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A3F6C" w14:textId="788CBF52" w:rsidR="00C75308" w:rsidRPr="00524543" w:rsidRDefault="00524543" w:rsidP="00524543">
      <w:pPr>
        <w:pBdr>
          <w:top w:val="single" w:sz="4" w:space="1" w:color="auto"/>
          <w:left w:val="single" w:sz="4" w:space="4" w:color="auto"/>
          <w:bottom w:val="single" w:sz="4" w:space="1" w:color="auto"/>
          <w:right w:val="single" w:sz="4" w:space="4" w:color="auto"/>
        </w:pBdr>
        <w:spacing w:after="0" w:line="240" w:lineRule="auto"/>
        <w:jc w:val="center"/>
        <w:outlineLvl w:val="0"/>
        <w:rPr>
          <w:rFonts w:ascii="Arial" w:eastAsia="Times New Roman" w:hAnsi="Arial" w:cs="Arial"/>
          <w:b/>
          <w:bCs/>
          <w:kern w:val="36"/>
          <w:sz w:val="28"/>
          <w:szCs w:val="28"/>
          <w:lang w:eastAsia="fr-FR"/>
          <w14:ligatures w14:val="none"/>
        </w:rPr>
      </w:pPr>
      <w:r w:rsidRPr="00524543">
        <w:rPr>
          <w:rFonts w:ascii="Arial" w:eastAsia="Times New Roman" w:hAnsi="Arial" w:cs="Arial"/>
          <w:b/>
          <w:bCs/>
          <w:kern w:val="36"/>
          <w:sz w:val="28"/>
          <w:szCs w:val="28"/>
          <w:highlight w:val="cyan"/>
          <w:lang w:eastAsia="fr-FR"/>
          <w14:ligatures w14:val="none"/>
        </w:rPr>
        <w:t xml:space="preserve">D12 : </w:t>
      </w:r>
      <w:r w:rsidR="00C75308" w:rsidRPr="00C75308">
        <w:rPr>
          <w:rFonts w:ascii="Arial" w:eastAsia="Times New Roman" w:hAnsi="Arial" w:cs="Arial"/>
          <w:b/>
          <w:bCs/>
          <w:kern w:val="36"/>
          <w:sz w:val="28"/>
          <w:szCs w:val="28"/>
          <w:highlight w:val="cyan"/>
          <w:lang w:eastAsia="fr-FR"/>
          <w14:ligatures w14:val="none"/>
        </w:rPr>
        <w:t>Le management stratégique</w:t>
      </w:r>
    </w:p>
    <w:p w14:paraId="2B5F83DD" w14:textId="77777777" w:rsidR="00EF7D4F" w:rsidRPr="00C75308" w:rsidRDefault="00EF7D4F" w:rsidP="00C75308">
      <w:pPr>
        <w:spacing w:after="0" w:line="240" w:lineRule="auto"/>
        <w:jc w:val="both"/>
        <w:outlineLvl w:val="0"/>
        <w:rPr>
          <w:rFonts w:ascii="Arial" w:eastAsia="Times New Roman" w:hAnsi="Arial" w:cs="Arial"/>
          <w:kern w:val="36"/>
          <w:sz w:val="22"/>
          <w:szCs w:val="22"/>
          <w:lang w:eastAsia="fr-FR"/>
          <w14:ligatures w14:val="none"/>
        </w:rPr>
      </w:pPr>
    </w:p>
    <w:p w14:paraId="1ECDB0C5" w14:textId="4C8F5F45" w:rsidR="001355EE" w:rsidRPr="006122CA" w:rsidRDefault="001355EE" w:rsidP="00C75308">
      <w:pPr>
        <w:spacing w:after="0" w:line="240" w:lineRule="auto"/>
        <w:jc w:val="both"/>
        <w:rPr>
          <w:rFonts w:ascii="Arial" w:eastAsia="Times New Roman" w:hAnsi="Arial" w:cs="Arial"/>
          <w:kern w:val="0"/>
          <w:sz w:val="20"/>
          <w:szCs w:val="20"/>
          <w:lang w:eastAsia="fr-FR"/>
          <w14:ligatures w14:val="none"/>
        </w:rPr>
      </w:pPr>
      <w:r w:rsidRPr="006122CA">
        <w:rPr>
          <w:rFonts w:ascii="Arial" w:eastAsia="Times New Roman" w:hAnsi="Arial" w:cs="Arial"/>
          <w:kern w:val="0"/>
          <w:sz w:val="20"/>
          <w:szCs w:val="20"/>
          <w:lang w:eastAsia="fr-FR"/>
          <w14:ligatures w14:val="none"/>
        </w:rPr>
        <w:t>Le management est l’ensemble des méthodes, techniques et pratiques utilisées par les dirigeants et les managers pour diriger une organisation, coordonner les ressources (humaines, financières, matérielles et informationnelles) et atteindre les objectifs fixés de manière efficace.</w:t>
      </w:r>
      <w:r w:rsidRPr="006122CA">
        <w:rPr>
          <w:rFonts w:ascii="Arial" w:eastAsia="Times New Roman" w:hAnsi="Arial" w:cs="Arial"/>
          <w:kern w:val="0"/>
          <w:sz w:val="20"/>
          <w:szCs w:val="20"/>
          <w:lang w:eastAsia="fr-FR"/>
          <w14:ligatures w14:val="none"/>
        </w:rPr>
        <w:t xml:space="preserve"> </w:t>
      </w:r>
      <w:r w:rsidRPr="006122CA">
        <w:rPr>
          <w:rFonts w:ascii="Arial" w:eastAsia="Times New Roman" w:hAnsi="Arial" w:cs="Arial"/>
          <w:kern w:val="0"/>
          <w:sz w:val="20"/>
          <w:szCs w:val="20"/>
          <w:lang w:eastAsia="fr-FR"/>
          <w14:ligatures w14:val="none"/>
        </w:rPr>
        <w:t>En résumé</w:t>
      </w:r>
      <w:r w:rsidR="00B82162">
        <w:rPr>
          <w:rFonts w:ascii="Arial" w:eastAsia="Times New Roman" w:hAnsi="Arial" w:cs="Arial"/>
          <w:kern w:val="0"/>
          <w:sz w:val="20"/>
          <w:szCs w:val="20"/>
          <w:lang w:eastAsia="fr-FR"/>
          <w14:ligatures w14:val="none"/>
        </w:rPr>
        <w:t>,</w:t>
      </w:r>
      <w:r w:rsidRPr="006122CA">
        <w:rPr>
          <w:rFonts w:ascii="Arial" w:eastAsia="Times New Roman" w:hAnsi="Arial" w:cs="Arial"/>
          <w:kern w:val="0"/>
          <w:sz w:val="20"/>
          <w:szCs w:val="20"/>
          <w:lang w:eastAsia="fr-FR"/>
          <w14:ligatures w14:val="none"/>
        </w:rPr>
        <w:t xml:space="preserve"> le management consiste à piloter une organisation pour atteindre ses objectifs.</w:t>
      </w:r>
    </w:p>
    <w:p w14:paraId="097750BE" w14:textId="2C21913E" w:rsidR="00C75308" w:rsidRPr="00C75308" w:rsidRDefault="00C75308" w:rsidP="00C75308">
      <w:pPr>
        <w:spacing w:after="0" w:line="240" w:lineRule="auto"/>
        <w:jc w:val="both"/>
        <w:rPr>
          <w:rFonts w:ascii="Arial" w:eastAsia="Times New Roman" w:hAnsi="Arial" w:cs="Arial"/>
          <w:kern w:val="0"/>
          <w:sz w:val="20"/>
          <w:szCs w:val="20"/>
          <w:lang w:eastAsia="fr-FR"/>
          <w14:ligatures w14:val="none"/>
        </w:rPr>
      </w:pPr>
      <w:r w:rsidRPr="00C75308">
        <w:rPr>
          <w:rFonts w:ascii="Arial" w:eastAsia="Times New Roman" w:hAnsi="Arial" w:cs="Arial"/>
          <w:b/>
          <w:bCs/>
          <w:kern w:val="0"/>
          <w:sz w:val="20"/>
          <w:szCs w:val="20"/>
          <w:lang w:eastAsia="fr-FR"/>
          <w14:ligatures w14:val="none"/>
        </w:rPr>
        <w:t>Le management stratégique</w:t>
      </w:r>
      <w:r w:rsidRPr="00C75308">
        <w:rPr>
          <w:rFonts w:ascii="Arial" w:eastAsia="Times New Roman" w:hAnsi="Arial" w:cs="Arial"/>
          <w:kern w:val="0"/>
          <w:sz w:val="20"/>
          <w:szCs w:val="20"/>
          <w:lang w:eastAsia="fr-FR"/>
          <w14:ligatures w14:val="none"/>
        </w:rPr>
        <w:t xml:space="preserve"> correspond aux décisions prises par la direction d’une organisation afin d’assurer sa pérennité, sa compétitivité et son développement à long terme.</w:t>
      </w:r>
      <w:r w:rsidR="001355EE" w:rsidRPr="006122CA">
        <w:rPr>
          <w:rFonts w:ascii="Arial" w:eastAsia="Times New Roman" w:hAnsi="Arial" w:cs="Arial"/>
          <w:kern w:val="0"/>
          <w:sz w:val="20"/>
          <w:szCs w:val="20"/>
          <w:lang w:eastAsia="fr-FR"/>
          <w14:ligatures w14:val="none"/>
        </w:rPr>
        <w:t xml:space="preserve"> </w:t>
      </w:r>
      <w:r w:rsidRPr="00C75308">
        <w:rPr>
          <w:rFonts w:ascii="Arial" w:eastAsia="Times New Roman" w:hAnsi="Arial" w:cs="Arial"/>
          <w:kern w:val="0"/>
          <w:sz w:val="20"/>
          <w:szCs w:val="20"/>
          <w:lang w:eastAsia="fr-FR"/>
          <w14:ligatures w14:val="none"/>
        </w:rPr>
        <w:t>Contrairement au management opérationnel, qui gère le quotidien, le management stratégique s’inscrit dans une vision à moyen et long terme.</w:t>
      </w:r>
    </w:p>
    <w:p w14:paraId="41612D70" w14:textId="540346B6" w:rsidR="00C75308" w:rsidRPr="00C75308" w:rsidRDefault="00C75308" w:rsidP="00C75308">
      <w:pPr>
        <w:spacing w:after="0" w:line="240" w:lineRule="auto"/>
        <w:jc w:val="both"/>
        <w:rPr>
          <w:rFonts w:ascii="Arial" w:eastAsia="Times New Roman" w:hAnsi="Arial" w:cs="Arial"/>
          <w:kern w:val="0"/>
          <w:sz w:val="22"/>
          <w:szCs w:val="22"/>
          <w:lang w:eastAsia="fr-FR"/>
          <w14:ligatures w14:val="none"/>
        </w:rPr>
      </w:pPr>
    </w:p>
    <w:p w14:paraId="4819062B" w14:textId="6C1963CC" w:rsidR="00C75308" w:rsidRPr="00C75308" w:rsidRDefault="00C75308" w:rsidP="001355EE">
      <w:pPr>
        <w:pBdr>
          <w:top w:val="single" w:sz="4" w:space="1" w:color="auto"/>
          <w:left w:val="single" w:sz="4" w:space="4" w:color="auto"/>
          <w:bottom w:val="single" w:sz="4" w:space="1" w:color="auto"/>
          <w:right w:val="single" w:sz="4" w:space="4" w:color="auto"/>
        </w:pBdr>
        <w:spacing w:after="0" w:line="240" w:lineRule="auto"/>
        <w:jc w:val="center"/>
        <w:outlineLvl w:val="1"/>
        <w:rPr>
          <w:rFonts w:ascii="Arial" w:eastAsia="Times New Roman" w:hAnsi="Arial" w:cs="Arial"/>
          <w:b/>
          <w:bCs/>
          <w:kern w:val="0"/>
          <w:sz w:val="28"/>
          <w:szCs w:val="28"/>
          <w:lang w:eastAsia="fr-FR"/>
          <w14:ligatures w14:val="none"/>
        </w:rPr>
      </w:pPr>
      <w:r w:rsidRPr="00C75308">
        <w:rPr>
          <w:rFonts w:ascii="Arial" w:eastAsia="Times New Roman" w:hAnsi="Arial" w:cs="Arial"/>
          <w:b/>
          <w:bCs/>
          <w:kern w:val="0"/>
          <w:sz w:val="28"/>
          <w:szCs w:val="28"/>
          <w:highlight w:val="cyan"/>
          <w:lang w:eastAsia="fr-FR"/>
          <w14:ligatures w14:val="none"/>
        </w:rPr>
        <w:t>I</w:t>
      </w:r>
      <w:r w:rsidR="001355EE" w:rsidRPr="00524543">
        <w:rPr>
          <w:rFonts w:ascii="Arial" w:eastAsia="Times New Roman" w:hAnsi="Arial" w:cs="Arial"/>
          <w:b/>
          <w:bCs/>
          <w:kern w:val="0"/>
          <w:sz w:val="28"/>
          <w:szCs w:val="28"/>
          <w:highlight w:val="cyan"/>
          <w:lang w:eastAsia="fr-FR"/>
          <w14:ligatures w14:val="none"/>
        </w:rPr>
        <w:t xml:space="preserve"> </w:t>
      </w:r>
      <w:r w:rsidRPr="00C75308">
        <w:rPr>
          <w:rFonts w:ascii="Arial" w:eastAsia="Times New Roman" w:hAnsi="Arial" w:cs="Arial"/>
          <w:b/>
          <w:bCs/>
          <w:kern w:val="0"/>
          <w:sz w:val="28"/>
          <w:szCs w:val="28"/>
          <w:highlight w:val="cyan"/>
          <w:lang w:eastAsia="fr-FR"/>
          <w14:ligatures w14:val="none"/>
        </w:rPr>
        <w:t>Définition et objectifs du management stratégique</w:t>
      </w:r>
    </w:p>
    <w:p w14:paraId="030E695B" w14:textId="1CBCA975" w:rsidR="00C75308" w:rsidRPr="00C75308" w:rsidRDefault="00C75308" w:rsidP="00C75308">
      <w:pPr>
        <w:spacing w:after="0" w:line="240" w:lineRule="auto"/>
        <w:jc w:val="both"/>
        <w:outlineLvl w:val="2"/>
        <w:rPr>
          <w:rFonts w:ascii="Arial" w:eastAsia="Times New Roman" w:hAnsi="Arial" w:cs="Arial"/>
          <w:kern w:val="0"/>
          <w:sz w:val="22"/>
          <w:szCs w:val="22"/>
          <w:lang w:eastAsia="fr-FR"/>
          <w14:ligatures w14:val="none"/>
        </w:rPr>
      </w:pPr>
    </w:p>
    <w:p w14:paraId="735191CF" w14:textId="60FF7AED" w:rsidR="00C75308" w:rsidRPr="006122CA" w:rsidRDefault="00C75308" w:rsidP="00C75308">
      <w:pPr>
        <w:spacing w:after="0" w:line="240" w:lineRule="auto"/>
        <w:jc w:val="both"/>
        <w:rPr>
          <w:rFonts w:ascii="Arial" w:eastAsia="Times New Roman" w:hAnsi="Arial" w:cs="Arial"/>
          <w:kern w:val="0"/>
          <w:sz w:val="20"/>
          <w:szCs w:val="20"/>
          <w:lang w:eastAsia="fr-FR"/>
          <w14:ligatures w14:val="none"/>
        </w:rPr>
      </w:pPr>
      <w:r w:rsidRPr="00C75308">
        <w:rPr>
          <w:rFonts w:ascii="Arial" w:eastAsia="Times New Roman" w:hAnsi="Arial" w:cs="Arial"/>
          <w:kern w:val="0"/>
          <w:sz w:val="20"/>
          <w:szCs w:val="20"/>
          <w:lang w:eastAsia="fr-FR"/>
          <w14:ligatures w14:val="none"/>
        </w:rPr>
        <w:t>Le management stratégique est l’ensemble des décisions et actions qui permettent à une organisation de définir ses objectifs à long terme,</w:t>
      </w:r>
      <w:r w:rsidR="007C3740">
        <w:rPr>
          <w:rFonts w:ascii="Arial" w:eastAsia="Times New Roman" w:hAnsi="Arial" w:cs="Arial"/>
          <w:kern w:val="0"/>
          <w:sz w:val="20"/>
          <w:szCs w:val="20"/>
          <w:lang w:eastAsia="fr-FR"/>
          <w14:ligatures w14:val="none"/>
        </w:rPr>
        <w:t xml:space="preserve"> </w:t>
      </w:r>
      <w:r w:rsidRPr="00C75308">
        <w:rPr>
          <w:rFonts w:ascii="Arial" w:eastAsia="Times New Roman" w:hAnsi="Arial" w:cs="Arial"/>
          <w:kern w:val="0"/>
          <w:sz w:val="20"/>
          <w:szCs w:val="20"/>
          <w:lang w:eastAsia="fr-FR"/>
          <w14:ligatures w14:val="none"/>
        </w:rPr>
        <w:t>choisir une stratégie,</w:t>
      </w:r>
      <w:r w:rsidR="007C3740">
        <w:rPr>
          <w:rFonts w:ascii="Arial" w:eastAsia="Times New Roman" w:hAnsi="Arial" w:cs="Arial"/>
          <w:kern w:val="0"/>
          <w:sz w:val="20"/>
          <w:szCs w:val="20"/>
          <w:lang w:eastAsia="fr-FR"/>
          <w14:ligatures w14:val="none"/>
        </w:rPr>
        <w:t xml:space="preserve"> </w:t>
      </w:r>
      <w:r w:rsidRPr="00C75308">
        <w:rPr>
          <w:rFonts w:ascii="Arial" w:eastAsia="Times New Roman" w:hAnsi="Arial" w:cs="Arial"/>
          <w:kern w:val="0"/>
          <w:sz w:val="20"/>
          <w:szCs w:val="20"/>
          <w:lang w:eastAsia="fr-FR"/>
          <w14:ligatures w14:val="none"/>
        </w:rPr>
        <w:t>allouer ses ressources,</w:t>
      </w:r>
      <w:r w:rsidR="007C3740">
        <w:rPr>
          <w:rFonts w:ascii="Arial" w:eastAsia="Times New Roman" w:hAnsi="Arial" w:cs="Arial"/>
          <w:kern w:val="0"/>
          <w:sz w:val="20"/>
          <w:szCs w:val="20"/>
          <w:lang w:eastAsia="fr-FR"/>
          <w14:ligatures w14:val="none"/>
        </w:rPr>
        <w:t xml:space="preserve"> </w:t>
      </w:r>
      <w:r w:rsidRPr="00C75308">
        <w:rPr>
          <w:rFonts w:ascii="Arial" w:eastAsia="Times New Roman" w:hAnsi="Arial" w:cs="Arial"/>
          <w:kern w:val="0"/>
          <w:sz w:val="20"/>
          <w:szCs w:val="20"/>
          <w:lang w:eastAsia="fr-FR"/>
          <w14:ligatures w14:val="none"/>
        </w:rPr>
        <w:t>s’adapter à son environnement.</w:t>
      </w:r>
      <w:r w:rsidR="007C3740">
        <w:rPr>
          <w:rFonts w:ascii="Arial" w:eastAsia="Times New Roman" w:hAnsi="Arial" w:cs="Arial"/>
          <w:kern w:val="0"/>
          <w:sz w:val="20"/>
          <w:szCs w:val="20"/>
          <w:lang w:eastAsia="fr-FR"/>
          <w14:ligatures w14:val="none"/>
        </w:rPr>
        <w:t xml:space="preserve"> </w:t>
      </w:r>
      <w:r w:rsidRPr="00C75308">
        <w:rPr>
          <w:rFonts w:ascii="Arial" w:eastAsia="Times New Roman" w:hAnsi="Arial" w:cs="Arial"/>
          <w:kern w:val="0"/>
          <w:sz w:val="20"/>
          <w:szCs w:val="20"/>
          <w:lang w:eastAsia="fr-FR"/>
          <w14:ligatures w14:val="none"/>
        </w:rPr>
        <w:t>Ces décisions sont prises par les dirigeants (direction générale).</w:t>
      </w:r>
    </w:p>
    <w:p w14:paraId="0906F698" w14:textId="77777777" w:rsidR="00C75308" w:rsidRPr="006122CA" w:rsidRDefault="00C75308" w:rsidP="00C75308">
      <w:pPr>
        <w:spacing w:after="0" w:line="240" w:lineRule="auto"/>
        <w:jc w:val="both"/>
        <w:rPr>
          <w:rFonts w:ascii="Arial" w:eastAsia="Times New Roman" w:hAnsi="Arial" w:cs="Arial"/>
          <w:kern w:val="0"/>
          <w:sz w:val="20"/>
          <w:szCs w:val="20"/>
          <w:lang w:eastAsia="fr-FR"/>
          <w14:ligatures w14:val="none"/>
        </w:rPr>
      </w:pPr>
    </w:p>
    <w:p w14:paraId="2E73630C" w14:textId="3CA55172" w:rsidR="001355EE" w:rsidRPr="001355EE" w:rsidRDefault="001355EE" w:rsidP="001355EE">
      <w:pPr>
        <w:spacing w:after="0" w:line="240" w:lineRule="auto"/>
        <w:jc w:val="both"/>
        <w:rPr>
          <w:rFonts w:ascii="Arial" w:eastAsia="Times New Roman" w:hAnsi="Arial" w:cs="Arial"/>
          <w:kern w:val="0"/>
          <w:sz w:val="20"/>
          <w:szCs w:val="20"/>
          <w:lang w:eastAsia="fr-FR"/>
          <w14:ligatures w14:val="none"/>
        </w:rPr>
      </w:pPr>
      <w:r w:rsidRPr="001355EE">
        <w:rPr>
          <w:rFonts w:ascii="Arial" w:eastAsia="Times New Roman" w:hAnsi="Arial" w:cs="Arial"/>
          <w:kern w:val="0"/>
          <w:sz w:val="20"/>
          <w:szCs w:val="20"/>
          <w:lang w:eastAsia="fr-FR"/>
          <w14:ligatures w14:val="none"/>
        </w:rPr>
        <w:t>Pour Mintzberg, la stratégie peut être délibérée (prévue et planifiée),</w:t>
      </w:r>
      <w:r w:rsidRPr="006122CA">
        <w:rPr>
          <w:rFonts w:ascii="Arial" w:eastAsia="Times New Roman" w:hAnsi="Arial" w:cs="Arial"/>
          <w:kern w:val="0"/>
          <w:sz w:val="20"/>
          <w:szCs w:val="20"/>
          <w:lang w:eastAsia="fr-FR"/>
          <w14:ligatures w14:val="none"/>
        </w:rPr>
        <w:t xml:space="preserve"> </w:t>
      </w:r>
      <w:r w:rsidRPr="001355EE">
        <w:rPr>
          <w:rFonts w:ascii="Arial" w:eastAsia="Times New Roman" w:hAnsi="Arial" w:cs="Arial"/>
          <w:kern w:val="0"/>
          <w:sz w:val="20"/>
          <w:szCs w:val="20"/>
          <w:lang w:eastAsia="fr-FR"/>
          <w14:ligatures w14:val="none"/>
        </w:rPr>
        <w:t>ou émergente (issue de l’expérience et de l’adaptation).</w:t>
      </w:r>
      <w:r w:rsidR="007C3740">
        <w:rPr>
          <w:rFonts w:ascii="Arial" w:eastAsia="Times New Roman" w:hAnsi="Arial" w:cs="Arial"/>
          <w:kern w:val="0"/>
          <w:sz w:val="20"/>
          <w:szCs w:val="20"/>
          <w:lang w:eastAsia="fr-FR"/>
          <w14:ligatures w14:val="none"/>
        </w:rPr>
        <w:t xml:space="preserve"> </w:t>
      </w:r>
      <w:r w:rsidR="00B53DAA">
        <w:rPr>
          <w:rFonts w:ascii="Arial" w:eastAsia="Times New Roman" w:hAnsi="Arial" w:cs="Arial"/>
          <w:kern w:val="0"/>
          <w:sz w:val="20"/>
          <w:szCs w:val="20"/>
          <w:lang w:eastAsia="fr-FR"/>
          <w14:ligatures w14:val="none"/>
        </w:rPr>
        <w:t>Cela explique que la stratégie réalisée est souvent sensiblement différente de la stratégie prévue.</w:t>
      </w:r>
    </w:p>
    <w:p w14:paraId="7DFA04D1" w14:textId="77777777" w:rsidR="00C75308" w:rsidRPr="00EF7D4F" w:rsidRDefault="00C75308" w:rsidP="00C75308">
      <w:pPr>
        <w:spacing w:after="0" w:line="240" w:lineRule="auto"/>
        <w:jc w:val="both"/>
        <w:rPr>
          <w:rFonts w:ascii="Arial" w:eastAsia="Times New Roman" w:hAnsi="Arial" w:cs="Arial"/>
          <w:kern w:val="0"/>
          <w:sz w:val="22"/>
          <w:szCs w:val="22"/>
          <w:lang w:eastAsia="fr-FR"/>
          <w14:ligatures w14:val="none"/>
        </w:rPr>
      </w:pPr>
    </w:p>
    <w:p w14:paraId="76B5699F" w14:textId="53A64AAF" w:rsidR="00C75308" w:rsidRPr="00C75308" w:rsidRDefault="001355EE" w:rsidP="00612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iCs/>
          <w:kern w:val="0"/>
          <w:sz w:val="20"/>
          <w:szCs w:val="20"/>
          <w:lang w:eastAsia="fr-FR"/>
          <w14:ligatures w14:val="none"/>
        </w:rPr>
      </w:pPr>
      <w:r w:rsidRPr="006122CA">
        <w:rPr>
          <w:rFonts w:ascii="Arial" w:eastAsia="Times New Roman" w:hAnsi="Arial" w:cs="Arial"/>
          <w:i/>
          <w:iCs/>
          <w:kern w:val="0"/>
          <w:sz w:val="20"/>
          <w:szCs w:val="20"/>
          <w:u w:val="single"/>
          <w:lang w:eastAsia="fr-FR"/>
          <w14:ligatures w14:val="none"/>
        </w:rPr>
        <w:t>NB</w:t>
      </w:r>
      <w:r w:rsidRPr="006122CA">
        <w:rPr>
          <w:rFonts w:ascii="Arial" w:eastAsia="Times New Roman" w:hAnsi="Arial" w:cs="Arial"/>
          <w:i/>
          <w:iCs/>
          <w:kern w:val="0"/>
          <w:sz w:val="20"/>
          <w:szCs w:val="20"/>
          <w:lang w:eastAsia="fr-FR"/>
          <w14:ligatures w14:val="none"/>
        </w:rPr>
        <w:t xml:space="preserve"> : </w:t>
      </w:r>
      <w:r w:rsidR="00C75308" w:rsidRPr="00C75308">
        <w:rPr>
          <w:rFonts w:ascii="Arial" w:eastAsia="Times New Roman" w:hAnsi="Arial" w:cs="Arial"/>
          <w:i/>
          <w:iCs/>
          <w:kern w:val="0"/>
          <w:sz w:val="20"/>
          <w:szCs w:val="20"/>
          <w:lang w:eastAsia="fr-FR"/>
          <w14:ligatures w14:val="none"/>
        </w:rPr>
        <w:t>La dérive stratégique correspond à une situation dans laquelle la stratégie d’une organisation n’est plus adaptée à son environnement, sans que les dirigeants ne s’en rendent compte ou ne réagissent suffisamment vite.</w:t>
      </w:r>
    </w:p>
    <w:p w14:paraId="28A200AF" w14:textId="77777777" w:rsidR="00C75308" w:rsidRPr="00C75308" w:rsidRDefault="00C75308" w:rsidP="00612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iCs/>
          <w:kern w:val="0"/>
          <w:sz w:val="20"/>
          <w:szCs w:val="20"/>
          <w:lang w:eastAsia="fr-FR"/>
          <w14:ligatures w14:val="none"/>
        </w:rPr>
      </w:pPr>
      <w:r w:rsidRPr="00C75308">
        <w:rPr>
          <w:rFonts w:ascii="Arial" w:eastAsia="Times New Roman" w:hAnsi="Arial" w:cs="Arial"/>
          <w:i/>
          <w:iCs/>
          <w:kern w:val="0"/>
          <w:sz w:val="20"/>
          <w:szCs w:val="20"/>
          <w:lang w:eastAsia="fr-FR"/>
          <w14:ligatures w14:val="none"/>
        </w:rPr>
        <w:t>L’entreprise continue à appliquer une stratégie qui a fonctionné dans le passé, mais qui devient inefficace ou dangereuse face aux évolutions du marché.</w:t>
      </w:r>
    </w:p>
    <w:p w14:paraId="6A01003B" w14:textId="2D8C0034" w:rsidR="00C75308" w:rsidRPr="00C75308" w:rsidRDefault="00C75308" w:rsidP="00612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iCs/>
          <w:kern w:val="0"/>
          <w:sz w:val="20"/>
          <w:szCs w:val="20"/>
          <w:lang w:eastAsia="fr-FR"/>
          <w14:ligatures w14:val="none"/>
        </w:rPr>
      </w:pPr>
    </w:p>
    <w:p w14:paraId="14A932B7" w14:textId="04BD8298" w:rsidR="00C75308" w:rsidRPr="00C75308" w:rsidRDefault="001355EE" w:rsidP="00612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iCs/>
          <w:kern w:val="0"/>
          <w:sz w:val="20"/>
          <w:szCs w:val="20"/>
          <w:lang w:eastAsia="fr-FR"/>
          <w14:ligatures w14:val="none"/>
        </w:rPr>
      </w:pPr>
      <w:r w:rsidRPr="006122CA">
        <w:rPr>
          <w:rFonts w:ascii="Arial" w:eastAsia="Times New Roman" w:hAnsi="Arial" w:cs="Arial"/>
          <w:i/>
          <w:iCs/>
          <w:kern w:val="0"/>
          <w:sz w:val="20"/>
          <w:szCs w:val="20"/>
          <w:lang w:eastAsia="fr-FR"/>
          <w14:ligatures w14:val="none"/>
        </w:rPr>
        <w:t>Par exemple, u</w:t>
      </w:r>
      <w:r w:rsidR="00C75308" w:rsidRPr="00C75308">
        <w:rPr>
          <w:rFonts w:ascii="Arial" w:eastAsia="Times New Roman" w:hAnsi="Arial" w:cs="Arial"/>
          <w:i/>
          <w:iCs/>
          <w:kern w:val="0"/>
          <w:sz w:val="20"/>
          <w:szCs w:val="20"/>
          <w:lang w:eastAsia="fr-FR"/>
          <w14:ligatures w14:val="none"/>
        </w:rPr>
        <w:t>ne entreprise qui continue à vendre uniquement en magasin physique alors que les consommateurs se tournent vers le e-commerce peut subir une dérive stratégique si elle ne s’adapte pas.</w:t>
      </w:r>
    </w:p>
    <w:p w14:paraId="3A0B423D" w14:textId="7547BA9C" w:rsidR="00C75308" w:rsidRPr="00C75308" w:rsidRDefault="00C75308" w:rsidP="00612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iCs/>
          <w:kern w:val="0"/>
          <w:sz w:val="20"/>
          <w:szCs w:val="20"/>
          <w:lang w:eastAsia="fr-FR"/>
          <w14:ligatures w14:val="none"/>
        </w:rPr>
      </w:pPr>
    </w:p>
    <w:p w14:paraId="14B69BB7" w14:textId="6307B456" w:rsidR="00C75308" w:rsidRPr="00C75308" w:rsidRDefault="00C75308" w:rsidP="00612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iCs/>
          <w:kern w:val="0"/>
          <w:sz w:val="20"/>
          <w:szCs w:val="20"/>
          <w:lang w:eastAsia="fr-FR"/>
          <w14:ligatures w14:val="none"/>
        </w:rPr>
      </w:pPr>
      <w:r w:rsidRPr="00C75308">
        <w:rPr>
          <w:rFonts w:ascii="Arial" w:eastAsia="Times New Roman" w:hAnsi="Arial" w:cs="Arial"/>
          <w:i/>
          <w:iCs/>
          <w:kern w:val="0"/>
          <w:sz w:val="20"/>
          <w:szCs w:val="20"/>
          <w:lang w:eastAsia="fr-FR"/>
          <w14:ligatures w14:val="none"/>
        </w:rPr>
        <w:t>Le paradoxe d’Icare désigne une situation dans laquelle une entreprise échoue à cause même des facteurs qui ont fait son succès.</w:t>
      </w:r>
      <w:r w:rsidR="001D2C41" w:rsidRPr="006122CA">
        <w:rPr>
          <w:rFonts w:ascii="Arial" w:eastAsia="Times New Roman" w:hAnsi="Arial" w:cs="Arial"/>
          <w:i/>
          <w:iCs/>
          <w:kern w:val="0"/>
          <w:sz w:val="20"/>
          <w:szCs w:val="20"/>
          <w:lang w:eastAsia="fr-FR"/>
          <w14:ligatures w14:val="none"/>
        </w:rPr>
        <w:t xml:space="preserve"> </w:t>
      </w:r>
      <w:r w:rsidRPr="00C75308">
        <w:rPr>
          <w:rFonts w:ascii="Arial" w:eastAsia="Times New Roman" w:hAnsi="Arial" w:cs="Arial"/>
          <w:i/>
          <w:iCs/>
          <w:kern w:val="0"/>
          <w:sz w:val="20"/>
          <w:szCs w:val="20"/>
          <w:lang w:eastAsia="fr-FR"/>
          <w14:ligatures w14:val="none"/>
        </w:rPr>
        <w:t>Inspiré du mythe grec d’Icare (qui se rapproche trop du soleil après avoir réussi à voler), ce paradoxe montre que le succès peut devenir un danger s’il conduit à un excès de confiance.</w:t>
      </w:r>
    </w:p>
    <w:p w14:paraId="44C43824" w14:textId="77777777" w:rsidR="001D2C41" w:rsidRDefault="001D2C41" w:rsidP="00C75308">
      <w:pPr>
        <w:spacing w:after="0" w:line="240" w:lineRule="auto"/>
        <w:jc w:val="both"/>
        <w:rPr>
          <w:rFonts w:ascii="Arial" w:eastAsia="Times New Roman" w:hAnsi="Arial" w:cs="Arial"/>
          <w:kern w:val="0"/>
          <w:sz w:val="22"/>
          <w:szCs w:val="22"/>
          <w:lang w:eastAsia="fr-FR"/>
          <w14:ligatures w14:val="none"/>
        </w:rPr>
      </w:pPr>
    </w:p>
    <w:p w14:paraId="7143F560" w14:textId="50F0E669" w:rsidR="00C75308" w:rsidRPr="00C75308" w:rsidRDefault="00C75308" w:rsidP="00C75308">
      <w:pPr>
        <w:spacing w:after="0" w:line="240" w:lineRule="auto"/>
        <w:jc w:val="both"/>
        <w:rPr>
          <w:rFonts w:ascii="Arial" w:eastAsia="Times New Roman" w:hAnsi="Arial" w:cs="Arial"/>
          <w:kern w:val="0"/>
          <w:sz w:val="20"/>
          <w:szCs w:val="20"/>
          <w:lang w:eastAsia="fr-FR"/>
          <w14:ligatures w14:val="none"/>
        </w:rPr>
      </w:pPr>
      <w:r w:rsidRPr="00C75308">
        <w:rPr>
          <w:rFonts w:ascii="Arial" w:eastAsia="Times New Roman" w:hAnsi="Arial" w:cs="Arial"/>
          <w:kern w:val="0"/>
          <w:sz w:val="20"/>
          <w:szCs w:val="20"/>
          <w:lang w:eastAsia="fr-FR"/>
          <w14:ligatures w14:val="none"/>
        </w:rPr>
        <w:t>Le management stratégique vise à :</w:t>
      </w:r>
    </w:p>
    <w:p w14:paraId="5729687F" w14:textId="77777777" w:rsidR="00C75308" w:rsidRPr="00C75308" w:rsidRDefault="00C75308" w:rsidP="00C75308">
      <w:pPr>
        <w:numPr>
          <w:ilvl w:val="0"/>
          <w:numId w:val="2"/>
        </w:numPr>
        <w:spacing w:after="0" w:line="240" w:lineRule="auto"/>
        <w:jc w:val="both"/>
        <w:rPr>
          <w:rFonts w:ascii="Arial" w:eastAsia="Times New Roman" w:hAnsi="Arial" w:cs="Arial"/>
          <w:kern w:val="0"/>
          <w:sz w:val="20"/>
          <w:szCs w:val="20"/>
          <w:lang w:eastAsia="fr-FR"/>
          <w14:ligatures w14:val="none"/>
        </w:rPr>
      </w:pPr>
      <w:proofErr w:type="gramStart"/>
      <w:r w:rsidRPr="00C75308">
        <w:rPr>
          <w:rFonts w:ascii="Arial" w:eastAsia="Times New Roman" w:hAnsi="Arial" w:cs="Arial"/>
          <w:kern w:val="0"/>
          <w:sz w:val="20"/>
          <w:szCs w:val="20"/>
          <w:lang w:eastAsia="fr-FR"/>
          <w14:ligatures w14:val="none"/>
        </w:rPr>
        <w:t>assurer</w:t>
      </w:r>
      <w:proofErr w:type="gramEnd"/>
      <w:r w:rsidRPr="00C75308">
        <w:rPr>
          <w:rFonts w:ascii="Arial" w:eastAsia="Times New Roman" w:hAnsi="Arial" w:cs="Arial"/>
          <w:kern w:val="0"/>
          <w:sz w:val="20"/>
          <w:szCs w:val="20"/>
          <w:lang w:eastAsia="fr-FR"/>
          <w14:ligatures w14:val="none"/>
        </w:rPr>
        <w:t xml:space="preserve"> la survie de l’organisation,</w:t>
      </w:r>
    </w:p>
    <w:p w14:paraId="6A9ABD74" w14:textId="77777777" w:rsidR="00C75308" w:rsidRPr="00C75308" w:rsidRDefault="00C75308" w:rsidP="00C75308">
      <w:pPr>
        <w:numPr>
          <w:ilvl w:val="0"/>
          <w:numId w:val="2"/>
        </w:numPr>
        <w:spacing w:after="0" w:line="240" w:lineRule="auto"/>
        <w:jc w:val="both"/>
        <w:rPr>
          <w:rFonts w:ascii="Arial" w:eastAsia="Times New Roman" w:hAnsi="Arial" w:cs="Arial"/>
          <w:kern w:val="0"/>
          <w:sz w:val="20"/>
          <w:szCs w:val="20"/>
          <w:lang w:eastAsia="fr-FR"/>
          <w14:ligatures w14:val="none"/>
        </w:rPr>
      </w:pPr>
      <w:proofErr w:type="gramStart"/>
      <w:r w:rsidRPr="00C75308">
        <w:rPr>
          <w:rFonts w:ascii="Arial" w:eastAsia="Times New Roman" w:hAnsi="Arial" w:cs="Arial"/>
          <w:kern w:val="0"/>
          <w:sz w:val="20"/>
          <w:szCs w:val="20"/>
          <w:lang w:eastAsia="fr-FR"/>
          <w14:ligatures w14:val="none"/>
        </w:rPr>
        <w:t>développer</w:t>
      </w:r>
      <w:proofErr w:type="gramEnd"/>
      <w:r w:rsidRPr="00C75308">
        <w:rPr>
          <w:rFonts w:ascii="Arial" w:eastAsia="Times New Roman" w:hAnsi="Arial" w:cs="Arial"/>
          <w:kern w:val="0"/>
          <w:sz w:val="20"/>
          <w:szCs w:val="20"/>
          <w:lang w:eastAsia="fr-FR"/>
          <w14:ligatures w14:val="none"/>
        </w:rPr>
        <w:t xml:space="preserve"> un avantage concurrentiel,</w:t>
      </w:r>
    </w:p>
    <w:p w14:paraId="4D630BDE" w14:textId="77777777" w:rsidR="00C75308" w:rsidRPr="00C75308" w:rsidRDefault="00C75308" w:rsidP="00C75308">
      <w:pPr>
        <w:numPr>
          <w:ilvl w:val="0"/>
          <w:numId w:val="2"/>
        </w:numPr>
        <w:spacing w:after="0" w:line="240" w:lineRule="auto"/>
        <w:jc w:val="both"/>
        <w:rPr>
          <w:rFonts w:ascii="Arial" w:eastAsia="Times New Roman" w:hAnsi="Arial" w:cs="Arial"/>
          <w:kern w:val="0"/>
          <w:sz w:val="20"/>
          <w:szCs w:val="20"/>
          <w:lang w:eastAsia="fr-FR"/>
          <w14:ligatures w14:val="none"/>
        </w:rPr>
      </w:pPr>
      <w:proofErr w:type="gramStart"/>
      <w:r w:rsidRPr="00C75308">
        <w:rPr>
          <w:rFonts w:ascii="Arial" w:eastAsia="Times New Roman" w:hAnsi="Arial" w:cs="Arial"/>
          <w:kern w:val="0"/>
          <w:sz w:val="20"/>
          <w:szCs w:val="20"/>
          <w:lang w:eastAsia="fr-FR"/>
          <w14:ligatures w14:val="none"/>
        </w:rPr>
        <w:t>améliorer</w:t>
      </w:r>
      <w:proofErr w:type="gramEnd"/>
      <w:r w:rsidRPr="00C75308">
        <w:rPr>
          <w:rFonts w:ascii="Arial" w:eastAsia="Times New Roman" w:hAnsi="Arial" w:cs="Arial"/>
          <w:kern w:val="0"/>
          <w:sz w:val="20"/>
          <w:szCs w:val="20"/>
          <w:lang w:eastAsia="fr-FR"/>
          <w14:ligatures w14:val="none"/>
        </w:rPr>
        <w:t xml:space="preserve"> la performance globale (économique, sociale, environnementale),</w:t>
      </w:r>
    </w:p>
    <w:p w14:paraId="6BCB1FBC" w14:textId="77777777" w:rsidR="00C75308" w:rsidRPr="006122CA" w:rsidRDefault="00C75308" w:rsidP="00C75308">
      <w:pPr>
        <w:numPr>
          <w:ilvl w:val="0"/>
          <w:numId w:val="2"/>
        </w:numPr>
        <w:spacing w:after="0" w:line="240" w:lineRule="auto"/>
        <w:jc w:val="both"/>
        <w:rPr>
          <w:rFonts w:ascii="Arial" w:eastAsia="Times New Roman" w:hAnsi="Arial" w:cs="Arial"/>
          <w:kern w:val="0"/>
          <w:sz w:val="20"/>
          <w:szCs w:val="20"/>
          <w:lang w:eastAsia="fr-FR"/>
          <w14:ligatures w14:val="none"/>
        </w:rPr>
      </w:pPr>
      <w:proofErr w:type="gramStart"/>
      <w:r w:rsidRPr="00C75308">
        <w:rPr>
          <w:rFonts w:ascii="Arial" w:eastAsia="Times New Roman" w:hAnsi="Arial" w:cs="Arial"/>
          <w:kern w:val="0"/>
          <w:sz w:val="20"/>
          <w:szCs w:val="20"/>
          <w:lang w:eastAsia="fr-FR"/>
          <w14:ligatures w14:val="none"/>
        </w:rPr>
        <w:t>anticiper</w:t>
      </w:r>
      <w:proofErr w:type="gramEnd"/>
      <w:r w:rsidRPr="00C75308">
        <w:rPr>
          <w:rFonts w:ascii="Arial" w:eastAsia="Times New Roman" w:hAnsi="Arial" w:cs="Arial"/>
          <w:kern w:val="0"/>
          <w:sz w:val="20"/>
          <w:szCs w:val="20"/>
          <w:lang w:eastAsia="fr-FR"/>
          <w14:ligatures w14:val="none"/>
        </w:rPr>
        <w:t xml:space="preserve"> les évolutions de l’environnement.</w:t>
      </w:r>
    </w:p>
    <w:p w14:paraId="08BB3030" w14:textId="77777777" w:rsidR="00C75308" w:rsidRPr="006122CA" w:rsidRDefault="00C75308" w:rsidP="00C75308">
      <w:pPr>
        <w:spacing w:after="0" w:line="240" w:lineRule="auto"/>
        <w:jc w:val="both"/>
        <w:rPr>
          <w:rFonts w:ascii="Arial" w:eastAsia="Times New Roman" w:hAnsi="Arial" w:cs="Arial"/>
          <w:kern w:val="0"/>
          <w:sz w:val="20"/>
          <w:szCs w:val="20"/>
          <w:lang w:eastAsia="fr-FR"/>
          <w14:ligatures w14:val="none"/>
        </w:rPr>
      </w:pPr>
    </w:p>
    <w:p w14:paraId="090E8AF7" w14:textId="2C5AFB1D" w:rsidR="00C75308" w:rsidRPr="00C75308" w:rsidRDefault="00C75308" w:rsidP="00C75308">
      <w:pPr>
        <w:spacing w:after="0" w:line="240" w:lineRule="auto"/>
        <w:jc w:val="both"/>
        <w:rPr>
          <w:rFonts w:ascii="Arial" w:eastAsia="Times New Roman" w:hAnsi="Arial" w:cs="Arial"/>
          <w:kern w:val="0"/>
          <w:sz w:val="20"/>
          <w:szCs w:val="20"/>
          <w:lang w:eastAsia="fr-FR"/>
          <w14:ligatures w14:val="none"/>
        </w:rPr>
      </w:pPr>
      <w:r w:rsidRPr="00C75308">
        <w:rPr>
          <w:rFonts w:ascii="Arial" w:eastAsia="Times New Roman" w:hAnsi="Arial" w:cs="Arial"/>
          <w:kern w:val="0"/>
          <w:sz w:val="20"/>
          <w:szCs w:val="20"/>
          <w:lang w:eastAsia="fr-FR"/>
          <w14:ligatures w14:val="none"/>
        </w:rPr>
        <w:t>Les principales caractéristiques de la décision stratégique</w:t>
      </w:r>
      <w:r w:rsidR="001D2C41" w:rsidRPr="006122CA">
        <w:rPr>
          <w:rFonts w:ascii="Arial" w:eastAsia="Times New Roman" w:hAnsi="Arial" w:cs="Arial"/>
          <w:kern w:val="0"/>
          <w:sz w:val="20"/>
          <w:szCs w:val="20"/>
          <w:lang w:eastAsia="fr-FR"/>
          <w14:ligatures w14:val="none"/>
        </w:rPr>
        <w:t xml:space="preserve"> sont :</w:t>
      </w:r>
    </w:p>
    <w:p w14:paraId="2983EFFB" w14:textId="0990FC4E" w:rsidR="00C75308" w:rsidRPr="00C75308" w:rsidRDefault="001D2C41" w:rsidP="00C75308">
      <w:pPr>
        <w:spacing w:after="0" w:line="240" w:lineRule="auto"/>
        <w:jc w:val="both"/>
        <w:rPr>
          <w:rFonts w:ascii="Arial" w:eastAsia="Times New Roman" w:hAnsi="Arial" w:cs="Arial"/>
          <w:kern w:val="0"/>
          <w:sz w:val="20"/>
          <w:szCs w:val="20"/>
          <w:lang w:eastAsia="fr-FR"/>
          <w14:ligatures w14:val="none"/>
        </w:rPr>
      </w:pPr>
      <w:r w:rsidRPr="006122CA">
        <w:rPr>
          <w:rFonts w:ascii="Arial" w:eastAsia="Times New Roman" w:hAnsi="Arial" w:cs="Arial"/>
          <w:kern w:val="0"/>
          <w:sz w:val="20"/>
          <w:szCs w:val="20"/>
          <w:lang w:eastAsia="fr-FR"/>
          <w14:ligatures w14:val="none"/>
        </w:rPr>
        <w:t xml:space="preserve">_ </w:t>
      </w:r>
      <w:r w:rsidR="00C75308" w:rsidRPr="00C75308">
        <w:rPr>
          <w:rFonts w:ascii="Arial" w:eastAsia="Times New Roman" w:hAnsi="Arial" w:cs="Arial"/>
          <w:kern w:val="0"/>
          <w:sz w:val="20"/>
          <w:szCs w:val="20"/>
          <w:lang w:eastAsia="fr-FR"/>
          <w14:ligatures w14:val="none"/>
        </w:rPr>
        <w:t>La décision stratégique s’inscrit dans une vision à moyen et long terme.</w:t>
      </w:r>
      <w:r w:rsidRPr="006122CA">
        <w:rPr>
          <w:rFonts w:ascii="Arial" w:eastAsia="Times New Roman" w:hAnsi="Arial" w:cs="Arial"/>
          <w:kern w:val="0"/>
          <w:sz w:val="20"/>
          <w:szCs w:val="20"/>
          <w:lang w:eastAsia="fr-FR"/>
          <w14:ligatures w14:val="none"/>
        </w:rPr>
        <w:t xml:space="preserve"> </w:t>
      </w:r>
      <w:r w:rsidR="00C75308" w:rsidRPr="00C75308">
        <w:rPr>
          <w:rFonts w:ascii="Arial" w:eastAsia="Times New Roman" w:hAnsi="Arial" w:cs="Arial"/>
          <w:kern w:val="0"/>
          <w:sz w:val="20"/>
          <w:szCs w:val="20"/>
          <w:lang w:eastAsia="fr-FR"/>
          <w14:ligatures w14:val="none"/>
        </w:rPr>
        <w:t>Ses effets ne sont pas immédiats et peuvent se faire sentir sur plusieurs années.</w:t>
      </w:r>
    </w:p>
    <w:p w14:paraId="459A48D3" w14:textId="20966784" w:rsidR="00C75308" w:rsidRPr="00C75308" w:rsidRDefault="00C75308" w:rsidP="00C75308">
      <w:pPr>
        <w:spacing w:after="0" w:line="240" w:lineRule="auto"/>
        <w:jc w:val="both"/>
        <w:rPr>
          <w:rFonts w:ascii="Arial" w:eastAsia="Times New Roman" w:hAnsi="Arial" w:cs="Arial"/>
          <w:kern w:val="0"/>
          <w:sz w:val="20"/>
          <w:szCs w:val="20"/>
          <w:lang w:eastAsia="fr-FR"/>
          <w14:ligatures w14:val="none"/>
        </w:rPr>
      </w:pPr>
      <w:r w:rsidRPr="00C75308">
        <w:rPr>
          <w:rFonts w:ascii="Arial" w:eastAsia="Times New Roman" w:hAnsi="Arial" w:cs="Arial"/>
          <w:kern w:val="0"/>
          <w:sz w:val="20"/>
          <w:szCs w:val="20"/>
          <w:lang w:eastAsia="fr-FR"/>
          <w14:ligatures w14:val="none"/>
        </w:rPr>
        <w:t>Exemple : se lancer sur un nouveau marché ou investir dans une nouvelle technologie.</w:t>
      </w:r>
    </w:p>
    <w:p w14:paraId="4AE89BEC" w14:textId="450DF2DE" w:rsidR="00C75308" w:rsidRPr="00C75308" w:rsidRDefault="00C75308" w:rsidP="00C75308">
      <w:pPr>
        <w:spacing w:after="0" w:line="240" w:lineRule="auto"/>
        <w:jc w:val="both"/>
        <w:rPr>
          <w:rFonts w:ascii="Arial" w:eastAsia="Times New Roman" w:hAnsi="Arial" w:cs="Arial"/>
          <w:kern w:val="0"/>
          <w:sz w:val="20"/>
          <w:szCs w:val="20"/>
          <w:lang w:eastAsia="fr-FR"/>
          <w14:ligatures w14:val="none"/>
        </w:rPr>
      </w:pPr>
    </w:p>
    <w:p w14:paraId="58B27B55" w14:textId="068F5F60" w:rsidR="00C75308" w:rsidRPr="00C75308" w:rsidRDefault="001D2C41" w:rsidP="00C75308">
      <w:pPr>
        <w:spacing w:after="0" w:line="240" w:lineRule="auto"/>
        <w:jc w:val="both"/>
        <w:rPr>
          <w:rFonts w:ascii="Arial" w:eastAsia="Times New Roman" w:hAnsi="Arial" w:cs="Arial"/>
          <w:kern w:val="0"/>
          <w:sz w:val="20"/>
          <w:szCs w:val="20"/>
          <w:lang w:eastAsia="fr-FR"/>
          <w14:ligatures w14:val="none"/>
        </w:rPr>
      </w:pPr>
      <w:r w:rsidRPr="006122CA">
        <w:rPr>
          <w:rFonts w:ascii="Arial" w:eastAsia="Times New Roman" w:hAnsi="Arial" w:cs="Arial"/>
          <w:kern w:val="0"/>
          <w:sz w:val="20"/>
          <w:szCs w:val="20"/>
          <w:lang w:eastAsia="fr-FR"/>
          <w14:ligatures w14:val="none"/>
        </w:rPr>
        <w:t xml:space="preserve">_ </w:t>
      </w:r>
      <w:r w:rsidR="00C75308" w:rsidRPr="00C75308">
        <w:rPr>
          <w:rFonts w:ascii="Arial" w:eastAsia="Times New Roman" w:hAnsi="Arial" w:cs="Arial"/>
          <w:kern w:val="0"/>
          <w:sz w:val="20"/>
          <w:szCs w:val="20"/>
          <w:lang w:eastAsia="fr-FR"/>
          <w14:ligatures w14:val="none"/>
        </w:rPr>
        <w:t>Une décision prise par la direction</w:t>
      </w:r>
      <w:r w:rsidRPr="006122CA">
        <w:rPr>
          <w:rFonts w:ascii="Arial" w:eastAsia="Times New Roman" w:hAnsi="Arial" w:cs="Arial"/>
          <w:kern w:val="0"/>
          <w:sz w:val="20"/>
          <w:szCs w:val="20"/>
          <w:lang w:eastAsia="fr-FR"/>
          <w14:ligatures w14:val="none"/>
        </w:rPr>
        <w:t xml:space="preserve"> générale</w:t>
      </w:r>
    </w:p>
    <w:p w14:paraId="064C4C73" w14:textId="1BB122A4" w:rsidR="00C75308" w:rsidRPr="00C75308" w:rsidRDefault="001D2C41" w:rsidP="00C75308">
      <w:pPr>
        <w:spacing w:after="0" w:line="240" w:lineRule="auto"/>
        <w:jc w:val="both"/>
        <w:rPr>
          <w:rFonts w:ascii="Arial" w:eastAsia="Times New Roman" w:hAnsi="Arial" w:cs="Arial"/>
          <w:kern w:val="0"/>
          <w:sz w:val="20"/>
          <w:szCs w:val="20"/>
          <w:lang w:eastAsia="fr-FR"/>
          <w14:ligatures w14:val="none"/>
        </w:rPr>
      </w:pPr>
      <w:r w:rsidRPr="006122CA">
        <w:rPr>
          <w:rFonts w:ascii="Arial" w:eastAsia="Times New Roman" w:hAnsi="Arial" w:cs="Arial"/>
          <w:kern w:val="0"/>
          <w:sz w:val="20"/>
          <w:szCs w:val="20"/>
          <w:lang w:eastAsia="fr-FR"/>
          <w14:ligatures w14:val="none"/>
        </w:rPr>
        <w:t xml:space="preserve">_ </w:t>
      </w:r>
      <w:r w:rsidR="00C75308" w:rsidRPr="00C75308">
        <w:rPr>
          <w:rFonts w:ascii="Arial" w:eastAsia="Times New Roman" w:hAnsi="Arial" w:cs="Arial"/>
          <w:kern w:val="0"/>
          <w:sz w:val="20"/>
          <w:szCs w:val="20"/>
          <w:lang w:eastAsia="fr-FR"/>
          <w14:ligatures w14:val="none"/>
        </w:rPr>
        <w:t>Une décision engageante</w:t>
      </w:r>
      <w:r w:rsidRPr="006122CA">
        <w:rPr>
          <w:rFonts w:ascii="Arial" w:eastAsia="Times New Roman" w:hAnsi="Arial" w:cs="Arial"/>
          <w:kern w:val="0"/>
          <w:sz w:val="20"/>
          <w:szCs w:val="20"/>
          <w:lang w:eastAsia="fr-FR"/>
          <w14:ligatures w14:val="none"/>
        </w:rPr>
        <w:t xml:space="preserve"> qui impacte toute l’organisation en termes de RH, ressources financières et au niveau organisationnel.</w:t>
      </w:r>
    </w:p>
    <w:p w14:paraId="0EFA0A44" w14:textId="2FBB32A1" w:rsidR="00C75308" w:rsidRPr="00C75308" w:rsidRDefault="001D2C41" w:rsidP="00C75308">
      <w:pPr>
        <w:spacing w:after="0" w:line="240" w:lineRule="auto"/>
        <w:jc w:val="both"/>
        <w:rPr>
          <w:rFonts w:ascii="Arial" w:eastAsia="Times New Roman" w:hAnsi="Arial" w:cs="Arial"/>
          <w:kern w:val="0"/>
          <w:sz w:val="20"/>
          <w:szCs w:val="20"/>
          <w:lang w:eastAsia="fr-FR"/>
          <w14:ligatures w14:val="none"/>
        </w:rPr>
      </w:pPr>
      <w:r w:rsidRPr="006122CA">
        <w:rPr>
          <w:rFonts w:ascii="Arial" w:eastAsia="Times New Roman" w:hAnsi="Arial" w:cs="Arial"/>
          <w:kern w:val="0"/>
          <w:sz w:val="20"/>
          <w:szCs w:val="20"/>
          <w:lang w:eastAsia="fr-FR"/>
          <w14:ligatures w14:val="none"/>
        </w:rPr>
        <w:t xml:space="preserve">_ </w:t>
      </w:r>
      <w:r w:rsidR="00C75308" w:rsidRPr="00C75308">
        <w:rPr>
          <w:rFonts w:ascii="Arial" w:eastAsia="Times New Roman" w:hAnsi="Arial" w:cs="Arial"/>
          <w:kern w:val="0"/>
          <w:sz w:val="20"/>
          <w:szCs w:val="20"/>
          <w:lang w:eastAsia="fr-FR"/>
          <w14:ligatures w14:val="none"/>
        </w:rPr>
        <w:t>Une décision risquée et incertaine</w:t>
      </w:r>
      <w:r w:rsidRPr="006122CA">
        <w:rPr>
          <w:rFonts w:ascii="Arial" w:eastAsia="Times New Roman" w:hAnsi="Arial" w:cs="Arial"/>
          <w:kern w:val="0"/>
          <w:sz w:val="20"/>
          <w:szCs w:val="20"/>
          <w:lang w:eastAsia="fr-FR"/>
          <w14:ligatures w14:val="none"/>
        </w:rPr>
        <w:t xml:space="preserve"> : </w:t>
      </w:r>
      <w:r w:rsidR="00C75308" w:rsidRPr="00C75308">
        <w:rPr>
          <w:rFonts w:ascii="Arial" w:eastAsia="Times New Roman" w:hAnsi="Arial" w:cs="Arial"/>
          <w:kern w:val="0"/>
          <w:sz w:val="20"/>
          <w:szCs w:val="20"/>
          <w:lang w:eastAsia="fr-FR"/>
          <w14:ligatures w14:val="none"/>
        </w:rPr>
        <w:t>La décision stratégique est prise dans un environnement incertain</w:t>
      </w:r>
      <w:r w:rsidRPr="006122CA">
        <w:rPr>
          <w:rFonts w:ascii="Arial" w:eastAsia="Times New Roman" w:hAnsi="Arial" w:cs="Arial"/>
          <w:kern w:val="0"/>
          <w:sz w:val="20"/>
          <w:szCs w:val="20"/>
          <w:lang w:eastAsia="fr-FR"/>
          <w14:ligatures w14:val="none"/>
        </w:rPr>
        <w:t xml:space="preserve"> ; </w:t>
      </w:r>
      <w:r w:rsidR="00C75308" w:rsidRPr="00C75308">
        <w:rPr>
          <w:rFonts w:ascii="Arial" w:eastAsia="Times New Roman" w:hAnsi="Arial" w:cs="Arial"/>
          <w:kern w:val="0"/>
          <w:sz w:val="20"/>
          <w:szCs w:val="20"/>
          <w:lang w:eastAsia="fr-FR"/>
          <w14:ligatures w14:val="none"/>
        </w:rPr>
        <w:t>Le risque d’erreur est important.</w:t>
      </w:r>
    </w:p>
    <w:p w14:paraId="57CC3FD6" w14:textId="495D363B" w:rsidR="00C75308" w:rsidRPr="00C75308" w:rsidRDefault="001D2C41" w:rsidP="006122CA">
      <w:pPr>
        <w:spacing w:after="0" w:line="240" w:lineRule="auto"/>
        <w:jc w:val="both"/>
        <w:rPr>
          <w:rFonts w:ascii="Arial" w:eastAsia="Times New Roman" w:hAnsi="Arial" w:cs="Arial"/>
          <w:kern w:val="0"/>
          <w:sz w:val="20"/>
          <w:szCs w:val="20"/>
          <w:lang w:eastAsia="fr-FR"/>
          <w14:ligatures w14:val="none"/>
        </w:rPr>
      </w:pPr>
      <w:r w:rsidRPr="006122CA">
        <w:rPr>
          <w:rFonts w:ascii="Arial" w:eastAsia="Times New Roman" w:hAnsi="Arial" w:cs="Arial"/>
          <w:kern w:val="0"/>
          <w:sz w:val="20"/>
          <w:szCs w:val="20"/>
          <w:lang w:eastAsia="fr-FR"/>
          <w14:ligatures w14:val="none"/>
        </w:rPr>
        <w:t xml:space="preserve">_ </w:t>
      </w:r>
      <w:r w:rsidR="00C75308" w:rsidRPr="00C75308">
        <w:rPr>
          <w:rFonts w:ascii="Arial" w:eastAsia="Times New Roman" w:hAnsi="Arial" w:cs="Arial"/>
          <w:kern w:val="0"/>
          <w:sz w:val="20"/>
          <w:szCs w:val="20"/>
          <w:lang w:eastAsia="fr-FR"/>
          <w14:ligatures w14:val="none"/>
        </w:rPr>
        <w:t>Une décision fondée sur une analyse stratégique</w:t>
      </w:r>
      <w:r w:rsidR="006122CA">
        <w:rPr>
          <w:rFonts w:ascii="Arial" w:eastAsia="Times New Roman" w:hAnsi="Arial" w:cs="Arial"/>
          <w:kern w:val="0"/>
          <w:sz w:val="20"/>
          <w:szCs w:val="20"/>
          <w:lang w:eastAsia="fr-FR"/>
          <w14:ligatures w14:val="none"/>
        </w:rPr>
        <w:t xml:space="preserve"> : </w:t>
      </w:r>
      <w:r w:rsidR="00C75308" w:rsidRPr="00C75308">
        <w:rPr>
          <w:rFonts w:ascii="Arial" w:eastAsia="Times New Roman" w:hAnsi="Arial" w:cs="Arial"/>
          <w:kern w:val="0"/>
          <w:sz w:val="20"/>
          <w:szCs w:val="20"/>
          <w:lang w:eastAsia="fr-FR"/>
          <w14:ligatures w14:val="none"/>
        </w:rPr>
        <w:t>Elle repose sur l’analyse de l’environnement (PESTEL, concurrence),</w:t>
      </w:r>
      <w:r w:rsidR="006122CA">
        <w:rPr>
          <w:rFonts w:ascii="Arial" w:eastAsia="Times New Roman" w:hAnsi="Arial" w:cs="Arial"/>
          <w:kern w:val="0"/>
          <w:sz w:val="20"/>
          <w:szCs w:val="20"/>
          <w:lang w:eastAsia="fr-FR"/>
          <w14:ligatures w14:val="none"/>
        </w:rPr>
        <w:t xml:space="preserve"> </w:t>
      </w:r>
      <w:r w:rsidR="00C75308" w:rsidRPr="00C75308">
        <w:rPr>
          <w:rFonts w:ascii="Arial" w:eastAsia="Times New Roman" w:hAnsi="Arial" w:cs="Arial"/>
          <w:kern w:val="0"/>
          <w:sz w:val="20"/>
          <w:szCs w:val="20"/>
          <w:lang w:eastAsia="fr-FR"/>
          <w14:ligatures w14:val="none"/>
        </w:rPr>
        <w:t>l’analyse des ressources et compétences internes</w:t>
      </w:r>
      <w:r w:rsidR="006122CA">
        <w:rPr>
          <w:rFonts w:ascii="Arial" w:eastAsia="Times New Roman" w:hAnsi="Arial" w:cs="Arial"/>
          <w:kern w:val="0"/>
          <w:sz w:val="20"/>
          <w:szCs w:val="20"/>
          <w:lang w:eastAsia="fr-FR"/>
          <w14:ligatures w14:val="none"/>
        </w:rPr>
        <w:t>.</w:t>
      </w:r>
    </w:p>
    <w:p w14:paraId="19807D17" w14:textId="77777777" w:rsidR="006122CA" w:rsidRPr="006122CA" w:rsidRDefault="006122CA" w:rsidP="006122CA">
      <w:pPr>
        <w:spacing w:after="0" w:line="240" w:lineRule="auto"/>
        <w:ind w:left="720"/>
        <w:jc w:val="both"/>
        <w:rPr>
          <w:rFonts w:ascii="Arial" w:eastAsia="Times New Roman" w:hAnsi="Arial" w:cs="Arial"/>
          <w:kern w:val="0"/>
          <w:sz w:val="20"/>
          <w:szCs w:val="20"/>
          <w:lang w:eastAsia="fr-FR"/>
          <w14:ligatures w14:val="none"/>
        </w:rPr>
      </w:pPr>
    </w:p>
    <w:p w14:paraId="38322FAB" w14:textId="4BFD49ED" w:rsidR="001D2C41" w:rsidRPr="001D2C41" w:rsidRDefault="001D2C41" w:rsidP="00612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iCs/>
          <w:kern w:val="0"/>
          <w:sz w:val="20"/>
          <w:szCs w:val="20"/>
          <w:lang w:eastAsia="fr-FR"/>
          <w14:ligatures w14:val="none"/>
        </w:rPr>
      </w:pPr>
      <w:r w:rsidRPr="006122CA">
        <w:rPr>
          <w:rFonts w:ascii="Arial" w:eastAsia="Times New Roman" w:hAnsi="Arial" w:cs="Arial"/>
          <w:i/>
          <w:iCs/>
          <w:kern w:val="0"/>
          <w:sz w:val="20"/>
          <w:szCs w:val="20"/>
          <w:u w:val="single"/>
          <w:lang w:eastAsia="fr-FR"/>
          <w14:ligatures w14:val="none"/>
        </w:rPr>
        <w:t>NB</w:t>
      </w:r>
      <w:r w:rsidRPr="006122CA">
        <w:rPr>
          <w:rFonts w:ascii="Arial" w:eastAsia="Times New Roman" w:hAnsi="Arial" w:cs="Arial"/>
          <w:i/>
          <w:iCs/>
          <w:kern w:val="0"/>
          <w:sz w:val="20"/>
          <w:szCs w:val="20"/>
          <w:lang w:eastAsia="fr-FR"/>
          <w14:ligatures w14:val="none"/>
        </w:rPr>
        <w:t xml:space="preserve"> : </w:t>
      </w:r>
      <w:r w:rsidRPr="001D2C41">
        <w:rPr>
          <w:rFonts w:ascii="Arial" w:eastAsia="Times New Roman" w:hAnsi="Arial" w:cs="Arial"/>
          <w:i/>
          <w:iCs/>
          <w:kern w:val="0"/>
          <w:sz w:val="20"/>
          <w:szCs w:val="20"/>
          <w:lang w:eastAsia="fr-FR"/>
          <w14:ligatures w14:val="none"/>
        </w:rPr>
        <w:t>Le modèle IMC de Herbert Simon décrit les étapes du processus de prise de décision dans une organisation.</w:t>
      </w:r>
      <w:r w:rsidRPr="001D2C41">
        <w:rPr>
          <w:rFonts w:ascii="Arial" w:eastAsia="Times New Roman" w:hAnsi="Arial" w:cs="Arial"/>
          <w:i/>
          <w:iCs/>
          <w:kern w:val="0"/>
          <w:sz w:val="20"/>
          <w:szCs w:val="20"/>
          <w:lang w:eastAsia="fr-FR"/>
          <w14:ligatures w14:val="none"/>
        </w:rPr>
        <w:br/>
      </w:r>
      <w:r w:rsidRPr="006122CA">
        <w:rPr>
          <w:rFonts w:ascii="Arial" w:eastAsia="Times New Roman" w:hAnsi="Arial" w:cs="Arial"/>
          <w:i/>
          <w:iCs/>
          <w:kern w:val="0"/>
          <w:sz w:val="20"/>
          <w:szCs w:val="20"/>
          <w:lang w:eastAsia="fr-FR"/>
          <w14:ligatures w14:val="none"/>
        </w:rPr>
        <w:t>_</w:t>
      </w:r>
      <w:r w:rsidRPr="001D2C41">
        <w:rPr>
          <w:rFonts w:ascii="Arial" w:eastAsia="Times New Roman" w:hAnsi="Arial" w:cs="Arial"/>
          <w:i/>
          <w:iCs/>
          <w:kern w:val="0"/>
          <w:sz w:val="20"/>
          <w:szCs w:val="20"/>
          <w:lang w:eastAsia="fr-FR"/>
          <w14:ligatures w14:val="none"/>
        </w:rPr>
        <w:t>Intelligence</w:t>
      </w:r>
      <w:r w:rsidRPr="006122CA">
        <w:rPr>
          <w:rFonts w:ascii="Arial" w:eastAsia="Times New Roman" w:hAnsi="Arial" w:cs="Arial"/>
          <w:i/>
          <w:iCs/>
          <w:kern w:val="0"/>
          <w:sz w:val="20"/>
          <w:szCs w:val="20"/>
          <w:lang w:eastAsia="fr-FR"/>
          <w14:ligatures w14:val="none"/>
        </w:rPr>
        <w:t> : L’o</w:t>
      </w:r>
      <w:r w:rsidRPr="001D2C41">
        <w:rPr>
          <w:rFonts w:ascii="Arial" w:eastAsia="Times New Roman" w:hAnsi="Arial" w:cs="Arial"/>
          <w:i/>
          <w:iCs/>
          <w:kern w:val="0"/>
          <w:sz w:val="20"/>
          <w:szCs w:val="20"/>
          <w:lang w:eastAsia="fr-FR"/>
          <w14:ligatures w14:val="none"/>
        </w:rPr>
        <w:t xml:space="preserve">bjectif </w:t>
      </w:r>
      <w:r w:rsidRPr="006122CA">
        <w:rPr>
          <w:rFonts w:ascii="Arial" w:eastAsia="Times New Roman" w:hAnsi="Arial" w:cs="Arial"/>
          <w:i/>
          <w:iCs/>
          <w:kern w:val="0"/>
          <w:sz w:val="20"/>
          <w:szCs w:val="20"/>
          <w:lang w:eastAsia="fr-FR"/>
          <w14:ligatures w14:val="none"/>
        </w:rPr>
        <w:t xml:space="preserve">est de </w:t>
      </w:r>
      <w:r w:rsidRPr="001D2C41">
        <w:rPr>
          <w:rFonts w:ascii="Arial" w:eastAsia="Times New Roman" w:hAnsi="Arial" w:cs="Arial"/>
          <w:i/>
          <w:iCs/>
          <w:kern w:val="0"/>
          <w:sz w:val="20"/>
          <w:szCs w:val="20"/>
          <w:lang w:eastAsia="fr-FR"/>
          <w14:ligatures w14:val="none"/>
        </w:rPr>
        <w:t>comprendre le problème à résoudre.</w:t>
      </w:r>
    </w:p>
    <w:p w14:paraId="183DE1BB" w14:textId="3427BA48" w:rsidR="001D2C41" w:rsidRPr="001D2C41" w:rsidRDefault="001D2C41" w:rsidP="00612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iCs/>
          <w:kern w:val="0"/>
          <w:sz w:val="20"/>
          <w:szCs w:val="20"/>
          <w:lang w:eastAsia="fr-FR"/>
          <w14:ligatures w14:val="none"/>
        </w:rPr>
      </w:pPr>
      <w:r w:rsidRPr="006122CA">
        <w:rPr>
          <w:rFonts w:ascii="Arial" w:eastAsia="Times New Roman" w:hAnsi="Arial" w:cs="Arial"/>
          <w:i/>
          <w:iCs/>
          <w:kern w:val="0"/>
          <w:sz w:val="20"/>
          <w:szCs w:val="20"/>
          <w:lang w:eastAsia="fr-FR"/>
          <w14:ligatures w14:val="none"/>
        </w:rPr>
        <w:t xml:space="preserve">_ </w:t>
      </w:r>
      <w:r w:rsidRPr="001D2C41">
        <w:rPr>
          <w:rFonts w:ascii="Arial" w:eastAsia="Times New Roman" w:hAnsi="Arial" w:cs="Arial"/>
          <w:i/>
          <w:iCs/>
          <w:kern w:val="0"/>
          <w:sz w:val="20"/>
          <w:szCs w:val="20"/>
          <w:lang w:eastAsia="fr-FR"/>
          <w14:ligatures w14:val="none"/>
        </w:rPr>
        <w:t>Modélisation</w:t>
      </w:r>
      <w:r w:rsidRPr="006122CA">
        <w:rPr>
          <w:rFonts w:ascii="Arial" w:eastAsia="Times New Roman" w:hAnsi="Arial" w:cs="Arial"/>
          <w:i/>
          <w:iCs/>
          <w:kern w:val="0"/>
          <w:sz w:val="20"/>
          <w:szCs w:val="20"/>
          <w:lang w:eastAsia="fr-FR"/>
          <w14:ligatures w14:val="none"/>
        </w:rPr>
        <w:t> : L’o</w:t>
      </w:r>
      <w:r w:rsidRPr="001D2C41">
        <w:rPr>
          <w:rFonts w:ascii="Arial" w:eastAsia="Times New Roman" w:hAnsi="Arial" w:cs="Arial"/>
          <w:i/>
          <w:iCs/>
          <w:kern w:val="0"/>
          <w:sz w:val="20"/>
          <w:szCs w:val="20"/>
          <w:lang w:eastAsia="fr-FR"/>
          <w14:ligatures w14:val="none"/>
        </w:rPr>
        <w:t xml:space="preserve">bjectif </w:t>
      </w:r>
      <w:r w:rsidRPr="006122CA">
        <w:rPr>
          <w:rFonts w:ascii="Arial" w:eastAsia="Times New Roman" w:hAnsi="Arial" w:cs="Arial"/>
          <w:i/>
          <w:iCs/>
          <w:kern w:val="0"/>
          <w:sz w:val="20"/>
          <w:szCs w:val="20"/>
          <w:lang w:eastAsia="fr-FR"/>
          <w14:ligatures w14:val="none"/>
        </w:rPr>
        <w:t>est de</w:t>
      </w:r>
      <w:r w:rsidRPr="001D2C41">
        <w:rPr>
          <w:rFonts w:ascii="Arial" w:eastAsia="Times New Roman" w:hAnsi="Arial" w:cs="Arial"/>
          <w:i/>
          <w:iCs/>
          <w:kern w:val="0"/>
          <w:sz w:val="20"/>
          <w:szCs w:val="20"/>
          <w:lang w:eastAsia="fr-FR"/>
          <w14:ligatures w14:val="none"/>
        </w:rPr>
        <w:t xml:space="preserve"> préparer les solutions envisageables.</w:t>
      </w:r>
    </w:p>
    <w:p w14:paraId="068F3DCC" w14:textId="3940C99C" w:rsidR="001D2C41" w:rsidRPr="001D2C41" w:rsidRDefault="001D2C41" w:rsidP="00612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iCs/>
          <w:kern w:val="0"/>
          <w:sz w:val="20"/>
          <w:szCs w:val="20"/>
          <w:lang w:eastAsia="fr-FR"/>
          <w14:ligatures w14:val="none"/>
        </w:rPr>
      </w:pPr>
      <w:r w:rsidRPr="006122CA">
        <w:rPr>
          <w:rFonts w:ascii="Arial" w:eastAsia="Times New Roman" w:hAnsi="Arial" w:cs="Arial"/>
          <w:i/>
          <w:iCs/>
          <w:kern w:val="0"/>
          <w:sz w:val="20"/>
          <w:szCs w:val="20"/>
          <w:lang w:eastAsia="fr-FR"/>
          <w14:ligatures w14:val="none"/>
        </w:rPr>
        <w:t xml:space="preserve">_ </w:t>
      </w:r>
      <w:r w:rsidRPr="001D2C41">
        <w:rPr>
          <w:rFonts w:ascii="Arial" w:eastAsia="Times New Roman" w:hAnsi="Arial" w:cs="Arial"/>
          <w:i/>
          <w:iCs/>
          <w:kern w:val="0"/>
          <w:sz w:val="20"/>
          <w:szCs w:val="20"/>
          <w:lang w:eastAsia="fr-FR"/>
          <w14:ligatures w14:val="none"/>
        </w:rPr>
        <w:t>Choix</w:t>
      </w:r>
      <w:r w:rsidRPr="006122CA">
        <w:rPr>
          <w:rFonts w:ascii="Arial" w:eastAsia="Times New Roman" w:hAnsi="Arial" w:cs="Arial"/>
          <w:i/>
          <w:iCs/>
          <w:kern w:val="0"/>
          <w:sz w:val="20"/>
          <w:szCs w:val="20"/>
          <w:lang w:eastAsia="fr-FR"/>
          <w14:ligatures w14:val="none"/>
        </w:rPr>
        <w:t xml:space="preserve"> </w:t>
      </w:r>
      <w:r w:rsidRPr="001D2C41">
        <w:rPr>
          <w:rFonts w:ascii="Arial" w:eastAsia="Times New Roman" w:hAnsi="Arial" w:cs="Arial"/>
          <w:i/>
          <w:iCs/>
          <w:kern w:val="0"/>
          <w:sz w:val="20"/>
          <w:szCs w:val="20"/>
          <w:lang w:eastAsia="fr-FR"/>
          <w14:ligatures w14:val="none"/>
        </w:rPr>
        <w:t xml:space="preserve">: </w:t>
      </w:r>
      <w:r w:rsidRPr="006122CA">
        <w:rPr>
          <w:rFonts w:ascii="Arial" w:eastAsia="Times New Roman" w:hAnsi="Arial" w:cs="Arial"/>
          <w:i/>
          <w:iCs/>
          <w:kern w:val="0"/>
          <w:sz w:val="20"/>
          <w:szCs w:val="20"/>
          <w:lang w:eastAsia="fr-FR"/>
          <w14:ligatures w14:val="none"/>
        </w:rPr>
        <w:t xml:space="preserve">L’objectif est de </w:t>
      </w:r>
      <w:r w:rsidRPr="001D2C41">
        <w:rPr>
          <w:rFonts w:ascii="Arial" w:eastAsia="Times New Roman" w:hAnsi="Arial" w:cs="Arial"/>
          <w:i/>
          <w:iCs/>
          <w:kern w:val="0"/>
          <w:sz w:val="20"/>
          <w:szCs w:val="20"/>
          <w:lang w:eastAsia="fr-FR"/>
          <w14:ligatures w14:val="none"/>
        </w:rPr>
        <w:t>choisir une solution acceptable et réaliste.</w:t>
      </w:r>
    </w:p>
    <w:p w14:paraId="3D2B9F4F" w14:textId="40426A9D" w:rsidR="001D2C41" w:rsidRPr="00C75308" w:rsidRDefault="001D2C41" w:rsidP="006122C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iCs/>
          <w:kern w:val="0"/>
          <w:sz w:val="20"/>
          <w:szCs w:val="20"/>
          <w:lang w:eastAsia="fr-FR"/>
          <w14:ligatures w14:val="none"/>
        </w:rPr>
      </w:pPr>
    </w:p>
    <w:p w14:paraId="5EA23965" w14:textId="6C0D1D0C" w:rsidR="00C75308" w:rsidRPr="00C75308" w:rsidRDefault="001D2C41" w:rsidP="00B82162">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iCs/>
          <w:kern w:val="0"/>
          <w:sz w:val="20"/>
          <w:szCs w:val="20"/>
          <w:lang w:eastAsia="fr-FR"/>
          <w14:ligatures w14:val="none"/>
        </w:rPr>
      </w:pPr>
      <w:r w:rsidRPr="006122CA">
        <w:rPr>
          <w:rFonts w:ascii="Arial" w:eastAsia="Times New Roman" w:hAnsi="Arial" w:cs="Arial"/>
          <w:i/>
          <w:iCs/>
          <w:kern w:val="0"/>
          <w:sz w:val="20"/>
          <w:szCs w:val="20"/>
          <w:lang w:eastAsia="fr-FR"/>
          <w14:ligatures w14:val="none"/>
        </w:rPr>
        <w:t xml:space="preserve">_ </w:t>
      </w:r>
      <w:r w:rsidR="00C75308" w:rsidRPr="00C75308">
        <w:rPr>
          <w:rFonts w:ascii="Arial" w:eastAsia="Times New Roman" w:hAnsi="Arial" w:cs="Arial"/>
          <w:i/>
          <w:iCs/>
          <w:kern w:val="0"/>
          <w:sz w:val="20"/>
          <w:szCs w:val="20"/>
          <w:lang w:eastAsia="fr-FR"/>
          <w14:ligatures w14:val="none"/>
        </w:rPr>
        <w:t>Une décision créatrice d’avantage concurrentiel</w:t>
      </w:r>
      <w:r w:rsidRPr="006122CA">
        <w:rPr>
          <w:rFonts w:ascii="Arial" w:eastAsia="Times New Roman" w:hAnsi="Arial" w:cs="Arial"/>
          <w:i/>
          <w:iCs/>
          <w:kern w:val="0"/>
          <w:sz w:val="20"/>
          <w:szCs w:val="20"/>
          <w:lang w:eastAsia="fr-FR"/>
          <w14:ligatures w14:val="none"/>
        </w:rPr>
        <w:t xml:space="preserve"> pour </w:t>
      </w:r>
      <w:r w:rsidR="00C75308" w:rsidRPr="00C75308">
        <w:rPr>
          <w:rFonts w:ascii="Arial" w:eastAsia="Times New Roman" w:hAnsi="Arial" w:cs="Arial"/>
          <w:i/>
          <w:iCs/>
          <w:kern w:val="0"/>
          <w:sz w:val="20"/>
          <w:szCs w:val="20"/>
          <w:lang w:eastAsia="fr-FR"/>
          <w14:ligatures w14:val="none"/>
        </w:rPr>
        <w:t>se différencier des concurrents,</w:t>
      </w:r>
      <w:r w:rsidRPr="006122CA">
        <w:rPr>
          <w:rFonts w:ascii="Arial" w:eastAsia="Times New Roman" w:hAnsi="Arial" w:cs="Arial"/>
          <w:i/>
          <w:iCs/>
          <w:kern w:val="0"/>
          <w:sz w:val="20"/>
          <w:szCs w:val="20"/>
          <w:lang w:eastAsia="fr-FR"/>
          <w14:ligatures w14:val="none"/>
        </w:rPr>
        <w:t xml:space="preserve"> </w:t>
      </w:r>
      <w:r w:rsidR="00C75308" w:rsidRPr="00C75308">
        <w:rPr>
          <w:rFonts w:ascii="Arial" w:eastAsia="Times New Roman" w:hAnsi="Arial" w:cs="Arial"/>
          <w:i/>
          <w:iCs/>
          <w:kern w:val="0"/>
          <w:sz w:val="20"/>
          <w:szCs w:val="20"/>
          <w:lang w:eastAsia="fr-FR"/>
          <w14:ligatures w14:val="none"/>
        </w:rPr>
        <w:t>créer de la valeur,</w:t>
      </w:r>
      <w:r w:rsidRPr="006122CA">
        <w:rPr>
          <w:rFonts w:ascii="Arial" w:eastAsia="Times New Roman" w:hAnsi="Arial" w:cs="Arial"/>
          <w:i/>
          <w:iCs/>
          <w:kern w:val="0"/>
          <w:sz w:val="20"/>
          <w:szCs w:val="20"/>
          <w:lang w:eastAsia="fr-FR"/>
          <w14:ligatures w14:val="none"/>
        </w:rPr>
        <w:t xml:space="preserve"> et donc </w:t>
      </w:r>
      <w:r w:rsidR="00C75308" w:rsidRPr="00C75308">
        <w:rPr>
          <w:rFonts w:ascii="Arial" w:eastAsia="Times New Roman" w:hAnsi="Arial" w:cs="Arial"/>
          <w:i/>
          <w:iCs/>
          <w:kern w:val="0"/>
          <w:sz w:val="20"/>
          <w:szCs w:val="20"/>
          <w:lang w:eastAsia="fr-FR"/>
          <w14:ligatures w14:val="none"/>
        </w:rPr>
        <w:t>améliorer la performance globale de l’organisation.</w:t>
      </w:r>
    </w:p>
    <w:p w14:paraId="1080C0AB" w14:textId="1AE0EF4A" w:rsidR="00C75308" w:rsidRPr="00C75308" w:rsidRDefault="001D2C41" w:rsidP="00C75308">
      <w:pPr>
        <w:spacing w:after="0" w:line="240" w:lineRule="auto"/>
        <w:jc w:val="both"/>
        <w:rPr>
          <w:rFonts w:ascii="Arial" w:eastAsia="Times New Roman" w:hAnsi="Arial" w:cs="Arial"/>
          <w:i/>
          <w:iCs/>
          <w:kern w:val="0"/>
          <w:sz w:val="20"/>
          <w:szCs w:val="20"/>
          <w:lang w:eastAsia="fr-FR"/>
          <w14:ligatures w14:val="none"/>
        </w:rPr>
      </w:pPr>
      <w:r w:rsidRPr="006122CA">
        <w:rPr>
          <w:rFonts w:ascii="Arial" w:eastAsia="Times New Roman" w:hAnsi="Arial" w:cs="Arial"/>
          <w:i/>
          <w:iCs/>
          <w:kern w:val="0"/>
          <w:sz w:val="20"/>
          <w:szCs w:val="20"/>
          <w:u w:val="single"/>
          <w:lang w:eastAsia="fr-FR"/>
          <w14:ligatures w14:val="none"/>
        </w:rPr>
        <w:lastRenderedPageBreak/>
        <w:t>NB</w:t>
      </w:r>
      <w:r w:rsidRPr="006122CA">
        <w:rPr>
          <w:rFonts w:ascii="Arial" w:eastAsia="Times New Roman" w:hAnsi="Arial" w:cs="Arial"/>
          <w:i/>
          <w:iCs/>
          <w:kern w:val="0"/>
          <w:sz w:val="20"/>
          <w:szCs w:val="20"/>
          <w:lang w:eastAsia="fr-FR"/>
          <w14:ligatures w14:val="none"/>
        </w:rPr>
        <w:t xml:space="preserve"> : </w:t>
      </w:r>
      <w:r w:rsidR="00C75308" w:rsidRPr="00C75308">
        <w:rPr>
          <w:rFonts w:ascii="Arial" w:eastAsia="Times New Roman" w:hAnsi="Arial" w:cs="Arial"/>
          <w:i/>
          <w:iCs/>
          <w:kern w:val="0"/>
          <w:sz w:val="20"/>
          <w:szCs w:val="20"/>
          <w:lang w:eastAsia="fr-FR"/>
          <w14:ligatures w14:val="none"/>
        </w:rPr>
        <w:t>Différence</w:t>
      </w:r>
      <w:r w:rsidRPr="006122CA">
        <w:rPr>
          <w:rFonts w:ascii="Arial" w:eastAsia="Times New Roman" w:hAnsi="Arial" w:cs="Arial"/>
          <w:i/>
          <w:iCs/>
          <w:kern w:val="0"/>
          <w:sz w:val="20"/>
          <w:szCs w:val="20"/>
          <w:lang w:eastAsia="fr-FR"/>
          <w14:ligatures w14:val="none"/>
        </w:rPr>
        <w:t>s</w:t>
      </w:r>
      <w:r w:rsidR="00C75308" w:rsidRPr="00C75308">
        <w:rPr>
          <w:rFonts w:ascii="Arial" w:eastAsia="Times New Roman" w:hAnsi="Arial" w:cs="Arial"/>
          <w:i/>
          <w:iCs/>
          <w:kern w:val="0"/>
          <w:sz w:val="20"/>
          <w:szCs w:val="20"/>
          <w:lang w:eastAsia="fr-FR"/>
          <w14:ligatures w14:val="none"/>
        </w:rPr>
        <w:t xml:space="preserve"> avec la décision opérationnelle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0"/>
        <w:gridCol w:w="2175"/>
      </w:tblGrid>
      <w:tr w:rsidR="00C75308" w:rsidRPr="00C75308" w14:paraId="00B23C38" w14:textId="77777777" w:rsidTr="001D2C41">
        <w:trPr>
          <w:tblHeader/>
          <w:tblCellSpacing w:w="15" w:type="dxa"/>
        </w:trPr>
        <w:tc>
          <w:tcPr>
            <w:tcW w:w="0" w:type="auto"/>
            <w:vAlign w:val="center"/>
            <w:hideMark/>
          </w:tcPr>
          <w:p w14:paraId="366C25F5" w14:textId="77777777" w:rsidR="00C75308" w:rsidRPr="00C75308" w:rsidRDefault="00C75308" w:rsidP="00C75308">
            <w:pPr>
              <w:spacing w:after="0" w:line="240" w:lineRule="auto"/>
              <w:jc w:val="both"/>
              <w:rPr>
                <w:rFonts w:ascii="Arial" w:eastAsia="Times New Roman" w:hAnsi="Arial" w:cs="Arial"/>
                <w:i/>
                <w:iCs/>
                <w:kern w:val="0"/>
                <w:sz w:val="20"/>
                <w:szCs w:val="20"/>
                <w:lang w:eastAsia="fr-FR"/>
                <w14:ligatures w14:val="none"/>
              </w:rPr>
            </w:pPr>
            <w:r w:rsidRPr="00C75308">
              <w:rPr>
                <w:rFonts w:ascii="Arial" w:eastAsia="Times New Roman" w:hAnsi="Arial" w:cs="Arial"/>
                <w:i/>
                <w:iCs/>
                <w:kern w:val="0"/>
                <w:sz w:val="20"/>
                <w:szCs w:val="20"/>
                <w:lang w:eastAsia="fr-FR"/>
                <w14:ligatures w14:val="none"/>
              </w:rPr>
              <w:t>Décision stratégique</w:t>
            </w:r>
          </w:p>
        </w:tc>
        <w:tc>
          <w:tcPr>
            <w:tcW w:w="0" w:type="auto"/>
            <w:vAlign w:val="center"/>
            <w:hideMark/>
          </w:tcPr>
          <w:p w14:paraId="6DF8E691" w14:textId="77777777" w:rsidR="00C75308" w:rsidRPr="00C75308" w:rsidRDefault="00C75308" w:rsidP="00C75308">
            <w:pPr>
              <w:spacing w:after="0" w:line="240" w:lineRule="auto"/>
              <w:jc w:val="both"/>
              <w:rPr>
                <w:rFonts w:ascii="Arial" w:eastAsia="Times New Roman" w:hAnsi="Arial" w:cs="Arial"/>
                <w:i/>
                <w:iCs/>
                <w:kern w:val="0"/>
                <w:sz w:val="20"/>
                <w:szCs w:val="20"/>
                <w:lang w:eastAsia="fr-FR"/>
                <w14:ligatures w14:val="none"/>
              </w:rPr>
            </w:pPr>
            <w:r w:rsidRPr="00C75308">
              <w:rPr>
                <w:rFonts w:ascii="Arial" w:eastAsia="Times New Roman" w:hAnsi="Arial" w:cs="Arial"/>
                <w:i/>
                <w:iCs/>
                <w:kern w:val="0"/>
                <w:sz w:val="20"/>
                <w:szCs w:val="20"/>
                <w:lang w:eastAsia="fr-FR"/>
                <w14:ligatures w14:val="none"/>
              </w:rPr>
              <w:t>Décision opérationnelle</w:t>
            </w:r>
          </w:p>
        </w:tc>
      </w:tr>
      <w:tr w:rsidR="00C75308" w:rsidRPr="00C75308" w14:paraId="6F375CF8" w14:textId="77777777" w:rsidTr="001D2C41">
        <w:trPr>
          <w:tblCellSpacing w:w="15" w:type="dxa"/>
        </w:trPr>
        <w:tc>
          <w:tcPr>
            <w:tcW w:w="0" w:type="auto"/>
            <w:vAlign w:val="center"/>
            <w:hideMark/>
          </w:tcPr>
          <w:p w14:paraId="50BCE76A" w14:textId="77777777" w:rsidR="00C75308" w:rsidRPr="00C75308" w:rsidRDefault="00C75308" w:rsidP="00C75308">
            <w:pPr>
              <w:spacing w:after="0" w:line="240" w:lineRule="auto"/>
              <w:jc w:val="both"/>
              <w:rPr>
                <w:rFonts w:ascii="Arial" w:eastAsia="Times New Roman" w:hAnsi="Arial" w:cs="Arial"/>
                <w:i/>
                <w:iCs/>
                <w:kern w:val="0"/>
                <w:sz w:val="20"/>
                <w:szCs w:val="20"/>
                <w:lang w:eastAsia="fr-FR"/>
                <w14:ligatures w14:val="none"/>
              </w:rPr>
            </w:pPr>
            <w:r w:rsidRPr="00C75308">
              <w:rPr>
                <w:rFonts w:ascii="Arial" w:eastAsia="Times New Roman" w:hAnsi="Arial" w:cs="Arial"/>
                <w:i/>
                <w:iCs/>
                <w:kern w:val="0"/>
                <w:sz w:val="20"/>
                <w:szCs w:val="20"/>
                <w:lang w:eastAsia="fr-FR"/>
                <w14:ligatures w14:val="none"/>
              </w:rPr>
              <w:t>Long terme</w:t>
            </w:r>
          </w:p>
        </w:tc>
        <w:tc>
          <w:tcPr>
            <w:tcW w:w="0" w:type="auto"/>
            <w:vAlign w:val="center"/>
            <w:hideMark/>
          </w:tcPr>
          <w:p w14:paraId="7A06BAC0" w14:textId="77777777" w:rsidR="00C75308" w:rsidRPr="00C75308" w:rsidRDefault="00C75308" w:rsidP="00C75308">
            <w:pPr>
              <w:spacing w:after="0" w:line="240" w:lineRule="auto"/>
              <w:jc w:val="both"/>
              <w:rPr>
                <w:rFonts w:ascii="Arial" w:eastAsia="Times New Roman" w:hAnsi="Arial" w:cs="Arial"/>
                <w:i/>
                <w:iCs/>
                <w:kern w:val="0"/>
                <w:sz w:val="20"/>
                <w:szCs w:val="20"/>
                <w:lang w:eastAsia="fr-FR"/>
                <w14:ligatures w14:val="none"/>
              </w:rPr>
            </w:pPr>
            <w:r w:rsidRPr="00C75308">
              <w:rPr>
                <w:rFonts w:ascii="Arial" w:eastAsia="Times New Roman" w:hAnsi="Arial" w:cs="Arial"/>
                <w:i/>
                <w:iCs/>
                <w:kern w:val="0"/>
                <w:sz w:val="20"/>
                <w:szCs w:val="20"/>
                <w:lang w:eastAsia="fr-FR"/>
                <w14:ligatures w14:val="none"/>
              </w:rPr>
              <w:t>Court terme</w:t>
            </w:r>
          </w:p>
        </w:tc>
      </w:tr>
      <w:tr w:rsidR="00C75308" w:rsidRPr="00C75308" w14:paraId="669D449A" w14:textId="77777777" w:rsidTr="001D2C41">
        <w:trPr>
          <w:tblCellSpacing w:w="15" w:type="dxa"/>
        </w:trPr>
        <w:tc>
          <w:tcPr>
            <w:tcW w:w="0" w:type="auto"/>
            <w:vAlign w:val="center"/>
            <w:hideMark/>
          </w:tcPr>
          <w:p w14:paraId="39F694CC" w14:textId="77777777" w:rsidR="00C75308" w:rsidRPr="00C75308" w:rsidRDefault="00C75308" w:rsidP="00C75308">
            <w:pPr>
              <w:spacing w:after="0" w:line="240" w:lineRule="auto"/>
              <w:jc w:val="both"/>
              <w:rPr>
                <w:rFonts w:ascii="Arial" w:eastAsia="Times New Roman" w:hAnsi="Arial" w:cs="Arial"/>
                <w:i/>
                <w:iCs/>
                <w:kern w:val="0"/>
                <w:sz w:val="20"/>
                <w:szCs w:val="20"/>
                <w:lang w:eastAsia="fr-FR"/>
                <w14:ligatures w14:val="none"/>
              </w:rPr>
            </w:pPr>
            <w:r w:rsidRPr="00C75308">
              <w:rPr>
                <w:rFonts w:ascii="Arial" w:eastAsia="Times New Roman" w:hAnsi="Arial" w:cs="Arial"/>
                <w:i/>
                <w:iCs/>
                <w:kern w:val="0"/>
                <w:sz w:val="20"/>
                <w:szCs w:val="20"/>
                <w:lang w:eastAsia="fr-FR"/>
                <w14:ligatures w14:val="none"/>
              </w:rPr>
              <w:t>Prise par les dirigeants</w:t>
            </w:r>
          </w:p>
        </w:tc>
        <w:tc>
          <w:tcPr>
            <w:tcW w:w="0" w:type="auto"/>
            <w:vAlign w:val="center"/>
            <w:hideMark/>
          </w:tcPr>
          <w:p w14:paraId="43B735F1" w14:textId="77777777" w:rsidR="00C75308" w:rsidRPr="00C75308" w:rsidRDefault="00C75308" w:rsidP="00C75308">
            <w:pPr>
              <w:spacing w:after="0" w:line="240" w:lineRule="auto"/>
              <w:jc w:val="both"/>
              <w:rPr>
                <w:rFonts w:ascii="Arial" w:eastAsia="Times New Roman" w:hAnsi="Arial" w:cs="Arial"/>
                <w:i/>
                <w:iCs/>
                <w:kern w:val="0"/>
                <w:sz w:val="20"/>
                <w:szCs w:val="20"/>
                <w:lang w:eastAsia="fr-FR"/>
                <w14:ligatures w14:val="none"/>
              </w:rPr>
            </w:pPr>
            <w:r w:rsidRPr="00C75308">
              <w:rPr>
                <w:rFonts w:ascii="Arial" w:eastAsia="Times New Roman" w:hAnsi="Arial" w:cs="Arial"/>
                <w:i/>
                <w:iCs/>
                <w:kern w:val="0"/>
                <w:sz w:val="20"/>
                <w:szCs w:val="20"/>
                <w:lang w:eastAsia="fr-FR"/>
                <w14:ligatures w14:val="none"/>
              </w:rPr>
              <w:t>Prise par les managers</w:t>
            </w:r>
          </w:p>
        </w:tc>
      </w:tr>
      <w:tr w:rsidR="00C75308" w:rsidRPr="00C75308" w14:paraId="6F50869A" w14:textId="77777777" w:rsidTr="001D2C41">
        <w:trPr>
          <w:tblCellSpacing w:w="15" w:type="dxa"/>
        </w:trPr>
        <w:tc>
          <w:tcPr>
            <w:tcW w:w="0" w:type="auto"/>
            <w:vAlign w:val="center"/>
            <w:hideMark/>
          </w:tcPr>
          <w:p w14:paraId="3A5DB0EC" w14:textId="77777777" w:rsidR="00C75308" w:rsidRPr="00C75308" w:rsidRDefault="00C75308" w:rsidP="00C75308">
            <w:pPr>
              <w:spacing w:after="0" w:line="240" w:lineRule="auto"/>
              <w:jc w:val="both"/>
              <w:rPr>
                <w:rFonts w:ascii="Arial" w:eastAsia="Times New Roman" w:hAnsi="Arial" w:cs="Arial"/>
                <w:i/>
                <w:iCs/>
                <w:kern w:val="0"/>
                <w:sz w:val="20"/>
                <w:szCs w:val="20"/>
                <w:lang w:eastAsia="fr-FR"/>
                <w14:ligatures w14:val="none"/>
              </w:rPr>
            </w:pPr>
            <w:r w:rsidRPr="00C75308">
              <w:rPr>
                <w:rFonts w:ascii="Arial" w:eastAsia="Times New Roman" w:hAnsi="Arial" w:cs="Arial"/>
                <w:i/>
                <w:iCs/>
                <w:kern w:val="0"/>
                <w:sz w:val="20"/>
                <w:szCs w:val="20"/>
                <w:lang w:eastAsia="fr-FR"/>
                <w14:ligatures w14:val="none"/>
              </w:rPr>
              <w:t>Engage l’entreprise</w:t>
            </w:r>
          </w:p>
        </w:tc>
        <w:tc>
          <w:tcPr>
            <w:tcW w:w="0" w:type="auto"/>
            <w:vAlign w:val="center"/>
            <w:hideMark/>
          </w:tcPr>
          <w:p w14:paraId="37591392" w14:textId="77777777" w:rsidR="00C75308" w:rsidRPr="00C75308" w:rsidRDefault="00C75308" w:rsidP="00C75308">
            <w:pPr>
              <w:spacing w:after="0" w:line="240" w:lineRule="auto"/>
              <w:jc w:val="both"/>
              <w:rPr>
                <w:rFonts w:ascii="Arial" w:eastAsia="Times New Roman" w:hAnsi="Arial" w:cs="Arial"/>
                <w:i/>
                <w:iCs/>
                <w:kern w:val="0"/>
                <w:sz w:val="20"/>
                <w:szCs w:val="20"/>
                <w:lang w:eastAsia="fr-FR"/>
                <w14:ligatures w14:val="none"/>
              </w:rPr>
            </w:pPr>
            <w:r w:rsidRPr="00C75308">
              <w:rPr>
                <w:rFonts w:ascii="Arial" w:eastAsia="Times New Roman" w:hAnsi="Arial" w:cs="Arial"/>
                <w:i/>
                <w:iCs/>
                <w:kern w:val="0"/>
                <w:sz w:val="20"/>
                <w:szCs w:val="20"/>
                <w:lang w:eastAsia="fr-FR"/>
                <w14:ligatures w14:val="none"/>
              </w:rPr>
              <w:t>Peu engageante</w:t>
            </w:r>
          </w:p>
        </w:tc>
      </w:tr>
      <w:tr w:rsidR="00C75308" w:rsidRPr="00C75308" w14:paraId="492EE301" w14:textId="77777777" w:rsidTr="001D2C41">
        <w:trPr>
          <w:tblCellSpacing w:w="15" w:type="dxa"/>
        </w:trPr>
        <w:tc>
          <w:tcPr>
            <w:tcW w:w="0" w:type="auto"/>
            <w:vAlign w:val="center"/>
            <w:hideMark/>
          </w:tcPr>
          <w:p w14:paraId="7F48B57B" w14:textId="77777777" w:rsidR="00C75308" w:rsidRPr="00C75308" w:rsidRDefault="00C75308" w:rsidP="00C75308">
            <w:pPr>
              <w:spacing w:after="0" w:line="240" w:lineRule="auto"/>
              <w:jc w:val="both"/>
              <w:rPr>
                <w:rFonts w:ascii="Arial" w:eastAsia="Times New Roman" w:hAnsi="Arial" w:cs="Arial"/>
                <w:i/>
                <w:iCs/>
                <w:kern w:val="0"/>
                <w:sz w:val="20"/>
                <w:szCs w:val="20"/>
                <w:lang w:eastAsia="fr-FR"/>
                <w14:ligatures w14:val="none"/>
              </w:rPr>
            </w:pPr>
            <w:r w:rsidRPr="00C75308">
              <w:rPr>
                <w:rFonts w:ascii="Arial" w:eastAsia="Times New Roman" w:hAnsi="Arial" w:cs="Arial"/>
                <w:i/>
                <w:iCs/>
                <w:kern w:val="0"/>
                <w:sz w:val="20"/>
                <w:szCs w:val="20"/>
                <w:lang w:eastAsia="fr-FR"/>
                <w14:ligatures w14:val="none"/>
              </w:rPr>
              <w:t>Globale</w:t>
            </w:r>
          </w:p>
        </w:tc>
        <w:tc>
          <w:tcPr>
            <w:tcW w:w="0" w:type="auto"/>
            <w:vAlign w:val="center"/>
            <w:hideMark/>
          </w:tcPr>
          <w:p w14:paraId="2367337C" w14:textId="77777777" w:rsidR="00C75308" w:rsidRPr="00C75308" w:rsidRDefault="00C75308" w:rsidP="00C75308">
            <w:pPr>
              <w:spacing w:after="0" w:line="240" w:lineRule="auto"/>
              <w:jc w:val="both"/>
              <w:rPr>
                <w:rFonts w:ascii="Arial" w:eastAsia="Times New Roman" w:hAnsi="Arial" w:cs="Arial"/>
                <w:i/>
                <w:iCs/>
                <w:kern w:val="0"/>
                <w:sz w:val="20"/>
                <w:szCs w:val="20"/>
                <w:lang w:eastAsia="fr-FR"/>
                <w14:ligatures w14:val="none"/>
              </w:rPr>
            </w:pPr>
            <w:r w:rsidRPr="00C75308">
              <w:rPr>
                <w:rFonts w:ascii="Arial" w:eastAsia="Times New Roman" w:hAnsi="Arial" w:cs="Arial"/>
                <w:i/>
                <w:iCs/>
                <w:kern w:val="0"/>
                <w:sz w:val="20"/>
                <w:szCs w:val="20"/>
                <w:lang w:eastAsia="fr-FR"/>
                <w14:ligatures w14:val="none"/>
              </w:rPr>
              <w:t>Quotidienne</w:t>
            </w:r>
          </w:p>
        </w:tc>
      </w:tr>
    </w:tbl>
    <w:p w14:paraId="41FDEE70" w14:textId="77777777" w:rsidR="00C75308" w:rsidRPr="00C75308" w:rsidRDefault="00C75308" w:rsidP="00C75308">
      <w:pPr>
        <w:spacing w:after="0" w:line="240" w:lineRule="auto"/>
        <w:jc w:val="both"/>
        <w:rPr>
          <w:rFonts w:ascii="Arial" w:eastAsia="Times New Roman" w:hAnsi="Arial" w:cs="Arial"/>
          <w:kern w:val="0"/>
          <w:sz w:val="22"/>
          <w:szCs w:val="22"/>
          <w:lang w:eastAsia="fr-FR"/>
          <w14:ligatures w14:val="none"/>
        </w:rPr>
      </w:pPr>
    </w:p>
    <w:p w14:paraId="6A8D5233" w14:textId="036B8B41" w:rsidR="00C75308" w:rsidRPr="00C75308" w:rsidRDefault="00C75308" w:rsidP="00C75308">
      <w:pPr>
        <w:spacing w:after="0" w:line="240" w:lineRule="auto"/>
        <w:jc w:val="both"/>
        <w:rPr>
          <w:rFonts w:ascii="Arial" w:eastAsia="Times New Roman" w:hAnsi="Arial" w:cs="Arial"/>
          <w:kern w:val="0"/>
          <w:sz w:val="22"/>
          <w:szCs w:val="22"/>
          <w:lang w:eastAsia="fr-FR"/>
          <w14:ligatures w14:val="none"/>
        </w:rPr>
      </w:pPr>
    </w:p>
    <w:p w14:paraId="4A9765BD" w14:textId="5BABF550" w:rsidR="00C75308" w:rsidRPr="003B489D" w:rsidRDefault="00C75308" w:rsidP="003B489D">
      <w:pPr>
        <w:pBdr>
          <w:top w:val="single" w:sz="4" w:space="1" w:color="auto"/>
          <w:left w:val="single" w:sz="4" w:space="4" w:color="auto"/>
          <w:bottom w:val="single" w:sz="4" w:space="1" w:color="auto"/>
          <w:right w:val="single" w:sz="4" w:space="4" w:color="auto"/>
        </w:pBdr>
        <w:spacing w:after="0" w:line="240" w:lineRule="auto"/>
        <w:jc w:val="center"/>
        <w:outlineLvl w:val="1"/>
        <w:rPr>
          <w:rFonts w:ascii="Arial" w:eastAsia="Times New Roman" w:hAnsi="Arial" w:cs="Arial"/>
          <w:b/>
          <w:bCs/>
          <w:kern w:val="0"/>
          <w:sz w:val="28"/>
          <w:szCs w:val="28"/>
          <w:lang w:eastAsia="fr-FR"/>
          <w14:ligatures w14:val="none"/>
        </w:rPr>
      </w:pPr>
      <w:r w:rsidRPr="00C75308">
        <w:rPr>
          <w:rFonts w:ascii="Arial" w:eastAsia="Times New Roman" w:hAnsi="Arial" w:cs="Arial"/>
          <w:b/>
          <w:bCs/>
          <w:kern w:val="0"/>
          <w:sz w:val="28"/>
          <w:szCs w:val="28"/>
          <w:highlight w:val="cyan"/>
          <w:lang w:eastAsia="fr-FR"/>
          <w14:ligatures w14:val="none"/>
        </w:rPr>
        <w:t>II</w:t>
      </w:r>
      <w:r w:rsidR="003B489D" w:rsidRPr="00524543">
        <w:rPr>
          <w:rFonts w:ascii="Arial" w:eastAsia="Times New Roman" w:hAnsi="Arial" w:cs="Arial"/>
          <w:b/>
          <w:bCs/>
          <w:kern w:val="0"/>
          <w:sz w:val="28"/>
          <w:szCs w:val="28"/>
          <w:highlight w:val="cyan"/>
          <w:lang w:eastAsia="fr-FR"/>
          <w14:ligatures w14:val="none"/>
        </w:rPr>
        <w:t xml:space="preserve"> </w:t>
      </w:r>
      <w:r w:rsidRPr="00C75308">
        <w:rPr>
          <w:rFonts w:ascii="Arial" w:eastAsia="Times New Roman" w:hAnsi="Arial" w:cs="Arial"/>
          <w:b/>
          <w:bCs/>
          <w:kern w:val="0"/>
          <w:sz w:val="28"/>
          <w:szCs w:val="28"/>
          <w:highlight w:val="cyan"/>
          <w:lang w:eastAsia="fr-FR"/>
          <w14:ligatures w14:val="none"/>
        </w:rPr>
        <w:t>L’analyse stratégique</w:t>
      </w:r>
      <w:r w:rsidR="007C3740" w:rsidRPr="007C3740">
        <w:rPr>
          <w:rFonts w:ascii="Arial" w:eastAsia="Times New Roman" w:hAnsi="Arial" w:cs="Arial"/>
          <w:b/>
          <w:bCs/>
          <w:kern w:val="0"/>
          <w:sz w:val="28"/>
          <w:szCs w:val="28"/>
          <w:highlight w:val="cyan"/>
          <w:lang w:eastAsia="fr-FR"/>
          <w14:ligatures w14:val="none"/>
        </w:rPr>
        <w:t> : le diagnostic stratégique</w:t>
      </w:r>
    </w:p>
    <w:p w14:paraId="5B9B9DB3" w14:textId="77777777" w:rsidR="003B489D" w:rsidRPr="00C75308" w:rsidRDefault="003B489D" w:rsidP="00C75308">
      <w:pPr>
        <w:spacing w:after="0" w:line="240" w:lineRule="auto"/>
        <w:jc w:val="both"/>
        <w:outlineLvl w:val="1"/>
        <w:rPr>
          <w:rFonts w:ascii="Arial" w:eastAsia="Times New Roman" w:hAnsi="Arial" w:cs="Arial"/>
          <w:kern w:val="0"/>
          <w:sz w:val="22"/>
          <w:szCs w:val="22"/>
          <w:lang w:eastAsia="fr-FR"/>
          <w14:ligatures w14:val="none"/>
        </w:rPr>
      </w:pPr>
    </w:p>
    <w:p w14:paraId="2D26DD20" w14:textId="77777777" w:rsidR="00C75308" w:rsidRPr="006122CA" w:rsidRDefault="00C75308" w:rsidP="00C75308">
      <w:pPr>
        <w:spacing w:after="0" w:line="240" w:lineRule="auto"/>
        <w:jc w:val="both"/>
        <w:rPr>
          <w:rFonts w:ascii="Arial" w:eastAsia="Times New Roman" w:hAnsi="Arial" w:cs="Arial"/>
          <w:kern w:val="0"/>
          <w:sz w:val="20"/>
          <w:szCs w:val="20"/>
          <w:lang w:eastAsia="fr-FR"/>
          <w14:ligatures w14:val="none"/>
        </w:rPr>
      </w:pPr>
      <w:r w:rsidRPr="00C75308">
        <w:rPr>
          <w:rFonts w:ascii="Arial" w:eastAsia="Times New Roman" w:hAnsi="Arial" w:cs="Arial"/>
          <w:kern w:val="0"/>
          <w:sz w:val="20"/>
          <w:szCs w:val="20"/>
          <w:lang w:eastAsia="fr-FR"/>
          <w14:ligatures w14:val="none"/>
        </w:rPr>
        <w:t>Avant de choisir une stratégie, l’entreprise doit analyser son environnement et ses ressources.</w:t>
      </w:r>
    </w:p>
    <w:p w14:paraId="61F968AD" w14:textId="77777777" w:rsidR="00D26C88" w:rsidRPr="00C75308" w:rsidRDefault="00D26C88" w:rsidP="00C75308">
      <w:pPr>
        <w:spacing w:after="0" w:line="240" w:lineRule="auto"/>
        <w:jc w:val="both"/>
        <w:rPr>
          <w:rFonts w:ascii="Arial" w:eastAsia="Times New Roman" w:hAnsi="Arial" w:cs="Arial"/>
          <w:kern w:val="0"/>
          <w:sz w:val="20"/>
          <w:szCs w:val="20"/>
          <w:lang w:eastAsia="fr-FR"/>
          <w14:ligatures w14:val="none"/>
        </w:rPr>
      </w:pPr>
    </w:p>
    <w:p w14:paraId="15FFE4EC" w14:textId="77777777" w:rsidR="00C75308" w:rsidRPr="006122CA" w:rsidRDefault="00C75308" w:rsidP="00C75308">
      <w:pPr>
        <w:spacing w:after="0" w:line="240" w:lineRule="auto"/>
        <w:jc w:val="both"/>
        <w:rPr>
          <w:rFonts w:ascii="Arial" w:eastAsia="Times New Roman" w:hAnsi="Arial" w:cs="Arial"/>
          <w:kern w:val="0"/>
          <w:sz w:val="20"/>
          <w:szCs w:val="20"/>
          <w:lang w:eastAsia="fr-FR"/>
          <w14:ligatures w14:val="none"/>
        </w:rPr>
      </w:pPr>
      <w:r w:rsidRPr="00C75308">
        <w:rPr>
          <w:rFonts w:ascii="Arial" w:eastAsia="Times New Roman" w:hAnsi="Arial" w:cs="Arial"/>
          <w:kern w:val="0"/>
          <w:sz w:val="20"/>
          <w:szCs w:val="20"/>
          <w:lang w:eastAsia="fr-FR"/>
          <w14:ligatures w14:val="none"/>
        </w:rPr>
        <w:t>L’environnement externe regroupe les éléments que l’entreprise ne maîtrise pas, mais qui influencent son activité.</w:t>
      </w:r>
    </w:p>
    <w:p w14:paraId="1FD72EA8" w14:textId="77777777" w:rsidR="00D26C88" w:rsidRPr="00C75308" w:rsidRDefault="00D26C88" w:rsidP="00C75308">
      <w:pPr>
        <w:spacing w:after="0" w:line="240" w:lineRule="auto"/>
        <w:jc w:val="both"/>
        <w:rPr>
          <w:rFonts w:ascii="Arial" w:eastAsia="Times New Roman" w:hAnsi="Arial" w:cs="Arial"/>
          <w:kern w:val="0"/>
          <w:sz w:val="20"/>
          <w:szCs w:val="20"/>
          <w:lang w:eastAsia="fr-FR"/>
          <w14:ligatures w14:val="none"/>
        </w:rPr>
      </w:pPr>
    </w:p>
    <w:p w14:paraId="14FDFE17" w14:textId="60416F2C" w:rsidR="00C75308" w:rsidRPr="00B82162" w:rsidRDefault="00C75308" w:rsidP="00876953">
      <w:pPr>
        <w:pStyle w:val="Paragraphedeliste"/>
        <w:numPr>
          <w:ilvl w:val="0"/>
          <w:numId w:val="32"/>
        </w:numPr>
        <w:spacing w:after="0" w:line="240" w:lineRule="auto"/>
        <w:jc w:val="both"/>
        <w:outlineLvl w:val="3"/>
        <w:rPr>
          <w:rFonts w:ascii="Arial" w:eastAsia="Times New Roman" w:hAnsi="Arial" w:cs="Arial"/>
          <w:b/>
          <w:bCs/>
          <w:kern w:val="0"/>
          <w:sz w:val="20"/>
          <w:szCs w:val="20"/>
          <w:lang w:eastAsia="fr-FR"/>
          <w14:ligatures w14:val="none"/>
        </w:rPr>
      </w:pPr>
      <w:r w:rsidRPr="00B82162">
        <w:rPr>
          <w:rFonts w:ascii="Arial" w:eastAsia="Times New Roman" w:hAnsi="Arial" w:cs="Arial"/>
          <w:b/>
          <w:bCs/>
          <w:kern w:val="0"/>
          <w:sz w:val="20"/>
          <w:szCs w:val="20"/>
          <w:lang w:eastAsia="fr-FR"/>
          <w14:ligatures w14:val="none"/>
        </w:rPr>
        <w:t>Le macro-environnement (méthode PESTEL)</w:t>
      </w:r>
    </w:p>
    <w:p w14:paraId="3232C1CC" w14:textId="77777777" w:rsidR="00876953" w:rsidRPr="006122CA" w:rsidRDefault="00876953" w:rsidP="00876953">
      <w:pPr>
        <w:pStyle w:val="Paragraphedeliste"/>
        <w:spacing w:after="0" w:line="240" w:lineRule="auto"/>
        <w:jc w:val="both"/>
        <w:outlineLvl w:val="3"/>
        <w:rPr>
          <w:rFonts w:ascii="Arial" w:eastAsia="Times New Roman" w:hAnsi="Arial" w:cs="Arial"/>
          <w:kern w:val="0"/>
          <w:sz w:val="20"/>
          <w:szCs w:val="20"/>
          <w:lang w:eastAsia="fr-FR"/>
          <w14:ligatures w14:val="none"/>
        </w:rPr>
      </w:pPr>
    </w:p>
    <w:p w14:paraId="6F096F5A" w14:textId="6CF22AB6" w:rsidR="00C75308" w:rsidRPr="00C75308" w:rsidRDefault="00C75308" w:rsidP="00C75308">
      <w:pPr>
        <w:numPr>
          <w:ilvl w:val="0"/>
          <w:numId w:val="3"/>
        </w:numPr>
        <w:spacing w:after="0" w:line="240" w:lineRule="auto"/>
        <w:jc w:val="both"/>
        <w:rPr>
          <w:rFonts w:ascii="Arial" w:eastAsia="Times New Roman" w:hAnsi="Arial" w:cs="Arial"/>
          <w:kern w:val="0"/>
          <w:sz w:val="20"/>
          <w:szCs w:val="20"/>
          <w:lang w:eastAsia="fr-FR"/>
          <w14:ligatures w14:val="none"/>
        </w:rPr>
      </w:pPr>
      <w:r w:rsidRPr="00C75308">
        <w:rPr>
          <w:rFonts w:ascii="Arial" w:eastAsia="Times New Roman" w:hAnsi="Arial" w:cs="Arial"/>
          <w:kern w:val="0"/>
          <w:sz w:val="20"/>
          <w:szCs w:val="20"/>
          <w:lang w:eastAsia="fr-FR"/>
          <w14:ligatures w14:val="none"/>
        </w:rPr>
        <w:t>Politique : stabilité politique, lois, aides publiques</w:t>
      </w:r>
      <w:r w:rsidR="00D26C88" w:rsidRPr="006122CA">
        <w:rPr>
          <w:rFonts w:ascii="Arial" w:eastAsia="Times New Roman" w:hAnsi="Arial" w:cs="Arial"/>
          <w:kern w:val="0"/>
          <w:sz w:val="20"/>
          <w:szCs w:val="20"/>
          <w:lang w:eastAsia="fr-FR"/>
          <w14:ligatures w14:val="none"/>
        </w:rPr>
        <w:t>, …</w:t>
      </w:r>
    </w:p>
    <w:p w14:paraId="5801B5F9" w14:textId="38AD8F17" w:rsidR="00C75308" w:rsidRPr="00C75308" w:rsidRDefault="00C75308" w:rsidP="00C75308">
      <w:pPr>
        <w:numPr>
          <w:ilvl w:val="0"/>
          <w:numId w:val="3"/>
        </w:numPr>
        <w:spacing w:after="0" w:line="240" w:lineRule="auto"/>
        <w:jc w:val="both"/>
        <w:rPr>
          <w:rFonts w:ascii="Arial" w:eastAsia="Times New Roman" w:hAnsi="Arial" w:cs="Arial"/>
          <w:kern w:val="0"/>
          <w:sz w:val="20"/>
          <w:szCs w:val="20"/>
          <w:lang w:eastAsia="fr-FR"/>
          <w14:ligatures w14:val="none"/>
        </w:rPr>
      </w:pPr>
      <w:r w:rsidRPr="00C75308">
        <w:rPr>
          <w:rFonts w:ascii="Arial" w:eastAsia="Times New Roman" w:hAnsi="Arial" w:cs="Arial"/>
          <w:kern w:val="0"/>
          <w:sz w:val="20"/>
          <w:szCs w:val="20"/>
          <w:lang w:eastAsia="fr-FR"/>
          <w14:ligatures w14:val="none"/>
        </w:rPr>
        <w:t>Economique : croissance, inflation, pouvoir d’achat</w:t>
      </w:r>
      <w:r w:rsidR="00D26C88" w:rsidRPr="006122CA">
        <w:rPr>
          <w:rFonts w:ascii="Arial" w:eastAsia="Times New Roman" w:hAnsi="Arial" w:cs="Arial"/>
          <w:kern w:val="0"/>
          <w:sz w:val="20"/>
          <w:szCs w:val="20"/>
          <w:lang w:eastAsia="fr-FR"/>
          <w14:ligatures w14:val="none"/>
        </w:rPr>
        <w:t>, …</w:t>
      </w:r>
    </w:p>
    <w:p w14:paraId="54AEE90C" w14:textId="3C5ACB37" w:rsidR="00C75308" w:rsidRPr="00C75308" w:rsidRDefault="00C75308" w:rsidP="00C75308">
      <w:pPr>
        <w:numPr>
          <w:ilvl w:val="0"/>
          <w:numId w:val="3"/>
        </w:numPr>
        <w:spacing w:after="0" w:line="240" w:lineRule="auto"/>
        <w:jc w:val="both"/>
        <w:rPr>
          <w:rFonts w:ascii="Arial" w:eastAsia="Times New Roman" w:hAnsi="Arial" w:cs="Arial"/>
          <w:kern w:val="0"/>
          <w:sz w:val="20"/>
          <w:szCs w:val="20"/>
          <w:lang w:eastAsia="fr-FR"/>
          <w14:ligatures w14:val="none"/>
        </w:rPr>
      </w:pPr>
      <w:r w:rsidRPr="00C75308">
        <w:rPr>
          <w:rFonts w:ascii="Arial" w:eastAsia="Times New Roman" w:hAnsi="Arial" w:cs="Arial"/>
          <w:kern w:val="0"/>
          <w:sz w:val="20"/>
          <w:szCs w:val="20"/>
          <w:lang w:eastAsia="fr-FR"/>
          <w14:ligatures w14:val="none"/>
        </w:rPr>
        <w:t>Socioculturel : modes de vie, tendances de consommation</w:t>
      </w:r>
      <w:r w:rsidR="00D26C88" w:rsidRPr="006122CA">
        <w:rPr>
          <w:rFonts w:ascii="Arial" w:eastAsia="Times New Roman" w:hAnsi="Arial" w:cs="Arial"/>
          <w:kern w:val="0"/>
          <w:sz w:val="20"/>
          <w:szCs w:val="20"/>
          <w:lang w:eastAsia="fr-FR"/>
          <w14:ligatures w14:val="none"/>
        </w:rPr>
        <w:t>, …</w:t>
      </w:r>
    </w:p>
    <w:p w14:paraId="552F5829" w14:textId="21B3F522" w:rsidR="00C75308" w:rsidRPr="00C75308" w:rsidRDefault="00C75308" w:rsidP="00C75308">
      <w:pPr>
        <w:numPr>
          <w:ilvl w:val="0"/>
          <w:numId w:val="3"/>
        </w:numPr>
        <w:spacing w:after="0" w:line="240" w:lineRule="auto"/>
        <w:jc w:val="both"/>
        <w:rPr>
          <w:rFonts w:ascii="Arial" w:eastAsia="Times New Roman" w:hAnsi="Arial" w:cs="Arial"/>
          <w:kern w:val="0"/>
          <w:sz w:val="20"/>
          <w:szCs w:val="20"/>
          <w:lang w:eastAsia="fr-FR"/>
          <w14:ligatures w14:val="none"/>
        </w:rPr>
      </w:pPr>
      <w:r w:rsidRPr="00C75308">
        <w:rPr>
          <w:rFonts w:ascii="Arial" w:eastAsia="Times New Roman" w:hAnsi="Arial" w:cs="Arial"/>
          <w:kern w:val="0"/>
          <w:sz w:val="20"/>
          <w:szCs w:val="20"/>
          <w:lang w:eastAsia="fr-FR"/>
          <w14:ligatures w14:val="none"/>
        </w:rPr>
        <w:t>Technologique : innovations, digitalisation</w:t>
      </w:r>
      <w:r w:rsidR="00D26C88" w:rsidRPr="006122CA">
        <w:rPr>
          <w:rFonts w:ascii="Arial" w:eastAsia="Times New Roman" w:hAnsi="Arial" w:cs="Arial"/>
          <w:kern w:val="0"/>
          <w:sz w:val="20"/>
          <w:szCs w:val="20"/>
          <w:lang w:eastAsia="fr-FR"/>
          <w14:ligatures w14:val="none"/>
        </w:rPr>
        <w:t>, …</w:t>
      </w:r>
    </w:p>
    <w:p w14:paraId="1455FED4" w14:textId="2D67E6EA" w:rsidR="00C75308" w:rsidRPr="00C75308" w:rsidRDefault="00C75308" w:rsidP="00C75308">
      <w:pPr>
        <w:numPr>
          <w:ilvl w:val="0"/>
          <w:numId w:val="3"/>
        </w:numPr>
        <w:spacing w:after="0" w:line="240" w:lineRule="auto"/>
        <w:jc w:val="both"/>
        <w:rPr>
          <w:rFonts w:ascii="Arial" w:eastAsia="Times New Roman" w:hAnsi="Arial" w:cs="Arial"/>
          <w:kern w:val="0"/>
          <w:sz w:val="20"/>
          <w:szCs w:val="20"/>
          <w:lang w:eastAsia="fr-FR"/>
          <w14:ligatures w14:val="none"/>
        </w:rPr>
      </w:pPr>
      <w:r w:rsidRPr="00C75308">
        <w:rPr>
          <w:rFonts w:ascii="Arial" w:eastAsia="Times New Roman" w:hAnsi="Arial" w:cs="Arial"/>
          <w:kern w:val="0"/>
          <w:sz w:val="20"/>
          <w:szCs w:val="20"/>
          <w:lang w:eastAsia="fr-FR"/>
          <w14:ligatures w14:val="none"/>
        </w:rPr>
        <w:t>Ecologique : développement durable, normes environnementales</w:t>
      </w:r>
      <w:r w:rsidR="00D26C88" w:rsidRPr="006122CA">
        <w:rPr>
          <w:rFonts w:ascii="Arial" w:eastAsia="Times New Roman" w:hAnsi="Arial" w:cs="Arial"/>
          <w:kern w:val="0"/>
          <w:sz w:val="20"/>
          <w:szCs w:val="20"/>
          <w:lang w:eastAsia="fr-FR"/>
          <w14:ligatures w14:val="none"/>
        </w:rPr>
        <w:t>, …</w:t>
      </w:r>
    </w:p>
    <w:p w14:paraId="421DCE00" w14:textId="440A16E4" w:rsidR="00C75308" w:rsidRPr="006122CA" w:rsidRDefault="00C75308" w:rsidP="00C75308">
      <w:pPr>
        <w:numPr>
          <w:ilvl w:val="0"/>
          <w:numId w:val="3"/>
        </w:numPr>
        <w:spacing w:after="0" w:line="240" w:lineRule="auto"/>
        <w:jc w:val="both"/>
        <w:rPr>
          <w:rFonts w:ascii="Arial" w:eastAsia="Times New Roman" w:hAnsi="Arial" w:cs="Arial"/>
          <w:kern w:val="0"/>
          <w:sz w:val="20"/>
          <w:szCs w:val="20"/>
          <w:lang w:eastAsia="fr-FR"/>
          <w14:ligatures w14:val="none"/>
        </w:rPr>
      </w:pPr>
      <w:r w:rsidRPr="00C75308">
        <w:rPr>
          <w:rFonts w:ascii="Arial" w:eastAsia="Times New Roman" w:hAnsi="Arial" w:cs="Arial"/>
          <w:kern w:val="0"/>
          <w:sz w:val="20"/>
          <w:szCs w:val="20"/>
          <w:lang w:eastAsia="fr-FR"/>
          <w14:ligatures w14:val="none"/>
        </w:rPr>
        <w:t>Légal : droit du travail, réglementation</w:t>
      </w:r>
      <w:r w:rsidR="00D26C88" w:rsidRPr="006122CA">
        <w:rPr>
          <w:rFonts w:ascii="Arial" w:eastAsia="Times New Roman" w:hAnsi="Arial" w:cs="Arial"/>
          <w:kern w:val="0"/>
          <w:sz w:val="20"/>
          <w:szCs w:val="20"/>
          <w:lang w:eastAsia="fr-FR"/>
          <w14:ligatures w14:val="none"/>
        </w:rPr>
        <w:t>, …</w:t>
      </w:r>
    </w:p>
    <w:p w14:paraId="3B334BDE" w14:textId="77777777" w:rsidR="00D26C88" w:rsidRPr="00C75308" w:rsidRDefault="00D26C88" w:rsidP="00B82162">
      <w:pPr>
        <w:spacing w:after="0" w:line="240" w:lineRule="auto"/>
        <w:ind w:left="720"/>
        <w:jc w:val="both"/>
        <w:rPr>
          <w:rFonts w:ascii="Arial" w:eastAsia="Times New Roman" w:hAnsi="Arial" w:cs="Arial"/>
          <w:kern w:val="0"/>
          <w:sz w:val="20"/>
          <w:szCs w:val="20"/>
          <w:lang w:eastAsia="fr-FR"/>
          <w14:ligatures w14:val="none"/>
        </w:rPr>
      </w:pPr>
    </w:p>
    <w:p w14:paraId="0C74BEAE" w14:textId="4274CEA6" w:rsidR="00C75308" w:rsidRPr="006122CA" w:rsidRDefault="00C75308" w:rsidP="00876953">
      <w:pPr>
        <w:pStyle w:val="Paragraphedeliste"/>
        <w:numPr>
          <w:ilvl w:val="0"/>
          <w:numId w:val="32"/>
        </w:numPr>
        <w:spacing w:after="0" w:line="240" w:lineRule="auto"/>
        <w:jc w:val="both"/>
        <w:outlineLvl w:val="3"/>
        <w:rPr>
          <w:rFonts w:ascii="Arial" w:eastAsia="Times New Roman" w:hAnsi="Arial" w:cs="Arial"/>
          <w:b/>
          <w:bCs/>
          <w:kern w:val="0"/>
          <w:sz w:val="20"/>
          <w:szCs w:val="20"/>
          <w:lang w:eastAsia="fr-FR"/>
          <w14:ligatures w14:val="none"/>
        </w:rPr>
      </w:pPr>
      <w:r w:rsidRPr="006122CA">
        <w:rPr>
          <w:rFonts w:ascii="Arial" w:eastAsia="Times New Roman" w:hAnsi="Arial" w:cs="Arial"/>
          <w:b/>
          <w:bCs/>
          <w:kern w:val="0"/>
          <w:sz w:val="20"/>
          <w:szCs w:val="20"/>
          <w:lang w:eastAsia="fr-FR"/>
          <w14:ligatures w14:val="none"/>
        </w:rPr>
        <w:t>Le micro-environnement</w:t>
      </w:r>
    </w:p>
    <w:p w14:paraId="3FBCA0E2" w14:textId="2BE98EAA" w:rsidR="00876953" w:rsidRPr="006122CA" w:rsidRDefault="00876953" w:rsidP="00876953">
      <w:pPr>
        <w:pStyle w:val="Paragraphedeliste"/>
        <w:spacing w:after="0" w:line="240" w:lineRule="auto"/>
        <w:jc w:val="both"/>
        <w:outlineLvl w:val="3"/>
        <w:rPr>
          <w:rFonts w:ascii="Arial" w:eastAsia="Times New Roman" w:hAnsi="Arial" w:cs="Arial"/>
          <w:kern w:val="0"/>
          <w:sz w:val="20"/>
          <w:szCs w:val="20"/>
          <w:lang w:eastAsia="fr-FR"/>
          <w14:ligatures w14:val="none"/>
        </w:rPr>
      </w:pPr>
    </w:p>
    <w:p w14:paraId="75C3C32B" w14:textId="76A48400" w:rsidR="00C75308" w:rsidRPr="00C75308" w:rsidRDefault="00C75308" w:rsidP="00C75308">
      <w:pPr>
        <w:spacing w:after="0" w:line="240" w:lineRule="auto"/>
        <w:jc w:val="both"/>
        <w:rPr>
          <w:rFonts w:ascii="Arial" w:eastAsia="Times New Roman" w:hAnsi="Arial" w:cs="Arial"/>
          <w:kern w:val="0"/>
          <w:sz w:val="20"/>
          <w:szCs w:val="20"/>
          <w:lang w:eastAsia="fr-FR"/>
          <w14:ligatures w14:val="none"/>
        </w:rPr>
      </w:pPr>
      <w:r w:rsidRPr="00C75308">
        <w:rPr>
          <w:rFonts w:ascii="Arial" w:eastAsia="Times New Roman" w:hAnsi="Arial" w:cs="Arial"/>
          <w:kern w:val="0"/>
          <w:sz w:val="20"/>
          <w:szCs w:val="20"/>
          <w:lang w:eastAsia="fr-FR"/>
          <w14:ligatures w14:val="none"/>
        </w:rPr>
        <w:t>Il comprend les acteurs proches de l’entreprise</w:t>
      </w:r>
      <w:r w:rsidR="00876953" w:rsidRPr="006122CA">
        <w:rPr>
          <w:rFonts w:ascii="Arial" w:eastAsia="Times New Roman" w:hAnsi="Arial" w:cs="Arial"/>
          <w:kern w:val="0"/>
          <w:sz w:val="20"/>
          <w:szCs w:val="20"/>
          <w:lang w:eastAsia="fr-FR"/>
          <w14:ligatures w14:val="none"/>
        </w:rPr>
        <w:t>.</w:t>
      </w:r>
      <w:r w:rsidR="00B82162" w:rsidRPr="00B82162">
        <w:rPr>
          <w:noProof/>
        </w:rPr>
        <w:t xml:space="preserve"> </w:t>
      </w:r>
      <w:r w:rsidR="00B82162" w:rsidRPr="00B82162">
        <w:t xml:space="preserve"> </w:t>
      </w:r>
    </w:p>
    <w:p w14:paraId="5C796912" w14:textId="3C178E33" w:rsidR="00876953" w:rsidRPr="006122CA" w:rsidRDefault="00876953" w:rsidP="00FA66E3">
      <w:pPr>
        <w:spacing w:after="0" w:line="240" w:lineRule="auto"/>
        <w:jc w:val="both"/>
        <w:rPr>
          <w:rFonts w:ascii="Arial" w:eastAsia="Times New Roman" w:hAnsi="Arial" w:cs="Arial"/>
          <w:kern w:val="0"/>
          <w:sz w:val="20"/>
          <w:szCs w:val="20"/>
          <w:lang w:eastAsia="fr-FR"/>
          <w14:ligatures w14:val="none"/>
        </w:rPr>
      </w:pPr>
    </w:p>
    <w:p w14:paraId="3A93FD2F" w14:textId="350BA638" w:rsidR="00FA66E3" w:rsidRPr="00FA66E3" w:rsidRDefault="00B82162" w:rsidP="00FA66E3">
      <w:pPr>
        <w:spacing w:after="0" w:line="240" w:lineRule="auto"/>
        <w:jc w:val="both"/>
        <w:rPr>
          <w:rFonts w:ascii="Arial" w:eastAsia="Times New Roman" w:hAnsi="Arial" w:cs="Arial"/>
          <w:kern w:val="0"/>
          <w:sz w:val="20"/>
          <w:szCs w:val="20"/>
          <w:lang w:eastAsia="fr-FR"/>
          <w14:ligatures w14:val="none"/>
        </w:rPr>
      </w:pPr>
      <w:r w:rsidRPr="00B82162">
        <w:rPr>
          <w:b/>
          <w:bCs/>
          <w:noProof/>
        </w:rPr>
        <w:drawing>
          <wp:anchor distT="0" distB="0" distL="114300" distR="114300" simplePos="0" relativeHeight="251658240" behindDoc="0" locked="0" layoutInCell="1" allowOverlap="1" wp14:anchorId="62EA73B3" wp14:editId="1AF479D4">
            <wp:simplePos x="0" y="0"/>
            <wp:positionH relativeFrom="margin">
              <wp:align>right</wp:align>
            </wp:positionH>
            <wp:positionV relativeFrom="paragraph">
              <wp:posOffset>118745</wp:posOffset>
            </wp:positionV>
            <wp:extent cx="3092450" cy="2240915"/>
            <wp:effectExtent l="0" t="0" r="0" b="6985"/>
            <wp:wrapSquare wrapText="bothSides"/>
            <wp:docPr id="1655557587" name="Image 3" descr="Les 5 forces de Porter – - Mar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Les 5 forces de Porter – - Maren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2450" cy="2240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6953" w:rsidRPr="00B82162">
        <w:rPr>
          <w:rFonts w:ascii="Arial" w:eastAsia="Times New Roman" w:hAnsi="Arial" w:cs="Arial"/>
          <w:b/>
          <w:bCs/>
          <w:kern w:val="0"/>
          <w:sz w:val="20"/>
          <w:szCs w:val="20"/>
          <w:lang w:eastAsia="fr-FR"/>
          <w14:ligatures w14:val="none"/>
        </w:rPr>
        <w:t>L</w:t>
      </w:r>
      <w:r w:rsidR="00FA66E3" w:rsidRPr="00FA66E3">
        <w:rPr>
          <w:rFonts w:ascii="Arial" w:eastAsia="Times New Roman" w:hAnsi="Arial" w:cs="Arial"/>
          <w:b/>
          <w:bCs/>
          <w:kern w:val="0"/>
          <w:sz w:val="20"/>
          <w:szCs w:val="20"/>
          <w:lang w:eastAsia="fr-FR"/>
          <w14:ligatures w14:val="none"/>
        </w:rPr>
        <w:t>e modèle des 5 + 1 forces de Porter</w:t>
      </w:r>
      <w:r w:rsidR="00FA66E3" w:rsidRPr="00FA66E3">
        <w:rPr>
          <w:rFonts w:ascii="Arial" w:eastAsia="Times New Roman" w:hAnsi="Arial" w:cs="Arial"/>
          <w:kern w:val="0"/>
          <w:sz w:val="20"/>
          <w:szCs w:val="20"/>
          <w:lang w:eastAsia="fr-FR"/>
          <w14:ligatures w14:val="none"/>
        </w:rPr>
        <w:t xml:space="preserve"> permet d’analyser l’intensité de la concurrence dans un secteur et d’évaluer son attractivité.</w:t>
      </w:r>
      <w:r w:rsidR="00876953" w:rsidRPr="006122CA">
        <w:rPr>
          <w:rFonts w:ascii="Arial" w:eastAsia="Times New Roman" w:hAnsi="Arial" w:cs="Arial"/>
          <w:kern w:val="0"/>
          <w:sz w:val="20"/>
          <w:szCs w:val="20"/>
          <w:lang w:eastAsia="fr-FR"/>
          <w14:ligatures w14:val="none"/>
        </w:rPr>
        <w:t xml:space="preserve"> Il s’agit d’évaluer </w:t>
      </w:r>
      <w:r w:rsidR="00CE65E8" w:rsidRPr="006122CA">
        <w:rPr>
          <w:rFonts w:ascii="Arial" w:eastAsia="Times New Roman" w:hAnsi="Arial" w:cs="Arial"/>
          <w:kern w:val="0"/>
          <w:sz w:val="20"/>
          <w:szCs w:val="20"/>
          <w:lang w:eastAsia="fr-FR"/>
          <w14:ligatures w14:val="none"/>
        </w:rPr>
        <w:t>la menace des acteurs sur le niveau de profits de notre entreprise.</w:t>
      </w:r>
    </w:p>
    <w:p w14:paraId="02D57174" w14:textId="3D4256E0" w:rsidR="00FA66E3" w:rsidRPr="00FA66E3" w:rsidRDefault="00CE65E8" w:rsidP="00FA66E3">
      <w:pPr>
        <w:spacing w:after="0" w:line="240" w:lineRule="auto"/>
        <w:jc w:val="both"/>
        <w:rPr>
          <w:rFonts w:ascii="Arial" w:eastAsia="Times New Roman" w:hAnsi="Arial" w:cs="Arial"/>
          <w:kern w:val="0"/>
          <w:sz w:val="20"/>
          <w:szCs w:val="20"/>
          <w:lang w:eastAsia="fr-FR"/>
          <w14:ligatures w14:val="none"/>
        </w:rPr>
      </w:pPr>
      <w:r w:rsidRPr="006122CA">
        <w:rPr>
          <w:rFonts w:ascii="Arial" w:eastAsia="Times New Roman" w:hAnsi="Arial" w:cs="Arial"/>
          <w:kern w:val="0"/>
          <w:sz w:val="20"/>
          <w:szCs w:val="20"/>
          <w:lang w:eastAsia="fr-FR"/>
          <w14:ligatures w14:val="none"/>
        </w:rPr>
        <w:t xml:space="preserve">_ </w:t>
      </w:r>
      <w:r w:rsidR="00FA66E3" w:rsidRPr="00FA66E3">
        <w:rPr>
          <w:rFonts w:ascii="Arial" w:eastAsia="Times New Roman" w:hAnsi="Arial" w:cs="Arial"/>
          <w:kern w:val="0"/>
          <w:sz w:val="20"/>
          <w:szCs w:val="20"/>
          <w:lang w:eastAsia="fr-FR"/>
          <w14:ligatures w14:val="none"/>
        </w:rPr>
        <w:t>L’intensité de la concurrence entre les entreprises en place</w:t>
      </w:r>
      <w:r w:rsidRPr="006122CA">
        <w:rPr>
          <w:rFonts w:ascii="Arial" w:eastAsia="Times New Roman" w:hAnsi="Arial" w:cs="Arial"/>
          <w:kern w:val="0"/>
          <w:sz w:val="20"/>
          <w:szCs w:val="20"/>
          <w:lang w:eastAsia="fr-FR"/>
          <w14:ligatures w14:val="none"/>
        </w:rPr>
        <w:t xml:space="preserve"> : </w:t>
      </w:r>
      <w:r w:rsidR="00FA66E3" w:rsidRPr="00FA66E3">
        <w:rPr>
          <w:rFonts w:ascii="Arial" w:eastAsia="Times New Roman" w:hAnsi="Arial" w:cs="Arial"/>
          <w:kern w:val="0"/>
          <w:sz w:val="20"/>
          <w:szCs w:val="20"/>
          <w:lang w:eastAsia="fr-FR"/>
          <w14:ligatures w14:val="none"/>
        </w:rPr>
        <w:t>Plus la concurrence est forte, plus la rentabilité est faible.</w:t>
      </w:r>
    </w:p>
    <w:p w14:paraId="07362F78" w14:textId="07B54821" w:rsidR="00FA66E3" w:rsidRPr="00FA66E3" w:rsidRDefault="00CE65E8" w:rsidP="00FA66E3">
      <w:pPr>
        <w:spacing w:after="0" w:line="240" w:lineRule="auto"/>
        <w:jc w:val="both"/>
        <w:rPr>
          <w:rFonts w:ascii="Arial" w:eastAsia="Times New Roman" w:hAnsi="Arial" w:cs="Arial"/>
          <w:kern w:val="0"/>
          <w:sz w:val="20"/>
          <w:szCs w:val="20"/>
          <w:lang w:eastAsia="fr-FR"/>
          <w14:ligatures w14:val="none"/>
        </w:rPr>
      </w:pPr>
      <w:r w:rsidRPr="006122CA">
        <w:rPr>
          <w:rFonts w:ascii="Arial" w:eastAsia="Times New Roman" w:hAnsi="Arial" w:cs="Arial"/>
          <w:kern w:val="0"/>
          <w:sz w:val="20"/>
          <w:szCs w:val="20"/>
          <w:lang w:eastAsia="fr-FR"/>
          <w14:ligatures w14:val="none"/>
        </w:rPr>
        <w:t xml:space="preserve">_ </w:t>
      </w:r>
      <w:r w:rsidR="00FA66E3" w:rsidRPr="00FA66E3">
        <w:rPr>
          <w:rFonts w:ascii="Arial" w:eastAsia="Times New Roman" w:hAnsi="Arial" w:cs="Arial"/>
          <w:kern w:val="0"/>
          <w:sz w:val="20"/>
          <w:szCs w:val="20"/>
          <w:lang w:eastAsia="fr-FR"/>
          <w14:ligatures w14:val="none"/>
        </w:rPr>
        <w:t>Le pouvoir de négociation des clients</w:t>
      </w:r>
      <w:r w:rsidRPr="006122CA">
        <w:rPr>
          <w:rFonts w:ascii="Arial" w:eastAsia="Times New Roman" w:hAnsi="Arial" w:cs="Arial"/>
          <w:kern w:val="0"/>
          <w:sz w:val="20"/>
          <w:szCs w:val="20"/>
          <w:lang w:eastAsia="fr-FR"/>
          <w14:ligatures w14:val="none"/>
        </w:rPr>
        <w:t xml:space="preserve"> : </w:t>
      </w:r>
      <w:r w:rsidR="00FA66E3" w:rsidRPr="00FA66E3">
        <w:rPr>
          <w:rFonts w:ascii="Arial" w:eastAsia="Times New Roman" w:hAnsi="Arial" w:cs="Arial"/>
          <w:kern w:val="0"/>
          <w:sz w:val="20"/>
          <w:szCs w:val="20"/>
          <w:lang w:eastAsia="fr-FR"/>
          <w14:ligatures w14:val="none"/>
        </w:rPr>
        <w:t>Un fort pouvoir des clients fait pression sur les prix et les marges.</w:t>
      </w:r>
    </w:p>
    <w:p w14:paraId="0E4EB693" w14:textId="2F08F37A" w:rsidR="00FA66E3" w:rsidRPr="00FA66E3" w:rsidRDefault="00CE65E8" w:rsidP="00FA66E3">
      <w:pPr>
        <w:spacing w:after="0" w:line="240" w:lineRule="auto"/>
        <w:jc w:val="both"/>
        <w:rPr>
          <w:rFonts w:ascii="Arial" w:eastAsia="Times New Roman" w:hAnsi="Arial" w:cs="Arial"/>
          <w:kern w:val="0"/>
          <w:sz w:val="20"/>
          <w:szCs w:val="20"/>
          <w:lang w:eastAsia="fr-FR"/>
          <w14:ligatures w14:val="none"/>
        </w:rPr>
      </w:pPr>
      <w:r w:rsidRPr="006122CA">
        <w:rPr>
          <w:rFonts w:ascii="Arial" w:eastAsia="Times New Roman" w:hAnsi="Arial" w:cs="Arial"/>
          <w:kern w:val="0"/>
          <w:sz w:val="20"/>
          <w:szCs w:val="20"/>
          <w:lang w:eastAsia="fr-FR"/>
          <w14:ligatures w14:val="none"/>
        </w:rPr>
        <w:t xml:space="preserve">_ </w:t>
      </w:r>
      <w:r w:rsidR="00FA66E3" w:rsidRPr="00FA66E3">
        <w:rPr>
          <w:rFonts w:ascii="Arial" w:eastAsia="Times New Roman" w:hAnsi="Arial" w:cs="Arial"/>
          <w:kern w:val="0"/>
          <w:sz w:val="20"/>
          <w:szCs w:val="20"/>
          <w:lang w:eastAsia="fr-FR"/>
          <w14:ligatures w14:val="none"/>
        </w:rPr>
        <w:t>Le pouvoir de négociation des fournisseurs</w:t>
      </w:r>
      <w:r w:rsidRPr="006122CA">
        <w:rPr>
          <w:rFonts w:ascii="Arial" w:eastAsia="Times New Roman" w:hAnsi="Arial" w:cs="Arial"/>
          <w:kern w:val="0"/>
          <w:sz w:val="20"/>
          <w:szCs w:val="20"/>
          <w:lang w:eastAsia="fr-FR"/>
          <w14:ligatures w14:val="none"/>
        </w:rPr>
        <w:t xml:space="preserve"> : </w:t>
      </w:r>
      <w:r w:rsidR="00FA66E3" w:rsidRPr="00FA66E3">
        <w:rPr>
          <w:rFonts w:ascii="Arial" w:eastAsia="Times New Roman" w:hAnsi="Arial" w:cs="Arial"/>
          <w:kern w:val="0"/>
          <w:sz w:val="20"/>
          <w:szCs w:val="20"/>
          <w:lang w:eastAsia="fr-FR"/>
          <w14:ligatures w14:val="none"/>
        </w:rPr>
        <w:t>Un fort pouvoir des fournisseurs augmente les coûts de l’entreprise.</w:t>
      </w:r>
    </w:p>
    <w:p w14:paraId="3DB696F2" w14:textId="31CF240C" w:rsidR="00FA66E3" w:rsidRPr="00FA66E3" w:rsidRDefault="00CE65E8" w:rsidP="00FA66E3">
      <w:pPr>
        <w:spacing w:after="0" w:line="240" w:lineRule="auto"/>
        <w:jc w:val="both"/>
        <w:rPr>
          <w:rFonts w:ascii="Arial" w:eastAsia="Times New Roman" w:hAnsi="Arial" w:cs="Arial"/>
          <w:kern w:val="0"/>
          <w:sz w:val="20"/>
          <w:szCs w:val="20"/>
          <w:lang w:eastAsia="fr-FR"/>
          <w14:ligatures w14:val="none"/>
        </w:rPr>
      </w:pPr>
      <w:r w:rsidRPr="006122CA">
        <w:rPr>
          <w:rFonts w:ascii="Arial" w:eastAsia="Times New Roman" w:hAnsi="Arial" w:cs="Arial"/>
          <w:kern w:val="0"/>
          <w:sz w:val="20"/>
          <w:szCs w:val="20"/>
          <w:lang w:eastAsia="fr-FR"/>
          <w14:ligatures w14:val="none"/>
        </w:rPr>
        <w:t xml:space="preserve">_ </w:t>
      </w:r>
      <w:r w:rsidR="00FA66E3" w:rsidRPr="00FA66E3">
        <w:rPr>
          <w:rFonts w:ascii="Arial" w:eastAsia="Times New Roman" w:hAnsi="Arial" w:cs="Arial"/>
          <w:kern w:val="0"/>
          <w:sz w:val="20"/>
          <w:szCs w:val="20"/>
          <w:lang w:eastAsia="fr-FR"/>
          <w14:ligatures w14:val="none"/>
        </w:rPr>
        <w:t>La menace des nouveaux entrants</w:t>
      </w:r>
      <w:r w:rsidRPr="006122CA">
        <w:rPr>
          <w:rFonts w:ascii="Arial" w:eastAsia="Times New Roman" w:hAnsi="Arial" w:cs="Arial"/>
          <w:kern w:val="0"/>
          <w:sz w:val="20"/>
          <w:szCs w:val="20"/>
          <w:lang w:eastAsia="fr-FR"/>
          <w14:ligatures w14:val="none"/>
        </w:rPr>
        <w:t xml:space="preserve"> : </w:t>
      </w:r>
      <w:r w:rsidR="00FA66E3" w:rsidRPr="00FA66E3">
        <w:rPr>
          <w:rFonts w:ascii="Arial" w:eastAsia="Times New Roman" w:hAnsi="Arial" w:cs="Arial"/>
          <w:kern w:val="0"/>
          <w:sz w:val="20"/>
          <w:szCs w:val="20"/>
          <w:lang w:eastAsia="fr-FR"/>
          <w14:ligatures w14:val="none"/>
        </w:rPr>
        <w:t>Plus il est facile d’entrer sur le marché, plus la concurrence augmente.</w:t>
      </w:r>
    </w:p>
    <w:p w14:paraId="68F2FCC7" w14:textId="73D75D42" w:rsidR="00FA66E3" w:rsidRPr="00FA66E3" w:rsidRDefault="00CE65E8" w:rsidP="00FA66E3">
      <w:pPr>
        <w:spacing w:after="0" w:line="240" w:lineRule="auto"/>
        <w:jc w:val="both"/>
        <w:rPr>
          <w:rFonts w:ascii="Arial" w:eastAsia="Times New Roman" w:hAnsi="Arial" w:cs="Arial"/>
          <w:kern w:val="0"/>
          <w:sz w:val="20"/>
          <w:szCs w:val="20"/>
          <w:lang w:eastAsia="fr-FR"/>
          <w14:ligatures w14:val="none"/>
        </w:rPr>
      </w:pPr>
      <w:r w:rsidRPr="006122CA">
        <w:rPr>
          <w:rFonts w:ascii="Arial" w:eastAsia="Times New Roman" w:hAnsi="Arial" w:cs="Arial"/>
          <w:kern w:val="0"/>
          <w:sz w:val="20"/>
          <w:szCs w:val="20"/>
          <w:lang w:eastAsia="fr-FR"/>
          <w14:ligatures w14:val="none"/>
        </w:rPr>
        <w:t xml:space="preserve">_ </w:t>
      </w:r>
      <w:r w:rsidR="00FA66E3" w:rsidRPr="00FA66E3">
        <w:rPr>
          <w:rFonts w:ascii="Arial" w:eastAsia="Times New Roman" w:hAnsi="Arial" w:cs="Arial"/>
          <w:kern w:val="0"/>
          <w:sz w:val="20"/>
          <w:szCs w:val="20"/>
          <w:lang w:eastAsia="fr-FR"/>
          <w14:ligatures w14:val="none"/>
        </w:rPr>
        <w:t>La menace des produits de substitution</w:t>
      </w:r>
      <w:r w:rsidRPr="006122CA">
        <w:rPr>
          <w:rFonts w:ascii="Arial" w:eastAsia="Times New Roman" w:hAnsi="Arial" w:cs="Arial"/>
          <w:kern w:val="0"/>
          <w:sz w:val="20"/>
          <w:szCs w:val="20"/>
          <w:lang w:eastAsia="fr-FR"/>
          <w14:ligatures w14:val="none"/>
        </w:rPr>
        <w:t xml:space="preserve"> : </w:t>
      </w:r>
      <w:r w:rsidR="00FA66E3" w:rsidRPr="00FA66E3">
        <w:rPr>
          <w:rFonts w:ascii="Arial" w:eastAsia="Times New Roman" w:hAnsi="Arial" w:cs="Arial"/>
          <w:kern w:val="0"/>
          <w:sz w:val="20"/>
          <w:szCs w:val="20"/>
          <w:lang w:eastAsia="fr-FR"/>
          <w14:ligatures w14:val="none"/>
        </w:rPr>
        <w:t>Une forte menace limite les prix et la rentabilité.</w:t>
      </w:r>
    </w:p>
    <w:p w14:paraId="10DB6BBF" w14:textId="2BF8B6D1" w:rsidR="00FA66E3" w:rsidRPr="006122CA" w:rsidRDefault="00CE65E8" w:rsidP="00FA66E3">
      <w:pPr>
        <w:spacing w:after="0" w:line="240" w:lineRule="auto"/>
        <w:jc w:val="both"/>
        <w:rPr>
          <w:rFonts w:ascii="Arial" w:eastAsia="Times New Roman" w:hAnsi="Arial" w:cs="Arial"/>
          <w:kern w:val="0"/>
          <w:sz w:val="20"/>
          <w:szCs w:val="20"/>
          <w:lang w:eastAsia="fr-FR"/>
          <w14:ligatures w14:val="none"/>
        </w:rPr>
      </w:pPr>
      <w:r w:rsidRPr="006122CA">
        <w:rPr>
          <w:rFonts w:ascii="Arial" w:eastAsia="Times New Roman" w:hAnsi="Arial" w:cs="Arial"/>
          <w:kern w:val="0"/>
          <w:sz w:val="20"/>
          <w:szCs w:val="20"/>
          <w:lang w:eastAsia="fr-FR"/>
          <w14:ligatures w14:val="none"/>
        </w:rPr>
        <w:t xml:space="preserve">_ </w:t>
      </w:r>
      <w:r w:rsidR="00FA66E3" w:rsidRPr="00FA66E3">
        <w:rPr>
          <w:rFonts w:ascii="Arial" w:eastAsia="Times New Roman" w:hAnsi="Arial" w:cs="Arial"/>
          <w:kern w:val="0"/>
          <w:sz w:val="20"/>
          <w:szCs w:val="20"/>
          <w:lang w:eastAsia="fr-FR"/>
          <w14:ligatures w14:val="none"/>
        </w:rPr>
        <w:t>Le rôle de l’État (6ᵉ force)</w:t>
      </w:r>
      <w:r w:rsidRPr="006122CA">
        <w:rPr>
          <w:rFonts w:ascii="Arial" w:eastAsia="Times New Roman" w:hAnsi="Arial" w:cs="Arial"/>
          <w:kern w:val="0"/>
          <w:sz w:val="20"/>
          <w:szCs w:val="20"/>
          <w:lang w:eastAsia="fr-FR"/>
          <w14:ligatures w14:val="none"/>
        </w:rPr>
        <w:t xml:space="preserve"> : </w:t>
      </w:r>
      <w:r w:rsidR="00FA66E3" w:rsidRPr="00FA66E3">
        <w:rPr>
          <w:rFonts w:ascii="Arial" w:eastAsia="Times New Roman" w:hAnsi="Arial" w:cs="Arial"/>
          <w:kern w:val="0"/>
          <w:sz w:val="20"/>
          <w:szCs w:val="20"/>
          <w:lang w:eastAsia="fr-FR"/>
          <w14:ligatures w14:val="none"/>
        </w:rPr>
        <w:t>L’État influence le secteur par les lois et réglementations,</w:t>
      </w:r>
      <w:r w:rsidRPr="006122CA">
        <w:rPr>
          <w:rFonts w:ascii="Arial" w:eastAsia="Times New Roman" w:hAnsi="Arial" w:cs="Arial"/>
          <w:kern w:val="0"/>
          <w:sz w:val="20"/>
          <w:szCs w:val="20"/>
          <w:lang w:eastAsia="fr-FR"/>
          <w14:ligatures w14:val="none"/>
        </w:rPr>
        <w:t xml:space="preserve"> </w:t>
      </w:r>
      <w:r w:rsidR="00FA66E3" w:rsidRPr="00FA66E3">
        <w:rPr>
          <w:rFonts w:ascii="Arial" w:eastAsia="Times New Roman" w:hAnsi="Arial" w:cs="Arial"/>
          <w:kern w:val="0"/>
          <w:sz w:val="20"/>
          <w:szCs w:val="20"/>
          <w:lang w:eastAsia="fr-FR"/>
          <w14:ligatures w14:val="none"/>
        </w:rPr>
        <w:t>la fiscalité,</w:t>
      </w:r>
      <w:r w:rsidRPr="006122CA">
        <w:rPr>
          <w:rFonts w:ascii="Arial" w:eastAsia="Times New Roman" w:hAnsi="Arial" w:cs="Arial"/>
          <w:kern w:val="0"/>
          <w:sz w:val="20"/>
          <w:szCs w:val="20"/>
          <w:lang w:eastAsia="fr-FR"/>
          <w14:ligatures w14:val="none"/>
        </w:rPr>
        <w:t xml:space="preserve"> </w:t>
      </w:r>
      <w:r w:rsidR="00FA66E3" w:rsidRPr="00FA66E3">
        <w:rPr>
          <w:rFonts w:ascii="Arial" w:eastAsia="Times New Roman" w:hAnsi="Arial" w:cs="Arial"/>
          <w:kern w:val="0"/>
          <w:sz w:val="20"/>
          <w:szCs w:val="20"/>
          <w:lang w:eastAsia="fr-FR"/>
          <w14:ligatures w14:val="none"/>
        </w:rPr>
        <w:t>les aides publiques.</w:t>
      </w:r>
      <w:r w:rsidRPr="006122CA">
        <w:rPr>
          <w:rFonts w:ascii="Arial" w:eastAsia="Times New Roman" w:hAnsi="Arial" w:cs="Arial"/>
          <w:kern w:val="0"/>
          <w:sz w:val="20"/>
          <w:szCs w:val="20"/>
          <w:lang w:eastAsia="fr-FR"/>
          <w14:ligatures w14:val="none"/>
        </w:rPr>
        <w:t xml:space="preserve"> </w:t>
      </w:r>
      <w:r w:rsidR="00FA66E3" w:rsidRPr="00FA66E3">
        <w:rPr>
          <w:rFonts w:ascii="Arial" w:eastAsia="Times New Roman" w:hAnsi="Arial" w:cs="Arial"/>
          <w:kern w:val="0"/>
          <w:sz w:val="20"/>
          <w:szCs w:val="20"/>
          <w:lang w:eastAsia="fr-FR"/>
          <w14:ligatures w14:val="none"/>
        </w:rPr>
        <w:t>Il peut renforcer ou limiter la concurrence.</w:t>
      </w:r>
    </w:p>
    <w:p w14:paraId="0B51C0F7" w14:textId="77777777" w:rsidR="00CE65E8" w:rsidRPr="00FA66E3" w:rsidRDefault="00CE65E8" w:rsidP="00FA66E3">
      <w:pPr>
        <w:spacing w:after="0" w:line="240" w:lineRule="auto"/>
        <w:jc w:val="both"/>
        <w:rPr>
          <w:rFonts w:ascii="Arial" w:eastAsia="Times New Roman" w:hAnsi="Arial" w:cs="Arial"/>
          <w:kern w:val="0"/>
          <w:sz w:val="20"/>
          <w:szCs w:val="20"/>
          <w:lang w:eastAsia="fr-FR"/>
          <w14:ligatures w14:val="none"/>
        </w:rPr>
      </w:pPr>
    </w:p>
    <w:p w14:paraId="3832A905" w14:textId="7E1EFABF" w:rsidR="00CE65E8" w:rsidRPr="006122CA" w:rsidRDefault="00C75308" w:rsidP="00CE65E8">
      <w:pPr>
        <w:pStyle w:val="Paragraphedeliste"/>
        <w:numPr>
          <w:ilvl w:val="0"/>
          <w:numId w:val="32"/>
        </w:numPr>
        <w:spacing w:after="0" w:line="240" w:lineRule="auto"/>
        <w:jc w:val="both"/>
        <w:rPr>
          <w:rFonts w:ascii="Arial" w:eastAsia="Times New Roman" w:hAnsi="Arial" w:cs="Arial"/>
          <w:b/>
          <w:bCs/>
          <w:kern w:val="0"/>
          <w:sz w:val="20"/>
          <w:szCs w:val="20"/>
          <w:lang w:eastAsia="fr-FR"/>
          <w14:ligatures w14:val="none"/>
        </w:rPr>
      </w:pPr>
      <w:r w:rsidRPr="006122CA">
        <w:rPr>
          <w:rFonts w:ascii="Arial" w:eastAsia="Times New Roman" w:hAnsi="Arial" w:cs="Arial"/>
          <w:b/>
          <w:bCs/>
          <w:kern w:val="0"/>
          <w:sz w:val="20"/>
          <w:szCs w:val="20"/>
          <w:lang w:eastAsia="fr-FR"/>
          <w14:ligatures w14:val="none"/>
        </w:rPr>
        <w:t>L’analyse interne</w:t>
      </w:r>
    </w:p>
    <w:p w14:paraId="59EDAD0E" w14:textId="77777777" w:rsidR="00CE65E8" w:rsidRPr="00C75308" w:rsidRDefault="00CE65E8" w:rsidP="00CE65E8">
      <w:pPr>
        <w:spacing w:after="0" w:line="240" w:lineRule="auto"/>
        <w:jc w:val="both"/>
        <w:rPr>
          <w:rFonts w:ascii="Arial" w:eastAsia="Times New Roman" w:hAnsi="Arial" w:cs="Arial"/>
          <w:kern w:val="0"/>
          <w:sz w:val="20"/>
          <w:szCs w:val="20"/>
          <w:lang w:eastAsia="fr-FR"/>
          <w14:ligatures w14:val="none"/>
        </w:rPr>
      </w:pPr>
    </w:p>
    <w:p w14:paraId="0FDD9555" w14:textId="51D0C83F" w:rsidR="00CE65E8" w:rsidRDefault="00CE65E8" w:rsidP="00CE65E8">
      <w:pPr>
        <w:spacing w:after="0" w:line="240" w:lineRule="auto"/>
        <w:jc w:val="both"/>
        <w:rPr>
          <w:rFonts w:ascii="Arial" w:eastAsia="Times New Roman" w:hAnsi="Arial" w:cs="Arial"/>
          <w:kern w:val="0"/>
          <w:sz w:val="20"/>
          <w:szCs w:val="20"/>
          <w:lang w:eastAsia="fr-FR"/>
          <w14:ligatures w14:val="none"/>
        </w:rPr>
      </w:pPr>
      <w:r w:rsidRPr="00DE2C94">
        <w:rPr>
          <w:rFonts w:ascii="Arial" w:eastAsia="Times New Roman" w:hAnsi="Arial" w:cs="Arial"/>
          <w:kern w:val="0"/>
          <w:sz w:val="20"/>
          <w:szCs w:val="20"/>
          <w:lang w:eastAsia="fr-FR"/>
          <w14:ligatures w14:val="none"/>
        </w:rPr>
        <w:t>Il faut réaliser une analyse des ressources humaines, des ressources financières, des ressources matérielles et des ressources immatérielles.</w:t>
      </w:r>
      <w:r w:rsidR="006122CA" w:rsidRPr="00DE2C94">
        <w:rPr>
          <w:rFonts w:ascii="Arial" w:eastAsia="Times New Roman" w:hAnsi="Arial" w:cs="Arial"/>
          <w:kern w:val="0"/>
          <w:sz w:val="20"/>
          <w:szCs w:val="20"/>
          <w:lang w:eastAsia="fr-FR"/>
          <w14:ligatures w14:val="none"/>
        </w:rPr>
        <w:t xml:space="preserve"> Ce diagnostic interne étudie les ressources et compétences à disposition et met en évidence les compétences fondamentales et les ressources clés.</w:t>
      </w:r>
      <w:r w:rsidR="00DE2C94" w:rsidRPr="00DE2C94">
        <w:rPr>
          <w:rFonts w:ascii="Arial" w:eastAsia="Times New Roman" w:hAnsi="Arial" w:cs="Arial"/>
          <w:kern w:val="0"/>
          <w:sz w:val="20"/>
          <w:szCs w:val="20"/>
          <w:lang w:eastAsia="fr-FR"/>
          <w14:ligatures w14:val="none"/>
        </w:rPr>
        <w:t xml:space="preserve"> </w:t>
      </w:r>
      <w:r w:rsidR="00DE2C94" w:rsidRPr="00DE2C94">
        <w:rPr>
          <w:rFonts w:ascii="Arial" w:eastAsia="Times New Roman" w:hAnsi="Arial" w:cs="Arial"/>
          <w:kern w:val="0"/>
          <w:sz w:val="20"/>
          <w:szCs w:val="20"/>
          <w:lang w:eastAsia="fr-FR"/>
          <w14:ligatures w14:val="none"/>
        </w:rPr>
        <w:t>Une ressource clé est un moyen stratégique dont dispose une organisation et qui est indispensable à son fonctionnement et à sa compétitivité.</w:t>
      </w:r>
      <w:r w:rsidR="00DE2C94" w:rsidRPr="00DE2C94">
        <w:rPr>
          <w:rFonts w:ascii="Arial" w:eastAsia="Times New Roman" w:hAnsi="Arial" w:cs="Arial"/>
          <w:kern w:val="0"/>
          <w:sz w:val="20"/>
          <w:szCs w:val="20"/>
          <w:lang w:eastAsia="fr-FR"/>
          <w14:ligatures w14:val="none"/>
        </w:rPr>
        <w:t xml:space="preserve"> L</w:t>
      </w:r>
      <w:r w:rsidR="00DE2C94" w:rsidRPr="00DE2C94">
        <w:rPr>
          <w:rFonts w:ascii="Arial" w:eastAsia="Times New Roman" w:hAnsi="Arial" w:cs="Arial"/>
          <w:kern w:val="0"/>
          <w:sz w:val="20"/>
          <w:szCs w:val="20"/>
          <w:lang w:eastAsia="fr-FR"/>
          <w14:ligatures w14:val="none"/>
        </w:rPr>
        <w:t>a compétence fondamentale est ce que l’entreprise sait faire mieux que les autres.</w:t>
      </w:r>
    </w:p>
    <w:p w14:paraId="50D0F36F" w14:textId="77777777" w:rsidR="002B3D74" w:rsidRDefault="002B3D74" w:rsidP="00CE65E8">
      <w:pPr>
        <w:spacing w:after="0" w:line="240" w:lineRule="auto"/>
        <w:jc w:val="both"/>
        <w:rPr>
          <w:rFonts w:ascii="Arial" w:eastAsia="Times New Roman" w:hAnsi="Arial" w:cs="Arial"/>
          <w:kern w:val="0"/>
          <w:sz w:val="20"/>
          <w:szCs w:val="20"/>
          <w:lang w:eastAsia="fr-FR"/>
          <w14:ligatures w14:val="none"/>
        </w:rPr>
      </w:pPr>
    </w:p>
    <w:p w14:paraId="587C0161" w14:textId="614D2E60" w:rsidR="002B3D74" w:rsidRPr="002B3D74" w:rsidRDefault="002B3D74" w:rsidP="00CE65E8">
      <w:pPr>
        <w:spacing w:after="0" w:line="240" w:lineRule="auto"/>
        <w:jc w:val="both"/>
        <w:rPr>
          <w:rFonts w:ascii="Arial" w:eastAsia="Times New Roman" w:hAnsi="Arial" w:cs="Arial"/>
          <w:kern w:val="0"/>
          <w:sz w:val="20"/>
          <w:szCs w:val="20"/>
          <w:lang w:eastAsia="fr-FR"/>
          <w14:ligatures w14:val="none"/>
        </w:rPr>
      </w:pPr>
      <w:r w:rsidRPr="002B3D74">
        <w:rPr>
          <w:rFonts w:ascii="Arial" w:eastAsia="Times New Roman" w:hAnsi="Arial" w:cs="Arial"/>
          <w:kern w:val="0"/>
          <w:sz w:val="20"/>
          <w:szCs w:val="20"/>
          <w:lang w:eastAsia="fr-FR"/>
          <w14:ligatures w14:val="none"/>
        </w:rPr>
        <w:t>Sur le plan financier, plusieurs états financiers peuvent s’avérer cruciaux :</w:t>
      </w:r>
    </w:p>
    <w:p w14:paraId="3272BD6B" w14:textId="77777777" w:rsidR="002B3D74" w:rsidRPr="002B3D74" w:rsidRDefault="002B3D74" w:rsidP="002B3D74">
      <w:pPr>
        <w:spacing w:after="0" w:line="240" w:lineRule="auto"/>
        <w:jc w:val="both"/>
        <w:rPr>
          <w:rFonts w:ascii="Arial" w:eastAsia="Times New Roman" w:hAnsi="Arial" w:cs="Arial"/>
          <w:kern w:val="0"/>
          <w:sz w:val="20"/>
          <w:szCs w:val="20"/>
          <w:lang w:eastAsia="fr-FR"/>
          <w14:ligatures w14:val="none"/>
        </w:rPr>
      </w:pPr>
    </w:p>
    <w:p w14:paraId="478775EB" w14:textId="235299CF" w:rsidR="002B3D74" w:rsidRPr="002B3D74" w:rsidRDefault="002B3D74" w:rsidP="002B3D74">
      <w:pPr>
        <w:spacing w:after="0" w:line="240" w:lineRule="auto"/>
        <w:jc w:val="both"/>
        <w:rPr>
          <w:rFonts w:ascii="Arial" w:eastAsia="Times New Roman" w:hAnsi="Arial" w:cs="Arial"/>
          <w:kern w:val="0"/>
          <w:sz w:val="20"/>
          <w:szCs w:val="20"/>
          <w:lang w:eastAsia="fr-FR"/>
          <w14:ligatures w14:val="none"/>
        </w:rPr>
      </w:pPr>
      <w:r w:rsidRPr="002B3D74">
        <w:rPr>
          <w:rFonts w:ascii="Arial" w:eastAsia="Times New Roman" w:hAnsi="Arial" w:cs="Arial"/>
          <w:kern w:val="0"/>
          <w:sz w:val="20"/>
          <w:szCs w:val="20"/>
          <w:lang w:eastAsia="fr-FR"/>
          <w14:ligatures w14:val="none"/>
        </w:rPr>
        <w:lastRenderedPageBreak/>
        <w:t>_</w:t>
      </w:r>
      <w:r w:rsidRPr="002B3D74">
        <w:rPr>
          <w:rFonts w:ascii="Arial" w:eastAsia="Times New Roman" w:hAnsi="Arial" w:cs="Arial"/>
          <w:b/>
          <w:bCs/>
          <w:kern w:val="0"/>
          <w:sz w:val="20"/>
          <w:szCs w:val="20"/>
          <w:lang w:eastAsia="fr-FR"/>
          <w14:ligatures w14:val="none"/>
        </w:rPr>
        <w:t>Le compte de résultat prévisionnel</w:t>
      </w:r>
      <w:r w:rsidRPr="002B3D74">
        <w:rPr>
          <w:rFonts w:ascii="Arial" w:eastAsia="Times New Roman" w:hAnsi="Arial" w:cs="Arial"/>
          <w:kern w:val="0"/>
          <w:sz w:val="20"/>
          <w:szCs w:val="20"/>
          <w:lang w:eastAsia="fr-FR"/>
          <w14:ligatures w14:val="none"/>
        </w:rPr>
        <w:t xml:space="preserve"> est un document qui estime les performances financières futures de l’entreprise sur une période donnée (souvent 1 an).</w:t>
      </w:r>
      <w:r w:rsidRPr="002B3D74">
        <w:rPr>
          <w:rFonts w:ascii="Arial" w:eastAsia="Times New Roman" w:hAnsi="Arial" w:cs="Arial"/>
          <w:kern w:val="0"/>
          <w:sz w:val="20"/>
          <w:szCs w:val="20"/>
          <w:lang w:eastAsia="fr-FR"/>
          <w14:ligatures w14:val="none"/>
        </w:rPr>
        <w:t xml:space="preserve"> </w:t>
      </w:r>
      <w:r w:rsidRPr="002B3D74">
        <w:rPr>
          <w:rFonts w:ascii="Arial" w:eastAsia="Times New Roman" w:hAnsi="Arial" w:cs="Arial"/>
          <w:kern w:val="0"/>
          <w:sz w:val="20"/>
          <w:szCs w:val="20"/>
          <w:lang w:eastAsia="fr-FR"/>
          <w14:ligatures w14:val="none"/>
        </w:rPr>
        <w:t>Il permet de prévoir le chiffre d’affaires, les charges et le résultat net (profit ou perte).</w:t>
      </w:r>
    </w:p>
    <w:p w14:paraId="51F35DA3" w14:textId="745B1F3D" w:rsidR="002B3D74" w:rsidRDefault="002B3D74" w:rsidP="002B3D74">
      <w:pPr>
        <w:spacing w:after="0" w:line="240" w:lineRule="auto"/>
        <w:jc w:val="both"/>
        <w:rPr>
          <w:rFonts w:ascii="Arial" w:eastAsia="Times New Roman" w:hAnsi="Arial" w:cs="Arial"/>
          <w:kern w:val="0"/>
          <w:sz w:val="20"/>
          <w:szCs w:val="20"/>
          <w:lang w:eastAsia="fr-FR"/>
          <w14:ligatures w14:val="none"/>
        </w:rPr>
      </w:pPr>
      <w:r w:rsidRPr="002B3D74">
        <w:rPr>
          <w:rFonts w:ascii="Arial" w:eastAsia="Times New Roman" w:hAnsi="Arial" w:cs="Arial"/>
          <w:kern w:val="0"/>
          <w:sz w:val="20"/>
          <w:szCs w:val="20"/>
          <w:lang w:eastAsia="fr-FR"/>
          <w14:ligatures w14:val="none"/>
        </w:rPr>
        <w:t>Les o</w:t>
      </w:r>
      <w:r w:rsidRPr="002B3D74">
        <w:rPr>
          <w:rFonts w:ascii="Arial" w:eastAsia="Times New Roman" w:hAnsi="Arial" w:cs="Arial"/>
          <w:kern w:val="0"/>
          <w:sz w:val="20"/>
          <w:szCs w:val="20"/>
          <w:lang w:eastAsia="fr-FR"/>
          <w14:ligatures w14:val="none"/>
        </w:rPr>
        <w:t>bjectifs</w:t>
      </w:r>
      <w:r w:rsidRPr="002B3D74">
        <w:rPr>
          <w:rFonts w:ascii="Arial" w:eastAsia="Times New Roman" w:hAnsi="Arial" w:cs="Arial"/>
          <w:kern w:val="0"/>
          <w:sz w:val="20"/>
          <w:szCs w:val="20"/>
          <w:lang w:eastAsia="fr-FR"/>
          <w14:ligatures w14:val="none"/>
        </w:rPr>
        <w:t xml:space="preserve"> sont de v</w:t>
      </w:r>
      <w:r w:rsidRPr="002B3D74">
        <w:rPr>
          <w:rFonts w:ascii="Arial" w:eastAsia="Times New Roman" w:hAnsi="Arial" w:cs="Arial"/>
          <w:kern w:val="0"/>
          <w:sz w:val="20"/>
          <w:szCs w:val="20"/>
          <w:lang w:eastAsia="fr-FR"/>
          <w14:ligatures w14:val="none"/>
        </w:rPr>
        <w:t>érifier la rentabilité prévisionnelle du projet</w:t>
      </w:r>
      <w:r w:rsidRPr="002B3D74">
        <w:rPr>
          <w:rFonts w:ascii="Arial" w:eastAsia="Times New Roman" w:hAnsi="Arial" w:cs="Arial"/>
          <w:kern w:val="0"/>
          <w:sz w:val="20"/>
          <w:szCs w:val="20"/>
          <w:lang w:eastAsia="fr-FR"/>
          <w14:ligatures w14:val="none"/>
        </w:rPr>
        <w:t>, d’i</w:t>
      </w:r>
      <w:r w:rsidRPr="002B3D74">
        <w:rPr>
          <w:rFonts w:ascii="Arial" w:eastAsia="Times New Roman" w:hAnsi="Arial" w:cs="Arial"/>
          <w:kern w:val="0"/>
          <w:sz w:val="20"/>
          <w:szCs w:val="20"/>
          <w:lang w:eastAsia="fr-FR"/>
          <w14:ligatures w14:val="none"/>
        </w:rPr>
        <w:t>dentifier les charges importantes et anticiper les besoins financiers.</w:t>
      </w:r>
    </w:p>
    <w:p w14:paraId="7D2A0E7E" w14:textId="77777777" w:rsidR="00B82162" w:rsidRPr="002B3D74" w:rsidRDefault="00B82162" w:rsidP="002B3D74">
      <w:pPr>
        <w:spacing w:after="0" w:line="240" w:lineRule="auto"/>
        <w:jc w:val="both"/>
        <w:rPr>
          <w:rFonts w:ascii="Arial" w:eastAsia="Times New Roman" w:hAnsi="Arial" w:cs="Arial"/>
          <w:kern w:val="0"/>
          <w:sz w:val="20"/>
          <w:szCs w:val="20"/>
          <w:lang w:eastAsia="fr-FR"/>
          <w14:ligatures w14:val="none"/>
        </w:rPr>
      </w:pPr>
    </w:p>
    <w:p w14:paraId="0D785E9D" w14:textId="7D5F52F1" w:rsidR="002B3D74" w:rsidRPr="002B3D74" w:rsidRDefault="002B3D74" w:rsidP="002B3D74">
      <w:pPr>
        <w:spacing w:after="0" w:line="240" w:lineRule="auto"/>
        <w:jc w:val="both"/>
        <w:rPr>
          <w:rFonts w:ascii="Arial" w:eastAsia="Times New Roman" w:hAnsi="Arial" w:cs="Arial"/>
          <w:kern w:val="0"/>
          <w:sz w:val="20"/>
          <w:szCs w:val="20"/>
          <w:lang w:eastAsia="fr-FR"/>
          <w14:ligatures w14:val="none"/>
        </w:rPr>
      </w:pPr>
      <w:r w:rsidRPr="002B3D74">
        <w:rPr>
          <w:rFonts w:ascii="Arial" w:eastAsia="Times New Roman" w:hAnsi="Arial" w:cs="Arial"/>
          <w:kern w:val="0"/>
          <w:sz w:val="20"/>
          <w:szCs w:val="20"/>
          <w:lang w:eastAsia="fr-FR"/>
          <w14:ligatures w14:val="none"/>
        </w:rPr>
        <w:t xml:space="preserve">_ </w:t>
      </w:r>
      <w:r w:rsidRPr="002B3D74">
        <w:rPr>
          <w:rFonts w:ascii="Arial" w:eastAsia="Times New Roman" w:hAnsi="Arial" w:cs="Arial"/>
          <w:b/>
          <w:bCs/>
          <w:kern w:val="0"/>
          <w:sz w:val="20"/>
          <w:szCs w:val="20"/>
          <w:lang w:eastAsia="fr-FR"/>
          <w14:ligatures w14:val="none"/>
        </w:rPr>
        <w:t>Le bilan fonctionnel prévisionnel</w:t>
      </w:r>
      <w:r w:rsidRPr="002B3D74">
        <w:rPr>
          <w:rFonts w:ascii="Arial" w:eastAsia="Times New Roman" w:hAnsi="Arial" w:cs="Arial"/>
          <w:kern w:val="0"/>
          <w:sz w:val="20"/>
          <w:szCs w:val="20"/>
          <w:lang w:eastAsia="fr-FR"/>
          <w14:ligatures w14:val="none"/>
        </w:rPr>
        <w:t xml:space="preserve"> permet de présenter la structure financière de l’entreprise en distinguant :</w:t>
      </w:r>
    </w:p>
    <w:p w14:paraId="5DD266A7" w14:textId="77777777" w:rsidR="002B3D74" w:rsidRPr="002B3D74" w:rsidRDefault="002B3D74" w:rsidP="002B3D74">
      <w:pPr>
        <w:numPr>
          <w:ilvl w:val="0"/>
          <w:numId w:val="41"/>
        </w:numPr>
        <w:spacing w:after="0" w:line="240" w:lineRule="auto"/>
        <w:jc w:val="both"/>
        <w:rPr>
          <w:rFonts w:ascii="Arial" w:eastAsia="Times New Roman" w:hAnsi="Arial" w:cs="Arial"/>
          <w:kern w:val="0"/>
          <w:sz w:val="20"/>
          <w:szCs w:val="20"/>
          <w:lang w:eastAsia="fr-FR"/>
          <w14:ligatures w14:val="none"/>
        </w:rPr>
      </w:pPr>
      <w:r w:rsidRPr="002B3D74">
        <w:rPr>
          <w:rFonts w:ascii="Arial" w:eastAsia="Times New Roman" w:hAnsi="Arial" w:cs="Arial"/>
          <w:kern w:val="0"/>
          <w:sz w:val="20"/>
          <w:szCs w:val="20"/>
          <w:lang w:eastAsia="fr-FR"/>
          <w14:ligatures w14:val="none"/>
        </w:rPr>
        <w:t>Actif stable (investissements à long terme) et actif circulant (stocks, créances, trésorerie)</w:t>
      </w:r>
    </w:p>
    <w:p w14:paraId="6BB908A8" w14:textId="77777777" w:rsidR="002B3D74" w:rsidRPr="002B3D74" w:rsidRDefault="002B3D74" w:rsidP="002B3D74">
      <w:pPr>
        <w:numPr>
          <w:ilvl w:val="0"/>
          <w:numId w:val="41"/>
        </w:numPr>
        <w:spacing w:after="0" w:line="240" w:lineRule="auto"/>
        <w:jc w:val="both"/>
        <w:rPr>
          <w:rFonts w:ascii="Arial" w:eastAsia="Times New Roman" w:hAnsi="Arial" w:cs="Arial"/>
          <w:kern w:val="0"/>
          <w:sz w:val="20"/>
          <w:szCs w:val="20"/>
          <w:lang w:eastAsia="fr-FR"/>
          <w14:ligatures w14:val="none"/>
        </w:rPr>
      </w:pPr>
      <w:r w:rsidRPr="002B3D74">
        <w:rPr>
          <w:rFonts w:ascii="Arial" w:eastAsia="Times New Roman" w:hAnsi="Arial" w:cs="Arial"/>
          <w:kern w:val="0"/>
          <w:sz w:val="20"/>
          <w:szCs w:val="20"/>
          <w:lang w:eastAsia="fr-FR"/>
          <w14:ligatures w14:val="none"/>
        </w:rPr>
        <w:t>Passif stable (capitaux propres, dettes à long terme) et passif circulant (dettes fournisseurs, dettes fiscales)</w:t>
      </w:r>
    </w:p>
    <w:p w14:paraId="33115A80" w14:textId="05413280" w:rsidR="002B3D74" w:rsidRPr="002B3D74" w:rsidRDefault="002B3D74" w:rsidP="002B3D74">
      <w:pPr>
        <w:spacing w:after="0" w:line="240" w:lineRule="auto"/>
        <w:jc w:val="both"/>
        <w:rPr>
          <w:rFonts w:ascii="Arial" w:eastAsia="Times New Roman" w:hAnsi="Arial" w:cs="Arial"/>
          <w:kern w:val="0"/>
          <w:sz w:val="20"/>
          <w:szCs w:val="20"/>
          <w:lang w:eastAsia="fr-FR"/>
          <w14:ligatures w14:val="none"/>
        </w:rPr>
      </w:pPr>
      <w:r w:rsidRPr="002B3D74">
        <w:rPr>
          <w:rFonts w:ascii="Arial" w:eastAsia="Times New Roman" w:hAnsi="Arial" w:cs="Arial"/>
          <w:kern w:val="0"/>
          <w:sz w:val="20"/>
          <w:szCs w:val="20"/>
          <w:lang w:eastAsia="fr-FR"/>
          <w14:ligatures w14:val="none"/>
        </w:rPr>
        <w:t>Les o</w:t>
      </w:r>
      <w:r w:rsidRPr="002B3D74">
        <w:rPr>
          <w:rFonts w:ascii="Arial" w:eastAsia="Times New Roman" w:hAnsi="Arial" w:cs="Arial"/>
          <w:kern w:val="0"/>
          <w:sz w:val="20"/>
          <w:szCs w:val="20"/>
          <w:lang w:eastAsia="fr-FR"/>
          <w14:ligatures w14:val="none"/>
        </w:rPr>
        <w:t>bjectifs</w:t>
      </w:r>
      <w:r w:rsidRPr="002B3D74">
        <w:rPr>
          <w:rFonts w:ascii="Arial" w:eastAsia="Times New Roman" w:hAnsi="Arial" w:cs="Arial"/>
          <w:kern w:val="0"/>
          <w:sz w:val="20"/>
          <w:szCs w:val="20"/>
          <w:lang w:eastAsia="fr-FR"/>
          <w14:ligatures w14:val="none"/>
        </w:rPr>
        <w:t xml:space="preserve"> sont de v</w:t>
      </w:r>
      <w:r w:rsidRPr="002B3D74">
        <w:rPr>
          <w:rFonts w:ascii="Arial" w:eastAsia="Times New Roman" w:hAnsi="Arial" w:cs="Arial"/>
          <w:kern w:val="0"/>
          <w:sz w:val="20"/>
          <w:szCs w:val="20"/>
          <w:lang w:eastAsia="fr-FR"/>
          <w14:ligatures w14:val="none"/>
        </w:rPr>
        <w:t>érifier que l’entreprise dispose des ressources pour financer ses investissements</w:t>
      </w:r>
      <w:r w:rsidRPr="002B3D74">
        <w:rPr>
          <w:rFonts w:ascii="Arial" w:eastAsia="Times New Roman" w:hAnsi="Arial" w:cs="Arial"/>
          <w:kern w:val="0"/>
          <w:sz w:val="20"/>
          <w:szCs w:val="20"/>
          <w:lang w:eastAsia="fr-FR"/>
          <w14:ligatures w14:val="none"/>
        </w:rPr>
        <w:t xml:space="preserve"> et d’a</w:t>
      </w:r>
      <w:r w:rsidRPr="002B3D74">
        <w:rPr>
          <w:rFonts w:ascii="Arial" w:eastAsia="Times New Roman" w:hAnsi="Arial" w:cs="Arial"/>
          <w:kern w:val="0"/>
          <w:sz w:val="20"/>
          <w:szCs w:val="20"/>
          <w:lang w:eastAsia="fr-FR"/>
          <w14:ligatures w14:val="none"/>
        </w:rPr>
        <w:t>nticiper la trésorerie nécessaire et les besoins en fonds de roulement.</w:t>
      </w:r>
    </w:p>
    <w:p w14:paraId="4287E011" w14:textId="77777777" w:rsidR="002B3D74" w:rsidRPr="002B3D74" w:rsidRDefault="002B3D74" w:rsidP="002B3D74">
      <w:pPr>
        <w:spacing w:after="0" w:line="240" w:lineRule="auto"/>
        <w:jc w:val="both"/>
        <w:rPr>
          <w:rFonts w:ascii="Arial" w:eastAsia="Times New Roman" w:hAnsi="Arial" w:cs="Arial"/>
          <w:kern w:val="0"/>
          <w:sz w:val="20"/>
          <w:szCs w:val="20"/>
          <w:lang w:eastAsia="fr-FR"/>
          <w14:ligatures w14:val="none"/>
        </w:rPr>
      </w:pPr>
    </w:p>
    <w:p w14:paraId="792BE447" w14:textId="59E7B7D1" w:rsidR="002B3D74" w:rsidRPr="002B3D74" w:rsidRDefault="00B82162" w:rsidP="002B3D74">
      <w:pPr>
        <w:spacing w:after="0" w:line="240" w:lineRule="auto"/>
        <w:jc w:val="both"/>
        <w:rPr>
          <w:rFonts w:ascii="Arial" w:eastAsia="Times New Roman" w:hAnsi="Arial" w:cs="Arial"/>
          <w:kern w:val="0"/>
          <w:sz w:val="20"/>
          <w:szCs w:val="20"/>
          <w:lang w:eastAsia="fr-FR"/>
          <w14:ligatures w14:val="none"/>
        </w:rPr>
      </w:pPr>
      <w:r>
        <w:rPr>
          <w:rFonts w:ascii="Arial" w:eastAsia="Times New Roman" w:hAnsi="Arial" w:cs="Arial"/>
          <w:kern w:val="0"/>
          <w:sz w:val="20"/>
          <w:szCs w:val="20"/>
          <w:lang w:eastAsia="fr-FR"/>
          <w14:ligatures w14:val="none"/>
        </w:rPr>
        <w:t xml:space="preserve">_ </w:t>
      </w:r>
      <w:r w:rsidR="002B3D74" w:rsidRPr="002B3D74">
        <w:rPr>
          <w:rFonts w:ascii="Arial" w:eastAsia="Times New Roman" w:hAnsi="Arial" w:cs="Arial"/>
          <w:b/>
          <w:bCs/>
          <w:kern w:val="0"/>
          <w:sz w:val="20"/>
          <w:szCs w:val="20"/>
          <w:lang w:eastAsia="fr-FR"/>
          <w14:ligatures w14:val="none"/>
        </w:rPr>
        <w:t>Le compte de résultat différentiel</w:t>
      </w:r>
      <w:r w:rsidR="002B3D74" w:rsidRPr="002B3D74">
        <w:rPr>
          <w:rFonts w:ascii="Arial" w:eastAsia="Times New Roman" w:hAnsi="Arial" w:cs="Arial"/>
          <w:kern w:val="0"/>
          <w:sz w:val="20"/>
          <w:szCs w:val="20"/>
          <w:lang w:eastAsia="fr-FR"/>
          <w14:ligatures w14:val="none"/>
        </w:rPr>
        <w:t xml:space="preserve"> permet de séparer les charges fixes et les charges variables, afin de calculer :</w:t>
      </w:r>
    </w:p>
    <w:p w14:paraId="23E16304" w14:textId="77777777" w:rsidR="002B3D74" w:rsidRPr="002B3D74" w:rsidRDefault="002B3D74" w:rsidP="002B3D74">
      <w:pPr>
        <w:numPr>
          <w:ilvl w:val="0"/>
          <w:numId w:val="43"/>
        </w:numPr>
        <w:spacing w:after="0" w:line="240" w:lineRule="auto"/>
        <w:jc w:val="both"/>
        <w:rPr>
          <w:rFonts w:ascii="Arial" w:eastAsia="Times New Roman" w:hAnsi="Arial" w:cs="Arial"/>
          <w:kern w:val="0"/>
          <w:sz w:val="20"/>
          <w:szCs w:val="20"/>
          <w:lang w:eastAsia="fr-FR"/>
          <w14:ligatures w14:val="none"/>
        </w:rPr>
      </w:pPr>
      <w:r w:rsidRPr="002B3D74">
        <w:rPr>
          <w:rFonts w:ascii="Arial" w:eastAsia="Times New Roman" w:hAnsi="Arial" w:cs="Arial"/>
          <w:kern w:val="0"/>
          <w:sz w:val="20"/>
          <w:szCs w:val="20"/>
          <w:lang w:eastAsia="fr-FR"/>
          <w14:ligatures w14:val="none"/>
        </w:rPr>
        <w:t>Marge sur coûts variables (MCV) = Chiffre d’affaires – Charges variables</w:t>
      </w:r>
    </w:p>
    <w:p w14:paraId="18A06799" w14:textId="77777777" w:rsidR="002B3D74" w:rsidRPr="002B3D74" w:rsidRDefault="002B3D74" w:rsidP="002B3D74">
      <w:pPr>
        <w:numPr>
          <w:ilvl w:val="0"/>
          <w:numId w:val="43"/>
        </w:numPr>
        <w:spacing w:after="0" w:line="240" w:lineRule="auto"/>
        <w:jc w:val="both"/>
        <w:rPr>
          <w:rFonts w:ascii="Arial" w:eastAsia="Times New Roman" w:hAnsi="Arial" w:cs="Arial"/>
          <w:kern w:val="0"/>
          <w:sz w:val="20"/>
          <w:szCs w:val="20"/>
          <w:lang w:eastAsia="fr-FR"/>
          <w14:ligatures w14:val="none"/>
        </w:rPr>
      </w:pPr>
      <w:r w:rsidRPr="002B3D74">
        <w:rPr>
          <w:rFonts w:ascii="Arial" w:eastAsia="Times New Roman" w:hAnsi="Arial" w:cs="Arial"/>
          <w:kern w:val="0"/>
          <w:sz w:val="20"/>
          <w:szCs w:val="20"/>
          <w:lang w:eastAsia="fr-FR"/>
          <w14:ligatures w14:val="none"/>
        </w:rPr>
        <w:t>Résultat prévisionnel = Marge sur coûts variables – Charges fixes</w:t>
      </w:r>
    </w:p>
    <w:p w14:paraId="4E50F9A5" w14:textId="4B560E22" w:rsidR="002B3D74" w:rsidRPr="002B3D74" w:rsidRDefault="002B3D74" w:rsidP="002B3D74">
      <w:pPr>
        <w:spacing w:after="0" w:line="240" w:lineRule="auto"/>
        <w:jc w:val="both"/>
        <w:rPr>
          <w:rFonts w:ascii="Arial" w:eastAsia="Times New Roman" w:hAnsi="Arial" w:cs="Arial"/>
          <w:kern w:val="0"/>
          <w:sz w:val="20"/>
          <w:szCs w:val="20"/>
          <w:lang w:eastAsia="fr-FR"/>
          <w14:ligatures w14:val="none"/>
        </w:rPr>
      </w:pPr>
      <w:r w:rsidRPr="002B3D74">
        <w:rPr>
          <w:rFonts w:ascii="Arial" w:eastAsia="Times New Roman" w:hAnsi="Arial" w:cs="Arial"/>
          <w:kern w:val="0"/>
          <w:sz w:val="20"/>
          <w:szCs w:val="20"/>
          <w:lang w:eastAsia="fr-FR"/>
          <w14:ligatures w14:val="none"/>
        </w:rPr>
        <w:t>Les o</w:t>
      </w:r>
      <w:r w:rsidRPr="002B3D74">
        <w:rPr>
          <w:rFonts w:ascii="Arial" w:eastAsia="Times New Roman" w:hAnsi="Arial" w:cs="Arial"/>
          <w:kern w:val="0"/>
          <w:sz w:val="20"/>
          <w:szCs w:val="20"/>
          <w:lang w:eastAsia="fr-FR"/>
          <w14:ligatures w14:val="none"/>
        </w:rPr>
        <w:t>bjectifs</w:t>
      </w:r>
      <w:r w:rsidRPr="002B3D74">
        <w:rPr>
          <w:rFonts w:ascii="Arial" w:eastAsia="Times New Roman" w:hAnsi="Arial" w:cs="Arial"/>
          <w:kern w:val="0"/>
          <w:sz w:val="20"/>
          <w:szCs w:val="20"/>
          <w:lang w:eastAsia="fr-FR"/>
          <w14:ligatures w14:val="none"/>
        </w:rPr>
        <w:t xml:space="preserve"> sont d’i</w:t>
      </w:r>
      <w:r w:rsidRPr="002B3D74">
        <w:rPr>
          <w:rFonts w:ascii="Arial" w:eastAsia="Times New Roman" w:hAnsi="Arial" w:cs="Arial"/>
          <w:kern w:val="0"/>
          <w:sz w:val="20"/>
          <w:szCs w:val="20"/>
          <w:lang w:eastAsia="fr-FR"/>
          <w14:ligatures w14:val="none"/>
        </w:rPr>
        <w:t>dentifier le seuil de rentabilité (CA minimum pour couvrir toutes les charges)</w:t>
      </w:r>
      <w:r w:rsidRPr="002B3D74">
        <w:rPr>
          <w:rFonts w:ascii="Arial" w:eastAsia="Times New Roman" w:hAnsi="Arial" w:cs="Arial"/>
          <w:kern w:val="0"/>
          <w:sz w:val="20"/>
          <w:szCs w:val="20"/>
          <w:lang w:eastAsia="fr-FR"/>
          <w14:ligatures w14:val="none"/>
        </w:rPr>
        <w:t>, d’é</w:t>
      </w:r>
      <w:r w:rsidRPr="002B3D74">
        <w:rPr>
          <w:rFonts w:ascii="Arial" w:eastAsia="Times New Roman" w:hAnsi="Arial" w:cs="Arial"/>
          <w:kern w:val="0"/>
          <w:sz w:val="20"/>
          <w:szCs w:val="20"/>
          <w:lang w:eastAsia="fr-FR"/>
          <w14:ligatures w14:val="none"/>
        </w:rPr>
        <w:t>valuer l’impact d’une variation du chiffre d’affaires sur le résultat</w:t>
      </w:r>
      <w:r w:rsidRPr="002B3D74">
        <w:rPr>
          <w:rFonts w:ascii="Arial" w:eastAsia="Times New Roman" w:hAnsi="Arial" w:cs="Arial"/>
          <w:kern w:val="0"/>
          <w:sz w:val="20"/>
          <w:szCs w:val="20"/>
          <w:lang w:eastAsia="fr-FR"/>
          <w14:ligatures w14:val="none"/>
        </w:rPr>
        <w:t xml:space="preserve"> et donc d’a</w:t>
      </w:r>
      <w:r w:rsidRPr="002B3D74">
        <w:rPr>
          <w:rFonts w:ascii="Arial" w:eastAsia="Times New Roman" w:hAnsi="Arial" w:cs="Arial"/>
          <w:kern w:val="0"/>
          <w:sz w:val="20"/>
          <w:szCs w:val="20"/>
          <w:lang w:eastAsia="fr-FR"/>
          <w14:ligatures w14:val="none"/>
        </w:rPr>
        <w:t>ider à la prise de décision : augmenter prix, réduire coûts, diversifier produits.</w:t>
      </w:r>
    </w:p>
    <w:p w14:paraId="28B4B517" w14:textId="77777777" w:rsidR="002B3D74" w:rsidRPr="00DE2C94" w:rsidRDefault="002B3D74" w:rsidP="00CE65E8">
      <w:pPr>
        <w:spacing w:after="0" w:line="240" w:lineRule="auto"/>
        <w:jc w:val="both"/>
        <w:rPr>
          <w:rFonts w:ascii="Arial" w:eastAsia="Times New Roman" w:hAnsi="Arial" w:cs="Arial"/>
          <w:kern w:val="0"/>
          <w:sz w:val="20"/>
          <w:szCs w:val="20"/>
          <w:lang w:eastAsia="fr-FR"/>
          <w14:ligatures w14:val="none"/>
        </w:rPr>
      </w:pPr>
    </w:p>
    <w:p w14:paraId="51789310" w14:textId="5D05ADDA" w:rsidR="00CE65E8" w:rsidRPr="00B82162" w:rsidRDefault="00CE65E8" w:rsidP="00CE65E8">
      <w:pPr>
        <w:spacing w:after="0" w:line="240" w:lineRule="auto"/>
        <w:jc w:val="both"/>
        <w:rPr>
          <w:rFonts w:ascii="Arial" w:eastAsia="Times New Roman" w:hAnsi="Arial" w:cs="Arial"/>
          <w:b/>
          <w:bCs/>
          <w:kern w:val="0"/>
          <w:sz w:val="20"/>
          <w:szCs w:val="20"/>
          <w:lang w:eastAsia="fr-FR"/>
          <w14:ligatures w14:val="none"/>
        </w:rPr>
      </w:pPr>
      <w:r w:rsidRPr="00B82162">
        <w:rPr>
          <w:rFonts w:ascii="Arial" w:eastAsia="Times New Roman" w:hAnsi="Arial" w:cs="Arial"/>
          <w:b/>
          <w:bCs/>
          <w:kern w:val="0"/>
          <w:sz w:val="20"/>
          <w:szCs w:val="20"/>
          <w:lang w:eastAsia="fr-FR"/>
          <w14:ligatures w14:val="none"/>
        </w:rPr>
        <w:t>La matrice SWOT ou FFOM permet de synthétiser les informations des diagnostics en mettant en évidences les facteurs clés de succès à partir des menaces et opportunités de l’environnement ; et de la capacité stratégique à partir des forces et faiblesses de l’organisation.</w:t>
      </w:r>
    </w:p>
    <w:p w14:paraId="1F80C5E9" w14:textId="77777777" w:rsidR="00DE2C94" w:rsidRPr="006122CA" w:rsidRDefault="00DE2C94" w:rsidP="00CE65E8">
      <w:pPr>
        <w:spacing w:after="0" w:line="240" w:lineRule="auto"/>
        <w:jc w:val="both"/>
        <w:rPr>
          <w:rFonts w:ascii="Arial" w:eastAsia="Times New Roman" w:hAnsi="Arial" w:cs="Arial"/>
          <w:kern w:val="0"/>
          <w:sz w:val="20"/>
          <w:szCs w:val="20"/>
          <w:lang w:eastAsia="fr-FR"/>
          <w14:ligatures w14:val="none"/>
        </w:rPr>
      </w:pPr>
    </w:p>
    <w:p w14:paraId="0C5EB0F4" w14:textId="77777777" w:rsidR="00CE65E8" w:rsidRDefault="00CE65E8" w:rsidP="00C75308">
      <w:pPr>
        <w:spacing w:after="0" w:line="240" w:lineRule="auto"/>
        <w:jc w:val="both"/>
        <w:rPr>
          <w:rFonts w:ascii="Segoe UI Emoji" w:eastAsia="Times New Roman" w:hAnsi="Segoe UI Emoji" w:cs="Segoe UI Emoji"/>
          <w:kern w:val="0"/>
          <w:sz w:val="22"/>
          <w:szCs w:val="22"/>
          <w:lang w:eastAsia="fr-FR"/>
          <w14:ligatures w14:val="none"/>
        </w:rPr>
      </w:pPr>
    </w:p>
    <w:p w14:paraId="54A557F7" w14:textId="3DEB5AF6" w:rsidR="00C75308" w:rsidRPr="00CE65E8" w:rsidRDefault="00C75308" w:rsidP="00CE65E8">
      <w:pPr>
        <w:pBdr>
          <w:top w:val="single" w:sz="4" w:space="1" w:color="auto"/>
          <w:left w:val="single" w:sz="4" w:space="4" w:color="auto"/>
          <w:bottom w:val="single" w:sz="4" w:space="1" w:color="auto"/>
          <w:right w:val="single" w:sz="4" w:space="4" w:color="auto"/>
        </w:pBdr>
        <w:spacing w:after="0" w:line="240" w:lineRule="auto"/>
        <w:jc w:val="center"/>
        <w:outlineLvl w:val="1"/>
        <w:rPr>
          <w:rFonts w:ascii="Arial" w:eastAsia="Times New Roman" w:hAnsi="Arial" w:cs="Arial"/>
          <w:b/>
          <w:bCs/>
          <w:kern w:val="0"/>
          <w:sz w:val="28"/>
          <w:szCs w:val="28"/>
          <w:lang w:eastAsia="fr-FR"/>
          <w14:ligatures w14:val="none"/>
        </w:rPr>
      </w:pPr>
      <w:r w:rsidRPr="00C75308">
        <w:rPr>
          <w:rFonts w:ascii="Arial" w:eastAsia="Times New Roman" w:hAnsi="Arial" w:cs="Arial"/>
          <w:b/>
          <w:bCs/>
          <w:kern w:val="0"/>
          <w:sz w:val="28"/>
          <w:szCs w:val="28"/>
          <w:highlight w:val="cyan"/>
          <w:lang w:eastAsia="fr-FR"/>
          <w14:ligatures w14:val="none"/>
        </w:rPr>
        <w:t>III Les choix stratégiques</w:t>
      </w:r>
    </w:p>
    <w:p w14:paraId="647E116C" w14:textId="77777777" w:rsidR="00CE65E8" w:rsidRPr="00C75308" w:rsidRDefault="00CE65E8" w:rsidP="00C75308">
      <w:pPr>
        <w:spacing w:after="0" w:line="240" w:lineRule="auto"/>
        <w:jc w:val="both"/>
        <w:outlineLvl w:val="1"/>
        <w:rPr>
          <w:rFonts w:ascii="Arial" w:eastAsia="Times New Roman" w:hAnsi="Arial" w:cs="Arial"/>
          <w:kern w:val="0"/>
          <w:sz w:val="22"/>
          <w:szCs w:val="22"/>
          <w:lang w:eastAsia="fr-FR"/>
          <w14:ligatures w14:val="none"/>
        </w:rPr>
      </w:pPr>
    </w:p>
    <w:p w14:paraId="662C830F" w14:textId="77777777" w:rsidR="00C75308" w:rsidRPr="003D1C93" w:rsidRDefault="00C75308" w:rsidP="00C75308">
      <w:pPr>
        <w:spacing w:after="0" w:line="240" w:lineRule="auto"/>
        <w:jc w:val="both"/>
        <w:rPr>
          <w:rFonts w:ascii="Arial" w:eastAsia="Times New Roman" w:hAnsi="Arial" w:cs="Arial"/>
          <w:kern w:val="0"/>
          <w:sz w:val="20"/>
          <w:szCs w:val="20"/>
          <w:lang w:eastAsia="fr-FR"/>
          <w14:ligatures w14:val="none"/>
        </w:rPr>
      </w:pPr>
      <w:r w:rsidRPr="00C75308">
        <w:rPr>
          <w:rFonts w:ascii="Arial" w:eastAsia="Times New Roman" w:hAnsi="Arial" w:cs="Arial"/>
          <w:kern w:val="0"/>
          <w:sz w:val="20"/>
          <w:szCs w:val="20"/>
          <w:lang w:eastAsia="fr-FR"/>
          <w14:ligatures w14:val="none"/>
        </w:rPr>
        <w:t>Une fois l’analyse réalisée, l’entreprise choisit une stratégie.</w:t>
      </w:r>
    </w:p>
    <w:p w14:paraId="5C875C13" w14:textId="77777777" w:rsidR="00DE2C94" w:rsidRPr="00C75308" w:rsidRDefault="00DE2C94" w:rsidP="00C75308">
      <w:pPr>
        <w:spacing w:after="0" w:line="240" w:lineRule="auto"/>
        <w:jc w:val="both"/>
        <w:rPr>
          <w:rFonts w:ascii="Arial" w:eastAsia="Times New Roman" w:hAnsi="Arial" w:cs="Arial"/>
          <w:kern w:val="0"/>
          <w:sz w:val="22"/>
          <w:szCs w:val="22"/>
          <w:lang w:eastAsia="fr-FR"/>
          <w14:ligatures w14:val="none"/>
        </w:rPr>
      </w:pPr>
    </w:p>
    <w:p w14:paraId="54ACB89B" w14:textId="186C0E7B" w:rsidR="00C75308" w:rsidRPr="00DE2C94" w:rsidRDefault="00C75308" w:rsidP="00DE2C94">
      <w:pPr>
        <w:pStyle w:val="Paragraphedeliste"/>
        <w:numPr>
          <w:ilvl w:val="1"/>
          <w:numId w:val="3"/>
        </w:numPr>
        <w:spacing w:after="0" w:line="240" w:lineRule="auto"/>
        <w:jc w:val="both"/>
        <w:outlineLvl w:val="2"/>
        <w:rPr>
          <w:rFonts w:ascii="Arial" w:eastAsia="Times New Roman" w:hAnsi="Arial" w:cs="Arial"/>
          <w:b/>
          <w:bCs/>
          <w:kern w:val="0"/>
          <w:sz w:val="22"/>
          <w:szCs w:val="22"/>
          <w:lang w:eastAsia="fr-FR"/>
          <w14:ligatures w14:val="none"/>
        </w:rPr>
      </w:pPr>
      <w:r w:rsidRPr="00DE2C94">
        <w:rPr>
          <w:rFonts w:ascii="Arial" w:eastAsia="Times New Roman" w:hAnsi="Arial" w:cs="Arial"/>
          <w:b/>
          <w:bCs/>
          <w:kern w:val="0"/>
          <w:sz w:val="22"/>
          <w:szCs w:val="22"/>
          <w:lang w:eastAsia="fr-FR"/>
          <w14:ligatures w14:val="none"/>
        </w:rPr>
        <w:t>Les stratégies globales</w:t>
      </w:r>
    </w:p>
    <w:p w14:paraId="7E0ECA19" w14:textId="77777777" w:rsidR="00DE2C94" w:rsidRPr="00DE2C94" w:rsidRDefault="00DE2C94" w:rsidP="00DE2C94">
      <w:pPr>
        <w:pStyle w:val="Paragraphedeliste"/>
        <w:spacing w:after="0" w:line="240" w:lineRule="auto"/>
        <w:ind w:left="1440"/>
        <w:jc w:val="both"/>
        <w:outlineLvl w:val="2"/>
        <w:rPr>
          <w:rFonts w:ascii="Arial" w:eastAsia="Times New Roman" w:hAnsi="Arial" w:cs="Arial"/>
          <w:kern w:val="0"/>
          <w:sz w:val="22"/>
          <w:szCs w:val="22"/>
          <w:lang w:eastAsia="fr-FR"/>
          <w14:ligatures w14:val="none"/>
        </w:rPr>
      </w:pPr>
    </w:p>
    <w:p w14:paraId="54827574" w14:textId="53B7E193" w:rsidR="00DE2C94" w:rsidRPr="00DE2C94" w:rsidRDefault="00C75308" w:rsidP="00964E09">
      <w:pPr>
        <w:numPr>
          <w:ilvl w:val="0"/>
          <w:numId w:val="6"/>
        </w:numPr>
        <w:spacing w:after="0" w:line="240" w:lineRule="auto"/>
        <w:jc w:val="both"/>
        <w:rPr>
          <w:rFonts w:ascii="Arial" w:eastAsia="Times New Roman" w:hAnsi="Arial" w:cs="Arial"/>
          <w:kern w:val="0"/>
          <w:sz w:val="20"/>
          <w:szCs w:val="20"/>
          <w:lang w:eastAsia="fr-FR"/>
          <w14:ligatures w14:val="none"/>
        </w:rPr>
      </w:pPr>
      <w:r w:rsidRPr="00C75308">
        <w:rPr>
          <w:rFonts w:ascii="Arial" w:eastAsia="Times New Roman" w:hAnsi="Arial" w:cs="Arial"/>
          <w:b/>
          <w:bCs/>
          <w:kern w:val="0"/>
          <w:sz w:val="20"/>
          <w:szCs w:val="20"/>
          <w:lang w:eastAsia="fr-FR"/>
          <w14:ligatures w14:val="none"/>
        </w:rPr>
        <w:t>Stratégie de spécialisation</w:t>
      </w:r>
      <w:r w:rsidRPr="00C75308">
        <w:rPr>
          <w:rFonts w:ascii="Arial" w:eastAsia="Times New Roman" w:hAnsi="Arial" w:cs="Arial"/>
          <w:kern w:val="0"/>
          <w:sz w:val="20"/>
          <w:szCs w:val="20"/>
          <w:lang w:eastAsia="fr-FR"/>
          <w14:ligatures w14:val="none"/>
        </w:rPr>
        <w:t xml:space="preserve"> : se concentrer sur un seul métier</w:t>
      </w:r>
      <w:r w:rsidR="00DE2C94" w:rsidRPr="00AF235D">
        <w:rPr>
          <w:rFonts w:ascii="Arial" w:eastAsia="Times New Roman" w:hAnsi="Arial" w:cs="Arial"/>
          <w:kern w:val="0"/>
          <w:sz w:val="20"/>
          <w:szCs w:val="20"/>
          <w:lang w:eastAsia="fr-FR"/>
          <w14:ligatures w14:val="none"/>
        </w:rPr>
        <w:t xml:space="preserve"> (</w:t>
      </w:r>
      <w:r w:rsidR="00DE2C94" w:rsidRPr="00AF235D">
        <w:rPr>
          <w:rFonts w:ascii="Arial" w:eastAsia="Times New Roman" w:hAnsi="Arial" w:cs="Arial"/>
          <w:kern w:val="0"/>
          <w:sz w:val="20"/>
          <w:szCs w:val="20"/>
          <w:lang w:eastAsia="fr-FR"/>
          <w14:ligatures w14:val="none"/>
        </w:rPr>
        <w:t>L’entreprise développe une expertise approfondie</w:t>
      </w:r>
      <w:r w:rsidR="00DE2C94" w:rsidRPr="00AF235D">
        <w:rPr>
          <w:rFonts w:ascii="Arial" w:eastAsia="Times New Roman" w:hAnsi="Arial" w:cs="Arial"/>
          <w:kern w:val="0"/>
          <w:sz w:val="20"/>
          <w:szCs w:val="20"/>
          <w:lang w:eastAsia="fr-FR"/>
          <w14:ligatures w14:val="none"/>
        </w:rPr>
        <w:t xml:space="preserve">, </w:t>
      </w:r>
      <w:r w:rsidR="00DE2C94" w:rsidRPr="00AF235D">
        <w:rPr>
          <w:rFonts w:ascii="Arial" w:eastAsia="Times New Roman" w:hAnsi="Arial" w:cs="Arial"/>
          <w:kern w:val="0"/>
          <w:sz w:val="20"/>
          <w:szCs w:val="20"/>
          <w:lang w:eastAsia="fr-FR"/>
          <w14:ligatures w14:val="none"/>
        </w:rPr>
        <w:t>une image de spécialiste ou d’expert</w:t>
      </w:r>
      <w:r w:rsidR="00DE2C94" w:rsidRPr="00AF235D">
        <w:rPr>
          <w:rFonts w:ascii="Arial" w:eastAsia="Times New Roman" w:hAnsi="Arial" w:cs="Arial"/>
          <w:kern w:val="0"/>
          <w:sz w:val="20"/>
          <w:szCs w:val="20"/>
          <w:lang w:eastAsia="fr-FR"/>
          <w14:ligatures w14:val="none"/>
        </w:rPr>
        <w:t xml:space="preserve">, </w:t>
      </w:r>
      <w:r w:rsidR="00DE2C94" w:rsidRPr="00AF235D">
        <w:rPr>
          <w:rFonts w:ascii="Arial" w:eastAsia="Times New Roman" w:hAnsi="Arial" w:cs="Arial"/>
          <w:kern w:val="0"/>
          <w:sz w:val="20"/>
          <w:szCs w:val="20"/>
          <w:lang w:eastAsia="fr-FR"/>
          <w14:ligatures w14:val="none"/>
        </w:rPr>
        <w:t>économies d’échelle</w:t>
      </w:r>
      <w:r w:rsidR="00DE2C94" w:rsidRPr="00AF235D">
        <w:rPr>
          <w:rFonts w:ascii="Arial" w:eastAsia="Times New Roman" w:hAnsi="Arial" w:cs="Arial"/>
          <w:kern w:val="0"/>
          <w:sz w:val="20"/>
          <w:szCs w:val="20"/>
          <w:lang w:eastAsia="fr-FR"/>
          <w14:ligatures w14:val="none"/>
        </w:rPr>
        <w:t xml:space="preserve">, </w:t>
      </w:r>
      <w:r w:rsidR="00AF235D">
        <w:rPr>
          <w:rFonts w:ascii="Arial" w:eastAsia="Times New Roman" w:hAnsi="Arial" w:cs="Arial"/>
          <w:kern w:val="0"/>
          <w:sz w:val="20"/>
          <w:szCs w:val="20"/>
          <w:lang w:eastAsia="fr-FR"/>
          <w14:ligatures w14:val="none"/>
        </w:rPr>
        <w:t>s</w:t>
      </w:r>
      <w:r w:rsidR="00DE2C94" w:rsidRPr="00AF235D">
        <w:rPr>
          <w:rFonts w:ascii="Arial" w:eastAsia="Times New Roman" w:hAnsi="Arial" w:cs="Arial"/>
          <w:kern w:val="0"/>
          <w:sz w:val="20"/>
          <w:szCs w:val="20"/>
          <w:lang w:eastAsia="fr-FR"/>
          <w14:ligatures w14:val="none"/>
        </w:rPr>
        <w:t>implicité de gestion</w:t>
      </w:r>
      <w:r w:rsidR="00DE2C94" w:rsidRPr="00AF235D">
        <w:rPr>
          <w:rFonts w:ascii="Arial" w:eastAsia="Times New Roman" w:hAnsi="Arial" w:cs="Arial"/>
          <w:kern w:val="0"/>
          <w:sz w:val="20"/>
          <w:szCs w:val="20"/>
          <w:lang w:eastAsia="fr-FR"/>
          <w14:ligatures w14:val="none"/>
        </w:rPr>
        <w:t xml:space="preserve">, </w:t>
      </w:r>
      <w:r w:rsidR="00AF235D">
        <w:rPr>
          <w:rFonts w:ascii="Arial" w:eastAsia="Times New Roman" w:hAnsi="Arial" w:cs="Arial"/>
          <w:kern w:val="0"/>
          <w:sz w:val="20"/>
          <w:szCs w:val="20"/>
          <w:lang w:eastAsia="fr-FR"/>
          <w14:ligatures w14:val="none"/>
        </w:rPr>
        <w:t>d</w:t>
      </w:r>
      <w:r w:rsidR="00DE2C94" w:rsidRPr="00AF235D">
        <w:rPr>
          <w:rFonts w:ascii="Arial" w:eastAsia="Times New Roman" w:hAnsi="Arial" w:cs="Arial"/>
          <w:kern w:val="0"/>
          <w:sz w:val="20"/>
          <w:szCs w:val="20"/>
          <w:lang w:eastAsia="fr-FR"/>
          <w14:ligatures w14:val="none"/>
        </w:rPr>
        <w:t>épendance à un seul marché</w:t>
      </w:r>
      <w:r w:rsidR="00DE2C94" w:rsidRPr="00AF235D">
        <w:rPr>
          <w:rFonts w:ascii="Arial" w:eastAsia="Times New Roman" w:hAnsi="Arial" w:cs="Arial"/>
          <w:kern w:val="0"/>
          <w:sz w:val="20"/>
          <w:szCs w:val="20"/>
          <w:lang w:eastAsia="fr-FR"/>
          <w14:ligatures w14:val="none"/>
        </w:rPr>
        <w:t xml:space="preserve">, </w:t>
      </w:r>
      <w:r w:rsidR="00AF235D">
        <w:rPr>
          <w:rFonts w:ascii="Arial" w:eastAsia="Times New Roman" w:hAnsi="Arial" w:cs="Arial"/>
          <w:kern w:val="0"/>
          <w:sz w:val="20"/>
          <w:szCs w:val="20"/>
          <w:lang w:eastAsia="fr-FR"/>
          <w14:ligatures w14:val="none"/>
        </w:rPr>
        <w:t>u</w:t>
      </w:r>
      <w:r w:rsidR="00DE2C94" w:rsidRPr="00AF235D">
        <w:rPr>
          <w:rFonts w:ascii="Arial" w:eastAsia="Times New Roman" w:hAnsi="Arial" w:cs="Arial"/>
          <w:kern w:val="0"/>
          <w:sz w:val="20"/>
          <w:szCs w:val="20"/>
          <w:lang w:eastAsia="fr-FR"/>
          <w14:ligatures w14:val="none"/>
        </w:rPr>
        <w:t xml:space="preserve">ne innovation ou une nouvelle technologie peut rendre </w:t>
      </w:r>
      <w:r w:rsidR="00DE2C94" w:rsidRPr="00DE2C94">
        <w:rPr>
          <w:rFonts w:ascii="Arial" w:eastAsia="Times New Roman" w:hAnsi="Arial" w:cs="Arial"/>
          <w:kern w:val="0"/>
          <w:sz w:val="20"/>
          <w:szCs w:val="20"/>
          <w:lang w:eastAsia="fr-FR"/>
          <w14:ligatures w14:val="none"/>
        </w:rPr>
        <w:t>le produit obsolète</w:t>
      </w:r>
      <w:r w:rsidR="00DE2C94" w:rsidRPr="00AF235D">
        <w:rPr>
          <w:rFonts w:ascii="Arial" w:eastAsia="Times New Roman" w:hAnsi="Arial" w:cs="Arial"/>
          <w:kern w:val="0"/>
          <w:sz w:val="20"/>
          <w:szCs w:val="20"/>
          <w:lang w:eastAsia="fr-FR"/>
          <w14:ligatures w14:val="none"/>
        </w:rPr>
        <w:t xml:space="preserve">, </w:t>
      </w:r>
      <w:r w:rsidR="00DE2C94" w:rsidRPr="00AF235D">
        <w:rPr>
          <w:rFonts w:ascii="Arial" w:eastAsia="Times New Roman" w:hAnsi="Arial" w:cs="Arial"/>
          <w:kern w:val="0"/>
          <w:sz w:val="20"/>
          <w:szCs w:val="20"/>
          <w:lang w:eastAsia="fr-FR"/>
          <w14:ligatures w14:val="none"/>
        </w:rPr>
        <w:t>imitation du produit ou du concept</w:t>
      </w:r>
      <w:r w:rsidR="00DE2C94" w:rsidRPr="00AF235D">
        <w:rPr>
          <w:rFonts w:ascii="Arial" w:eastAsia="Times New Roman" w:hAnsi="Arial" w:cs="Arial"/>
          <w:kern w:val="0"/>
          <w:sz w:val="20"/>
          <w:szCs w:val="20"/>
          <w:lang w:eastAsia="fr-FR"/>
          <w14:ligatures w14:val="none"/>
        </w:rPr>
        <w:t xml:space="preserve">, </w:t>
      </w:r>
      <w:r w:rsidR="00DE2C94" w:rsidRPr="00AF235D">
        <w:rPr>
          <w:rFonts w:ascii="Arial" w:eastAsia="Times New Roman" w:hAnsi="Arial" w:cs="Arial"/>
          <w:kern w:val="0"/>
          <w:sz w:val="20"/>
          <w:szCs w:val="20"/>
          <w:lang w:eastAsia="fr-FR"/>
          <w14:ligatures w14:val="none"/>
        </w:rPr>
        <w:t>risque de dérive stratégique</w:t>
      </w:r>
      <w:r w:rsidR="00964E09" w:rsidRPr="00AF235D">
        <w:rPr>
          <w:rFonts w:ascii="Arial" w:eastAsia="Times New Roman" w:hAnsi="Arial" w:cs="Arial"/>
          <w:kern w:val="0"/>
          <w:sz w:val="20"/>
          <w:szCs w:val="20"/>
          <w:lang w:eastAsia="fr-FR"/>
          <w14:ligatures w14:val="none"/>
        </w:rPr>
        <w:t>) ;</w:t>
      </w:r>
    </w:p>
    <w:p w14:paraId="4C45A20D" w14:textId="77777777" w:rsidR="00DE2C94" w:rsidRPr="00C75308" w:rsidRDefault="00DE2C94" w:rsidP="00964E09">
      <w:pPr>
        <w:spacing w:after="0" w:line="240" w:lineRule="auto"/>
        <w:ind w:left="360"/>
        <w:jc w:val="both"/>
        <w:rPr>
          <w:rFonts w:ascii="Arial" w:eastAsia="Times New Roman" w:hAnsi="Arial" w:cs="Arial"/>
          <w:kern w:val="0"/>
          <w:sz w:val="20"/>
          <w:szCs w:val="20"/>
          <w:lang w:eastAsia="fr-FR"/>
          <w14:ligatures w14:val="none"/>
        </w:rPr>
      </w:pPr>
    </w:p>
    <w:p w14:paraId="194F82D7" w14:textId="18D6730B" w:rsidR="00C75308" w:rsidRPr="00AF235D" w:rsidRDefault="00C75308" w:rsidP="00C75308">
      <w:pPr>
        <w:numPr>
          <w:ilvl w:val="0"/>
          <w:numId w:val="6"/>
        </w:numPr>
        <w:spacing w:after="0" w:line="240" w:lineRule="auto"/>
        <w:jc w:val="both"/>
        <w:rPr>
          <w:rFonts w:ascii="Arial" w:eastAsia="Times New Roman" w:hAnsi="Arial" w:cs="Arial"/>
          <w:kern w:val="0"/>
          <w:sz w:val="20"/>
          <w:szCs w:val="20"/>
          <w:lang w:eastAsia="fr-FR"/>
          <w14:ligatures w14:val="none"/>
        </w:rPr>
      </w:pPr>
      <w:r w:rsidRPr="00C75308">
        <w:rPr>
          <w:rFonts w:ascii="Arial" w:eastAsia="Times New Roman" w:hAnsi="Arial" w:cs="Arial"/>
          <w:b/>
          <w:bCs/>
          <w:kern w:val="0"/>
          <w:sz w:val="20"/>
          <w:szCs w:val="20"/>
          <w:lang w:eastAsia="fr-FR"/>
          <w14:ligatures w14:val="none"/>
        </w:rPr>
        <w:t>Stratégie de diversification</w:t>
      </w:r>
      <w:r w:rsidRPr="00C75308">
        <w:rPr>
          <w:rFonts w:ascii="Arial" w:eastAsia="Times New Roman" w:hAnsi="Arial" w:cs="Arial"/>
          <w:kern w:val="0"/>
          <w:sz w:val="20"/>
          <w:szCs w:val="20"/>
          <w:lang w:eastAsia="fr-FR"/>
          <w14:ligatures w14:val="none"/>
        </w:rPr>
        <w:t xml:space="preserve"> : développer plusieurs activités</w:t>
      </w:r>
      <w:r w:rsidR="00DE2C94" w:rsidRPr="00AF235D">
        <w:rPr>
          <w:rFonts w:ascii="Arial" w:eastAsia="Times New Roman" w:hAnsi="Arial" w:cs="Arial"/>
          <w:kern w:val="0"/>
          <w:sz w:val="20"/>
          <w:szCs w:val="20"/>
          <w:lang w:eastAsia="fr-FR"/>
          <w14:ligatures w14:val="none"/>
        </w:rPr>
        <w:t xml:space="preserve"> (</w:t>
      </w:r>
      <w:r w:rsidR="00AF235D">
        <w:rPr>
          <w:rFonts w:ascii="Arial" w:eastAsia="Times New Roman" w:hAnsi="Arial" w:cs="Arial"/>
          <w:kern w:val="0"/>
          <w:sz w:val="20"/>
          <w:szCs w:val="20"/>
          <w:lang w:eastAsia="fr-FR"/>
          <w14:ligatures w14:val="none"/>
        </w:rPr>
        <w:t>m</w:t>
      </w:r>
      <w:r w:rsidR="00DE2C94" w:rsidRPr="00AF235D">
        <w:rPr>
          <w:rFonts w:ascii="Arial" w:eastAsia="Times New Roman" w:hAnsi="Arial" w:cs="Arial"/>
          <w:kern w:val="0"/>
          <w:sz w:val="20"/>
          <w:szCs w:val="20"/>
          <w:lang w:eastAsia="fr-FR"/>
          <w14:ligatures w14:val="none"/>
        </w:rPr>
        <w:t>oins de dépendance à un seul marché ou produit</w:t>
      </w:r>
      <w:r w:rsidR="00DE2C94" w:rsidRPr="00AF235D">
        <w:rPr>
          <w:rFonts w:ascii="Arial" w:eastAsia="Times New Roman" w:hAnsi="Arial" w:cs="Arial"/>
          <w:kern w:val="0"/>
          <w:sz w:val="20"/>
          <w:szCs w:val="20"/>
          <w:lang w:eastAsia="fr-FR"/>
          <w14:ligatures w14:val="none"/>
        </w:rPr>
        <w:t xml:space="preserve">, </w:t>
      </w:r>
      <w:r w:rsidR="00AF235D">
        <w:rPr>
          <w:rFonts w:ascii="Arial" w:eastAsia="Times New Roman" w:hAnsi="Arial" w:cs="Arial"/>
          <w:kern w:val="0"/>
          <w:sz w:val="20"/>
          <w:szCs w:val="20"/>
          <w:lang w:eastAsia="fr-FR"/>
          <w14:ligatures w14:val="none"/>
        </w:rPr>
        <w:t>a</w:t>
      </w:r>
      <w:r w:rsidR="00DE2C94" w:rsidRPr="00AF235D">
        <w:rPr>
          <w:rFonts w:ascii="Arial" w:eastAsia="Times New Roman" w:hAnsi="Arial" w:cs="Arial"/>
          <w:kern w:val="0"/>
          <w:sz w:val="20"/>
          <w:szCs w:val="20"/>
          <w:lang w:eastAsia="fr-FR"/>
          <w14:ligatures w14:val="none"/>
        </w:rPr>
        <w:t>ccès à de nouvelles opportunités</w:t>
      </w:r>
      <w:r w:rsidR="00DE2C94" w:rsidRPr="00AF235D">
        <w:rPr>
          <w:rFonts w:ascii="Arial" w:eastAsia="Times New Roman" w:hAnsi="Arial" w:cs="Arial"/>
          <w:kern w:val="0"/>
          <w:sz w:val="20"/>
          <w:szCs w:val="20"/>
          <w:lang w:eastAsia="fr-FR"/>
          <w14:ligatures w14:val="none"/>
        </w:rPr>
        <w:t xml:space="preserve">, </w:t>
      </w:r>
      <w:r w:rsidR="00AF235D">
        <w:rPr>
          <w:rFonts w:ascii="Arial" w:eastAsia="Times New Roman" w:hAnsi="Arial" w:cs="Arial"/>
          <w:kern w:val="0"/>
          <w:sz w:val="20"/>
          <w:szCs w:val="20"/>
          <w:lang w:eastAsia="fr-FR"/>
          <w14:ligatures w14:val="none"/>
        </w:rPr>
        <w:t>e</w:t>
      </w:r>
      <w:r w:rsidR="00DE2C94" w:rsidRPr="00AF235D">
        <w:rPr>
          <w:rFonts w:ascii="Arial" w:eastAsia="Times New Roman" w:hAnsi="Arial" w:cs="Arial"/>
          <w:kern w:val="0"/>
          <w:sz w:val="20"/>
          <w:szCs w:val="20"/>
          <w:lang w:eastAsia="fr-FR"/>
          <w14:ligatures w14:val="none"/>
        </w:rPr>
        <w:t>ffet de synergie (pour la diversification liée</w:t>
      </w:r>
      <w:r w:rsidR="00DE2C94" w:rsidRPr="00AF235D">
        <w:rPr>
          <w:rFonts w:ascii="Arial" w:eastAsia="Times New Roman" w:hAnsi="Arial" w:cs="Arial"/>
          <w:kern w:val="0"/>
          <w:sz w:val="20"/>
          <w:szCs w:val="20"/>
          <w:lang w:eastAsia="fr-FR"/>
          <w14:ligatures w14:val="none"/>
        </w:rPr>
        <w:t xml:space="preserve">), </w:t>
      </w:r>
      <w:r w:rsidR="00AF235D">
        <w:rPr>
          <w:rFonts w:ascii="Arial" w:eastAsia="Times New Roman" w:hAnsi="Arial" w:cs="Arial"/>
          <w:kern w:val="0"/>
          <w:sz w:val="20"/>
          <w:szCs w:val="20"/>
          <w:lang w:eastAsia="fr-FR"/>
          <w14:ligatures w14:val="none"/>
        </w:rPr>
        <w:t>r</w:t>
      </w:r>
      <w:r w:rsidR="00DE2C94" w:rsidRPr="00AF235D">
        <w:rPr>
          <w:rFonts w:ascii="Arial" w:eastAsia="Times New Roman" w:hAnsi="Arial" w:cs="Arial"/>
          <w:kern w:val="0"/>
          <w:sz w:val="20"/>
          <w:szCs w:val="20"/>
          <w:lang w:eastAsia="fr-FR"/>
          <w14:ligatures w14:val="none"/>
        </w:rPr>
        <w:t>enforcement de l’image et de la notoriété</w:t>
      </w:r>
      <w:r w:rsidR="00964E09" w:rsidRPr="00AF235D">
        <w:rPr>
          <w:rFonts w:ascii="Arial" w:eastAsia="Times New Roman" w:hAnsi="Arial" w:cs="Arial"/>
          <w:kern w:val="0"/>
          <w:sz w:val="20"/>
          <w:szCs w:val="20"/>
          <w:lang w:eastAsia="fr-FR"/>
          <w14:ligatures w14:val="none"/>
        </w:rPr>
        <w:t xml:space="preserve">, </w:t>
      </w:r>
      <w:r w:rsidR="00AF235D">
        <w:rPr>
          <w:rFonts w:ascii="Arial" w:eastAsia="Times New Roman" w:hAnsi="Arial" w:cs="Arial"/>
          <w:kern w:val="0"/>
          <w:sz w:val="20"/>
          <w:szCs w:val="20"/>
          <w:lang w:eastAsia="fr-FR"/>
          <w14:ligatures w14:val="none"/>
        </w:rPr>
        <w:t>c</w:t>
      </w:r>
      <w:r w:rsidR="00964E09" w:rsidRPr="00AF235D">
        <w:rPr>
          <w:rFonts w:ascii="Arial" w:eastAsia="Times New Roman" w:hAnsi="Arial" w:cs="Arial"/>
          <w:kern w:val="0"/>
          <w:sz w:val="20"/>
          <w:szCs w:val="20"/>
          <w:lang w:eastAsia="fr-FR"/>
          <w14:ligatures w14:val="none"/>
        </w:rPr>
        <w:t>omplexité de gestion</w:t>
      </w:r>
      <w:r w:rsidR="00964E09" w:rsidRPr="00AF235D">
        <w:rPr>
          <w:rFonts w:ascii="Arial" w:eastAsia="Times New Roman" w:hAnsi="Arial" w:cs="Arial"/>
          <w:kern w:val="0"/>
          <w:sz w:val="20"/>
          <w:szCs w:val="20"/>
          <w:lang w:eastAsia="fr-FR"/>
          <w14:ligatures w14:val="none"/>
        </w:rPr>
        <w:t xml:space="preserve">, </w:t>
      </w:r>
      <w:r w:rsidR="00AF235D">
        <w:rPr>
          <w:rFonts w:ascii="Arial" w:eastAsia="Times New Roman" w:hAnsi="Arial" w:cs="Arial"/>
          <w:kern w:val="0"/>
          <w:sz w:val="20"/>
          <w:szCs w:val="20"/>
          <w:lang w:eastAsia="fr-FR"/>
          <w14:ligatures w14:val="none"/>
        </w:rPr>
        <w:t>l</w:t>
      </w:r>
      <w:r w:rsidR="00964E09" w:rsidRPr="00AF235D">
        <w:rPr>
          <w:rFonts w:ascii="Arial" w:eastAsia="Times New Roman" w:hAnsi="Arial" w:cs="Arial"/>
          <w:kern w:val="0"/>
          <w:sz w:val="20"/>
          <w:szCs w:val="20"/>
          <w:lang w:eastAsia="fr-FR"/>
          <w14:ligatures w14:val="none"/>
        </w:rPr>
        <w:t>’entreprise peut négliger son cœur de métier</w:t>
      </w:r>
      <w:r w:rsidR="00964E09" w:rsidRPr="00AF235D">
        <w:rPr>
          <w:rFonts w:ascii="Arial" w:eastAsia="Times New Roman" w:hAnsi="Arial" w:cs="Arial"/>
          <w:kern w:val="0"/>
          <w:sz w:val="20"/>
          <w:szCs w:val="20"/>
          <w:lang w:eastAsia="fr-FR"/>
          <w14:ligatures w14:val="none"/>
        </w:rPr>
        <w:t xml:space="preserve">, </w:t>
      </w:r>
      <w:r w:rsidR="00AF235D">
        <w:rPr>
          <w:rFonts w:ascii="Arial" w:eastAsia="Times New Roman" w:hAnsi="Arial" w:cs="Arial"/>
          <w:kern w:val="0"/>
          <w:sz w:val="20"/>
          <w:szCs w:val="20"/>
          <w:lang w:eastAsia="fr-FR"/>
          <w14:ligatures w14:val="none"/>
        </w:rPr>
        <w:t>d</w:t>
      </w:r>
      <w:r w:rsidR="00964E09" w:rsidRPr="00AF235D">
        <w:rPr>
          <w:rFonts w:ascii="Arial" w:eastAsia="Times New Roman" w:hAnsi="Arial" w:cs="Arial"/>
          <w:kern w:val="0"/>
          <w:sz w:val="20"/>
          <w:szCs w:val="20"/>
          <w:lang w:eastAsia="fr-FR"/>
          <w14:ligatures w14:val="none"/>
        </w:rPr>
        <w:t>ifficulté à créer un avantage concurrentiel</w:t>
      </w:r>
      <w:r w:rsidR="00AF235D">
        <w:rPr>
          <w:rFonts w:ascii="Arial" w:eastAsia="Times New Roman" w:hAnsi="Arial" w:cs="Arial"/>
          <w:kern w:val="0"/>
          <w:sz w:val="20"/>
          <w:szCs w:val="20"/>
          <w:lang w:eastAsia="fr-FR"/>
          <w14:ligatures w14:val="none"/>
        </w:rPr>
        <w:t>) ;</w:t>
      </w:r>
    </w:p>
    <w:p w14:paraId="2274BD44" w14:textId="77777777" w:rsidR="00964E09" w:rsidRPr="00C75308" w:rsidRDefault="00964E09" w:rsidP="00964E09">
      <w:pPr>
        <w:spacing w:after="0" w:line="240" w:lineRule="auto"/>
        <w:ind w:left="720"/>
        <w:jc w:val="both"/>
        <w:rPr>
          <w:rFonts w:ascii="Arial" w:eastAsia="Times New Roman" w:hAnsi="Arial" w:cs="Arial"/>
          <w:kern w:val="0"/>
          <w:sz w:val="20"/>
          <w:szCs w:val="20"/>
          <w:lang w:eastAsia="fr-FR"/>
          <w14:ligatures w14:val="none"/>
        </w:rPr>
      </w:pPr>
    </w:p>
    <w:p w14:paraId="66B581B6" w14:textId="4096FDD2" w:rsidR="004E458B" w:rsidRPr="00AF235D" w:rsidRDefault="00C75308" w:rsidP="004E458B">
      <w:pPr>
        <w:numPr>
          <w:ilvl w:val="0"/>
          <w:numId w:val="6"/>
        </w:numPr>
        <w:spacing w:after="0" w:line="240" w:lineRule="auto"/>
        <w:jc w:val="both"/>
        <w:rPr>
          <w:rFonts w:ascii="Arial" w:eastAsia="Times New Roman" w:hAnsi="Arial" w:cs="Arial"/>
          <w:kern w:val="0"/>
          <w:sz w:val="20"/>
          <w:szCs w:val="20"/>
          <w:lang w:eastAsia="fr-FR"/>
          <w14:ligatures w14:val="none"/>
        </w:rPr>
      </w:pPr>
      <w:r w:rsidRPr="00C75308">
        <w:rPr>
          <w:rFonts w:ascii="Arial" w:eastAsia="Times New Roman" w:hAnsi="Arial" w:cs="Arial"/>
          <w:b/>
          <w:bCs/>
          <w:kern w:val="0"/>
          <w:sz w:val="20"/>
          <w:szCs w:val="20"/>
          <w:lang w:eastAsia="fr-FR"/>
          <w14:ligatures w14:val="none"/>
        </w:rPr>
        <w:t>Stratégie d’intégration</w:t>
      </w:r>
      <w:r w:rsidRPr="00C75308">
        <w:rPr>
          <w:rFonts w:ascii="Arial" w:eastAsia="Times New Roman" w:hAnsi="Arial" w:cs="Arial"/>
          <w:kern w:val="0"/>
          <w:sz w:val="20"/>
          <w:szCs w:val="20"/>
          <w:lang w:eastAsia="fr-FR"/>
          <w14:ligatures w14:val="none"/>
        </w:rPr>
        <w:t xml:space="preserve"> verticale (maîtriser fournisseurs ou distributeurs)</w:t>
      </w:r>
      <w:r w:rsidR="004E458B" w:rsidRPr="00AF235D">
        <w:rPr>
          <w:rFonts w:ascii="Arial" w:eastAsia="Times New Roman" w:hAnsi="Arial" w:cs="Arial"/>
          <w:kern w:val="0"/>
          <w:sz w:val="20"/>
          <w:szCs w:val="20"/>
          <w:lang w:eastAsia="fr-FR"/>
          <w14:ligatures w14:val="none"/>
        </w:rPr>
        <w:t xml:space="preserve"> ou </w:t>
      </w:r>
      <w:r w:rsidRPr="00C75308">
        <w:rPr>
          <w:rFonts w:ascii="Arial" w:eastAsia="Times New Roman" w:hAnsi="Arial" w:cs="Arial"/>
          <w:kern w:val="0"/>
          <w:sz w:val="20"/>
          <w:szCs w:val="20"/>
          <w:lang w:eastAsia="fr-FR"/>
          <w14:ligatures w14:val="none"/>
        </w:rPr>
        <w:t>horizontale (rachat de concurrents)</w:t>
      </w:r>
      <w:r w:rsidR="004E458B" w:rsidRPr="00AF235D">
        <w:rPr>
          <w:rFonts w:ascii="Arial" w:eastAsia="Times New Roman" w:hAnsi="Arial" w:cs="Arial"/>
          <w:kern w:val="0"/>
          <w:sz w:val="20"/>
          <w:szCs w:val="20"/>
          <w:lang w:eastAsia="fr-FR"/>
          <w14:ligatures w14:val="none"/>
        </w:rPr>
        <w:t> (</w:t>
      </w:r>
      <w:r w:rsidR="00AF235D" w:rsidRPr="00AF235D">
        <w:rPr>
          <w:rFonts w:ascii="Arial" w:eastAsia="Times New Roman" w:hAnsi="Arial" w:cs="Arial"/>
          <w:kern w:val="0"/>
          <w:sz w:val="20"/>
          <w:szCs w:val="20"/>
          <w:lang w:eastAsia="fr-FR"/>
          <w14:ligatures w14:val="none"/>
        </w:rPr>
        <w:t>r</w:t>
      </w:r>
      <w:r w:rsidR="004E458B" w:rsidRPr="00AF235D">
        <w:rPr>
          <w:rFonts w:ascii="Arial" w:eastAsia="Times New Roman" w:hAnsi="Arial" w:cs="Arial"/>
          <w:kern w:val="0"/>
          <w:sz w:val="20"/>
          <w:szCs w:val="20"/>
          <w:lang w:eastAsia="fr-FR"/>
          <w14:ligatures w14:val="none"/>
        </w:rPr>
        <w:t>éduction des coûts en limitant les marges intermédiaires</w:t>
      </w:r>
      <w:r w:rsidR="004E458B" w:rsidRPr="00AF235D">
        <w:rPr>
          <w:rFonts w:ascii="Arial" w:eastAsia="Times New Roman" w:hAnsi="Arial" w:cs="Arial"/>
          <w:kern w:val="0"/>
          <w:sz w:val="20"/>
          <w:szCs w:val="20"/>
          <w:lang w:eastAsia="fr-FR"/>
          <w14:ligatures w14:val="none"/>
        </w:rPr>
        <w:t xml:space="preserve">, </w:t>
      </w:r>
      <w:r w:rsidR="00AF235D" w:rsidRPr="00AF235D">
        <w:rPr>
          <w:rFonts w:ascii="Arial" w:eastAsia="Times New Roman" w:hAnsi="Arial" w:cs="Arial"/>
          <w:kern w:val="0"/>
          <w:sz w:val="20"/>
          <w:szCs w:val="20"/>
          <w:lang w:eastAsia="fr-FR"/>
          <w14:ligatures w14:val="none"/>
        </w:rPr>
        <w:t>m</w:t>
      </w:r>
      <w:r w:rsidR="004E458B" w:rsidRPr="004E458B">
        <w:rPr>
          <w:rFonts w:ascii="Arial" w:eastAsia="Times New Roman" w:hAnsi="Arial" w:cs="Arial"/>
          <w:kern w:val="0"/>
          <w:sz w:val="20"/>
          <w:szCs w:val="20"/>
          <w:lang w:eastAsia="fr-FR"/>
          <w14:ligatures w14:val="none"/>
        </w:rPr>
        <w:t>eilleure maîtrise de la chaîne de valeur (approvisionnement, qualité, distribution)</w:t>
      </w:r>
      <w:r w:rsidR="004E458B" w:rsidRPr="00AF235D">
        <w:rPr>
          <w:rFonts w:ascii="Arial" w:eastAsia="Times New Roman" w:hAnsi="Arial" w:cs="Arial"/>
          <w:kern w:val="0"/>
          <w:sz w:val="20"/>
          <w:szCs w:val="20"/>
          <w:lang w:eastAsia="fr-FR"/>
          <w14:ligatures w14:val="none"/>
        </w:rPr>
        <w:t xml:space="preserve">, </w:t>
      </w:r>
      <w:r w:rsidR="00AF235D" w:rsidRPr="00AF235D">
        <w:rPr>
          <w:rFonts w:ascii="Arial" w:eastAsia="Times New Roman" w:hAnsi="Arial" w:cs="Arial"/>
          <w:kern w:val="0"/>
          <w:sz w:val="20"/>
          <w:szCs w:val="20"/>
          <w:lang w:eastAsia="fr-FR"/>
          <w14:ligatures w14:val="none"/>
        </w:rPr>
        <w:t>s</w:t>
      </w:r>
      <w:r w:rsidR="004E458B" w:rsidRPr="004E458B">
        <w:rPr>
          <w:rFonts w:ascii="Arial" w:eastAsia="Times New Roman" w:hAnsi="Arial" w:cs="Arial"/>
          <w:kern w:val="0"/>
          <w:sz w:val="20"/>
          <w:szCs w:val="20"/>
          <w:lang w:eastAsia="fr-FR"/>
          <w14:ligatures w14:val="none"/>
        </w:rPr>
        <w:t>écurisation des approvisionnements et débouchés</w:t>
      </w:r>
      <w:r w:rsidR="004E458B" w:rsidRPr="00AF235D">
        <w:rPr>
          <w:rFonts w:ascii="Arial" w:eastAsia="Times New Roman" w:hAnsi="Arial" w:cs="Arial"/>
          <w:kern w:val="0"/>
          <w:sz w:val="20"/>
          <w:szCs w:val="20"/>
          <w:lang w:eastAsia="fr-FR"/>
          <w14:ligatures w14:val="none"/>
        </w:rPr>
        <w:t>,</w:t>
      </w:r>
      <w:r w:rsidR="004E458B" w:rsidRPr="00AF235D">
        <w:rPr>
          <w:rFonts w:ascii="Arial" w:eastAsia="Times New Roman" w:hAnsi="Arial" w:cs="Arial"/>
          <w:kern w:val="0"/>
          <w:sz w:val="20"/>
          <w:szCs w:val="20"/>
          <w:lang w:eastAsia="fr-FR"/>
          <w14:ligatures w14:val="none"/>
        </w:rPr>
        <w:t xml:space="preserve"> </w:t>
      </w:r>
      <w:r w:rsidR="00AF235D">
        <w:rPr>
          <w:rFonts w:ascii="Arial" w:eastAsia="Times New Roman" w:hAnsi="Arial" w:cs="Arial"/>
          <w:kern w:val="0"/>
          <w:sz w:val="20"/>
          <w:szCs w:val="20"/>
          <w:lang w:eastAsia="fr-FR"/>
          <w14:ligatures w14:val="none"/>
        </w:rPr>
        <w:t>i</w:t>
      </w:r>
      <w:r w:rsidR="004E458B" w:rsidRPr="00AF235D">
        <w:rPr>
          <w:rFonts w:ascii="Arial" w:eastAsia="Times New Roman" w:hAnsi="Arial" w:cs="Arial"/>
          <w:kern w:val="0"/>
          <w:sz w:val="20"/>
          <w:szCs w:val="20"/>
          <w:lang w:eastAsia="fr-FR"/>
          <w14:ligatures w14:val="none"/>
        </w:rPr>
        <w:t>nvestissements importants pour acquérir de nouvelles structures</w:t>
      </w:r>
      <w:r w:rsidR="004E458B" w:rsidRPr="00AF235D">
        <w:rPr>
          <w:rFonts w:ascii="Arial" w:eastAsia="Times New Roman" w:hAnsi="Arial" w:cs="Arial"/>
          <w:kern w:val="0"/>
          <w:sz w:val="20"/>
          <w:szCs w:val="20"/>
          <w:lang w:eastAsia="fr-FR"/>
          <w14:ligatures w14:val="none"/>
        </w:rPr>
        <w:t xml:space="preserve">, </w:t>
      </w:r>
      <w:r w:rsidR="00AF235D">
        <w:rPr>
          <w:rFonts w:ascii="Arial" w:eastAsia="Times New Roman" w:hAnsi="Arial" w:cs="Arial"/>
          <w:kern w:val="0"/>
          <w:sz w:val="20"/>
          <w:szCs w:val="20"/>
          <w:lang w:eastAsia="fr-FR"/>
          <w14:ligatures w14:val="none"/>
        </w:rPr>
        <w:t>c</w:t>
      </w:r>
      <w:r w:rsidR="004E458B" w:rsidRPr="00AF235D">
        <w:rPr>
          <w:rFonts w:ascii="Arial" w:eastAsia="Times New Roman" w:hAnsi="Arial" w:cs="Arial"/>
          <w:kern w:val="0"/>
          <w:sz w:val="20"/>
          <w:szCs w:val="20"/>
          <w:lang w:eastAsia="fr-FR"/>
          <w14:ligatures w14:val="none"/>
        </w:rPr>
        <w:t>omplexité organisationnelle plus élevée</w:t>
      </w:r>
      <w:r w:rsidR="004E458B" w:rsidRPr="00AF235D">
        <w:rPr>
          <w:rFonts w:ascii="Arial" w:eastAsia="Times New Roman" w:hAnsi="Arial" w:cs="Arial"/>
          <w:kern w:val="0"/>
          <w:sz w:val="20"/>
          <w:szCs w:val="20"/>
          <w:lang w:eastAsia="fr-FR"/>
          <w14:ligatures w14:val="none"/>
        </w:rPr>
        <w:t>) ;</w:t>
      </w:r>
    </w:p>
    <w:p w14:paraId="150DC047" w14:textId="25809C94" w:rsidR="00C75308" w:rsidRPr="00AF235D" w:rsidRDefault="00C75308" w:rsidP="004E458B">
      <w:pPr>
        <w:spacing w:after="0" w:line="240" w:lineRule="auto"/>
        <w:ind w:left="720"/>
        <w:jc w:val="both"/>
        <w:rPr>
          <w:rFonts w:ascii="Arial" w:eastAsia="Times New Roman" w:hAnsi="Arial" w:cs="Arial"/>
          <w:kern w:val="0"/>
          <w:sz w:val="20"/>
          <w:szCs w:val="20"/>
          <w:lang w:eastAsia="fr-FR"/>
          <w14:ligatures w14:val="none"/>
        </w:rPr>
      </w:pPr>
    </w:p>
    <w:p w14:paraId="6947E4BF" w14:textId="77777777" w:rsidR="004E458B" w:rsidRPr="00C75308" w:rsidRDefault="004E458B" w:rsidP="004E458B">
      <w:pPr>
        <w:spacing w:after="0" w:line="240" w:lineRule="auto"/>
        <w:jc w:val="both"/>
        <w:rPr>
          <w:rFonts w:ascii="Arial" w:eastAsia="Times New Roman" w:hAnsi="Arial" w:cs="Arial"/>
          <w:kern w:val="0"/>
          <w:sz w:val="20"/>
          <w:szCs w:val="20"/>
          <w:lang w:eastAsia="fr-FR"/>
          <w14:ligatures w14:val="none"/>
        </w:rPr>
      </w:pPr>
    </w:p>
    <w:p w14:paraId="5B90FB00" w14:textId="24F0A225" w:rsidR="00C75308" w:rsidRPr="00051257" w:rsidRDefault="00C75308" w:rsidP="00C75308">
      <w:pPr>
        <w:numPr>
          <w:ilvl w:val="0"/>
          <w:numId w:val="6"/>
        </w:numPr>
        <w:spacing w:after="0" w:line="240" w:lineRule="auto"/>
        <w:jc w:val="both"/>
        <w:rPr>
          <w:rFonts w:ascii="Arial" w:eastAsia="Times New Roman" w:hAnsi="Arial" w:cs="Arial"/>
          <w:kern w:val="0"/>
          <w:sz w:val="20"/>
          <w:szCs w:val="20"/>
          <w:lang w:eastAsia="fr-FR"/>
          <w14:ligatures w14:val="none"/>
        </w:rPr>
      </w:pPr>
      <w:r w:rsidRPr="00C75308">
        <w:rPr>
          <w:rFonts w:ascii="Arial" w:eastAsia="Times New Roman" w:hAnsi="Arial" w:cs="Arial"/>
          <w:b/>
          <w:bCs/>
          <w:kern w:val="0"/>
          <w:sz w:val="20"/>
          <w:szCs w:val="20"/>
          <w:lang w:eastAsia="fr-FR"/>
          <w14:ligatures w14:val="none"/>
        </w:rPr>
        <w:t>Stratégie d’externalisation</w:t>
      </w:r>
      <w:r w:rsidR="004E458B" w:rsidRPr="00B82162">
        <w:rPr>
          <w:rFonts w:ascii="Arial" w:eastAsia="Times New Roman" w:hAnsi="Arial" w:cs="Arial"/>
          <w:b/>
          <w:bCs/>
          <w:kern w:val="0"/>
          <w:sz w:val="20"/>
          <w:szCs w:val="20"/>
          <w:lang w:eastAsia="fr-FR"/>
          <w14:ligatures w14:val="none"/>
        </w:rPr>
        <w:t xml:space="preserve"> (</w:t>
      </w:r>
      <w:r w:rsidR="004E458B" w:rsidRPr="00B82162">
        <w:rPr>
          <w:rFonts w:ascii="Arial" w:eastAsia="Times New Roman" w:hAnsi="Arial" w:cs="Arial"/>
          <w:b/>
          <w:bCs/>
          <w:kern w:val="0"/>
          <w:sz w:val="20"/>
          <w:szCs w:val="20"/>
          <w:lang w:eastAsia="fr-FR"/>
          <w14:ligatures w14:val="none"/>
        </w:rPr>
        <w:t>outsourcing</w:t>
      </w:r>
      <w:r w:rsidR="004E458B" w:rsidRPr="00B82162">
        <w:rPr>
          <w:rFonts w:ascii="Arial" w:eastAsia="Times New Roman" w:hAnsi="Arial" w:cs="Arial"/>
          <w:b/>
          <w:bCs/>
          <w:kern w:val="0"/>
          <w:sz w:val="20"/>
          <w:szCs w:val="20"/>
          <w:lang w:eastAsia="fr-FR"/>
          <w14:ligatures w14:val="none"/>
        </w:rPr>
        <w:t>)</w:t>
      </w:r>
      <w:r w:rsidRPr="00C75308">
        <w:rPr>
          <w:rFonts w:ascii="Arial" w:eastAsia="Times New Roman" w:hAnsi="Arial" w:cs="Arial"/>
          <w:kern w:val="0"/>
          <w:sz w:val="20"/>
          <w:szCs w:val="20"/>
          <w:lang w:eastAsia="fr-FR"/>
          <w14:ligatures w14:val="none"/>
        </w:rPr>
        <w:t xml:space="preserve"> : confier certaines activités à des partenaires</w:t>
      </w:r>
      <w:r w:rsidR="004E458B" w:rsidRPr="00051257">
        <w:rPr>
          <w:rFonts w:ascii="Arial" w:eastAsia="Times New Roman" w:hAnsi="Arial" w:cs="Arial"/>
          <w:kern w:val="0"/>
          <w:sz w:val="20"/>
          <w:szCs w:val="20"/>
          <w:lang w:eastAsia="fr-FR"/>
          <w14:ligatures w14:val="none"/>
        </w:rPr>
        <w:t xml:space="preserve"> (</w:t>
      </w:r>
      <w:r w:rsidR="00051257">
        <w:rPr>
          <w:rFonts w:ascii="Arial" w:hAnsi="Arial" w:cs="Arial"/>
          <w:sz w:val="20"/>
          <w:szCs w:val="20"/>
        </w:rPr>
        <w:t>p</w:t>
      </w:r>
      <w:r w:rsidR="004E458B" w:rsidRPr="00051257">
        <w:rPr>
          <w:rFonts w:ascii="Arial" w:hAnsi="Arial" w:cs="Arial"/>
          <w:sz w:val="20"/>
          <w:szCs w:val="20"/>
        </w:rPr>
        <w:t>ermet de transformer des coûts fixes en coûts variables</w:t>
      </w:r>
      <w:r w:rsidR="004E458B" w:rsidRPr="00051257">
        <w:rPr>
          <w:rFonts w:ascii="Arial" w:hAnsi="Arial" w:cs="Arial"/>
          <w:sz w:val="20"/>
          <w:szCs w:val="20"/>
        </w:rPr>
        <w:t xml:space="preserve">, </w:t>
      </w:r>
      <w:r w:rsidR="00051257">
        <w:rPr>
          <w:rFonts w:ascii="Arial" w:hAnsi="Arial" w:cs="Arial"/>
          <w:sz w:val="20"/>
          <w:szCs w:val="20"/>
        </w:rPr>
        <w:t>l</w:t>
      </w:r>
      <w:r w:rsidR="004E458B" w:rsidRPr="00051257">
        <w:rPr>
          <w:rFonts w:ascii="Arial" w:hAnsi="Arial" w:cs="Arial"/>
          <w:sz w:val="20"/>
          <w:szCs w:val="20"/>
        </w:rPr>
        <w:t>es prestataires spécialisés possèdent un savoir-faire ou des technologies pointues</w:t>
      </w:r>
      <w:r w:rsidR="004E458B" w:rsidRPr="00051257">
        <w:rPr>
          <w:rFonts w:ascii="Arial" w:hAnsi="Arial" w:cs="Arial"/>
          <w:sz w:val="20"/>
          <w:szCs w:val="20"/>
        </w:rPr>
        <w:t xml:space="preserve">, </w:t>
      </w:r>
      <w:r w:rsidR="00051257">
        <w:rPr>
          <w:rFonts w:ascii="Arial" w:hAnsi="Arial" w:cs="Arial"/>
          <w:sz w:val="20"/>
          <w:szCs w:val="20"/>
        </w:rPr>
        <w:t>c</w:t>
      </w:r>
      <w:r w:rsidR="004E458B" w:rsidRPr="00051257">
        <w:rPr>
          <w:rFonts w:ascii="Arial" w:hAnsi="Arial" w:cs="Arial"/>
          <w:sz w:val="20"/>
          <w:szCs w:val="20"/>
        </w:rPr>
        <w:t>oncentration sur le cœur de métier</w:t>
      </w:r>
      <w:r w:rsidR="004E458B" w:rsidRPr="00051257">
        <w:rPr>
          <w:rFonts w:ascii="Arial" w:hAnsi="Arial" w:cs="Arial"/>
          <w:sz w:val="20"/>
          <w:szCs w:val="20"/>
        </w:rPr>
        <w:t xml:space="preserve">, </w:t>
      </w:r>
      <w:r w:rsidR="00051257">
        <w:rPr>
          <w:rFonts w:ascii="Arial" w:hAnsi="Arial" w:cs="Arial"/>
          <w:sz w:val="20"/>
          <w:szCs w:val="20"/>
        </w:rPr>
        <w:t>l</w:t>
      </w:r>
      <w:r w:rsidR="004E458B" w:rsidRPr="00051257">
        <w:rPr>
          <w:rFonts w:ascii="Arial" w:hAnsi="Arial" w:cs="Arial"/>
          <w:sz w:val="20"/>
          <w:szCs w:val="20"/>
        </w:rPr>
        <w:t>’entreprise dépend d’un prestataire pour la qualité, les délais et la fiabilité</w:t>
      </w:r>
      <w:r w:rsidR="004E458B" w:rsidRPr="00051257">
        <w:rPr>
          <w:rFonts w:ascii="Arial" w:hAnsi="Arial" w:cs="Arial"/>
          <w:sz w:val="20"/>
          <w:szCs w:val="20"/>
        </w:rPr>
        <w:t xml:space="preserve">, </w:t>
      </w:r>
      <w:r w:rsidR="00051257">
        <w:rPr>
          <w:rFonts w:ascii="Arial" w:hAnsi="Arial" w:cs="Arial"/>
          <w:sz w:val="20"/>
          <w:szCs w:val="20"/>
        </w:rPr>
        <w:t>d</w:t>
      </w:r>
      <w:r w:rsidR="004E458B" w:rsidRPr="00051257">
        <w:rPr>
          <w:rFonts w:ascii="Arial" w:hAnsi="Arial" w:cs="Arial"/>
          <w:sz w:val="20"/>
          <w:szCs w:val="20"/>
        </w:rPr>
        <w:t>épendance au prestataire</w:t>
      </w:r>
      <w:r w:rsidR="004E458B" w:rsidRPr="00051257">
        <w:rPr>
          <w:rFonts w:ascii="Arial" w:hAnsi="Arial" w:cs="Arial"/>
          <w:sz w:val="20"/>
          <w:szCs w:val="20"/>
        </w:rPr>
        <w:t xml:space="preserve">, </w:t>
      </w:r>
      <w:r w:rsidR="00051257">
        <w:rPr>
          <w:rFonts w:ascii="Arial" w:hAnsi="Arial" w:cs="Arial"/>
          <w:sz w:val="20"/>
          <w:szCs w:val="20"/>
        </w:rPr>
        <w:t>r</w:t>
      </w:r>
      <w:r w:rsidR="004E458B" w:rsidRPr="00051257">
        <w:rPr>
          <w:rFonts w:ascii="Arial" w:hAnsi="Arial" w:cs="Arial"/>
          <w:sz w:val="20"/>
          <w:szCs w:val="20"/>
        </w:rPr>
        <w:t>isque de perte de compétences internes sur le long terme.</w:t>
      </w:r>
    </w:p>
    <w:p w14:paraId="4A261B85" w14:textId="77777777" w:rsidR="00DE2C94" w:rsidRPr="00C75308" w:rsidRDefault="00DE2C94" w:rsidP="00DE2C94">
      <w:pPr>
        <w:spacing w:after="0" w:line="240" w:lineRule="auto"/>
        <w:ind w:left="720"/>
        <w:jc w:val="both"/>
        <w:rPr>
          <w:rFonts w:ascii="Arial" w:eastAsia="Times New Roman" w:hAnsi="Arial" w:cs="Arial"/>
          <w:kern w:val="0"/>
          <w:sz w:val="22"/>
          <w:szCs w:val="22"/>
          <w:lang w:eastAsia="fr-FR"/>
          <w14:ligatures w14:val="none"/>
        </w:rPr>
      </w:pPr>
    </w:p>
    <w:p w14:paraId="63FA0E9B" w14:textId="1C9CF687" w:rsidR="00C75308" w:rsidRPr="00DE2C94" w:rsidRDefault="00C75308" w:rsidP="00DE2C94">
      <w:pPr>
        <w:pStyle w:val="Paragraphedeliste"/>
        <w:numPr>
          <w:ilvl w:val="1"/>
          <w:numId w:val="3"/>
        </w:numPr>
        <w:spacing w:after="0" w:line="240" w:lineRule="auto"/>
        <w:jc w:val="both"/>
        <w:outlineLvl w:val="2"/>
        <w:rPr>
          <w:rFonts w:ascii="Arial" w:eastAsia="Times New Roman" w:hAnsi="Arial" w:cs="Arial"/>
          <w:b/>
          <w:bCs/>
          <w:kern w:val="0"/>
          <w:sz w:val="22"/>
          <w:szCs w:val="22"/>
          <w:lang w:eastAsia="fr-FR"/>
          <w14:ligatures w14:val="none"/>
        </w:rPr>
      </w:pPr>
      <w:r w:rsidRPr="00DE2C94">
        <w:rPr>
          <w:rFonts w:ascii="Arial" w:eastAsia="Times New Roman" w:hAnsi="Arial" w:cs="Arial"/>
          <w:b/>
          <w:bCs/>
          <w:kern w:val="0"/>
          <w:sz w:val="22"/>
          <w:szCs w:val="22"/>
          <w:lang w:eastAsia="fr-FR"/>
          <w14:ligatures w14:val="none"/>
        </w:rPr>
        <w:t>Les stratégies concurrentielles (selon Porter)</w:t>
      </w:r>
    </w:p>
    <w:p w14:paraId="508BC1F7" w14:textId="77777777" w:rsidR="00DE2C94" w:rsidRPr="00DE2C94" w:rsidRDefault="00DE2C94" w:rsidP="00DE2C94">
      <w:pPr>
        <w:pStyle w:val="Paragraphedeliste"/>
        <w:spacing w:after="0" w:line="240" w:lineRule="auto"/>
        <w:jc w:val="both"/>
        <w:outlineLvl w:val="2"/>
        <w:rPr>
          <w:rFonts w:ascii="Arial" w:eastAsia="Times New Roman" w:hAnsi="Arial" w:cs="Arial"/>
          <w:kern w:val="0"/>
          <w:sz w:val="22"/>
          <w:szCs w:val="22"/>
          <w:lang w:eastAsia="fr-FR"/>
          <w14:ligatures w14:val="none"/>
        </w:rPr>
      </w:pPr>
    </w:p>
    <w:p w14:paraId="4711A9AF" w14:textId="18A67C38" w:rsidR="00D320BF" w:rsidRPr="00D320BF" w:rsidRDefault="00C75308" w:rsidP="00D320BF">
      <w:pPr>
        <w:numPr>
          <w:ilvl w:val="0"/>
          <w:numId w:val="7"/>
        </w:numPr>
        <w:spacing w:after="0"/>
        <w:jc w:val="both"/>
        <w:rPr>
          <w:rFonts w:ascii="Arial" w:eastAsia="Times New Roman" w:hAnsi="Arial" w:cs="Arial"/>
          <w:kern w:val="0"/>
          <w:sz w:val="20"/>
          <w:szCs w:val="20"/>
          <w:lang w:eastAsia="fr-FR"/>
          <w14:ligatures w14:val="none"/>
        </w:rPr>
      </w:pPr>
      <w:r w:rsidRPr="00C75308">
        <w:rPr>
          <w:rFonts w:ascii="Arial" w:eastAsia="Times New Roman" w:hAnsi="Arial" w:cs="Arial"/>
          <w:b/>
          <w:bCs/>
          <w:kern w:val="0"/>
          <w:sz w:val="20"/>
          <w:szCs w:val="20"/>
          <w:lang w:eastAsia="fr-FR"/>
          <w14:ligatures w14:val="none"/>
        </w:rPr>
        <w:t>Domination par les coûts</w:t>
      </w:r>
      <w:r w:rsidRPr="00C75308">
        <w:rPr>
          <w:rFonts w:ascii="Arial" w:eastAsia="Times New Roman" w:hAnsi="Arial" w:cs="Arial"/>
          <w:kern w:val="0"/>
          <w:sz w:val="20"/>
          <w:szCs w:val="20"/>
          <w:lang w:eastAsia="fr-FR"/>
          <w14:ligatures w14:val="none"/>
        </w:rPr>
        <w:t xml:space="preserve"> : proposer des prix bas</w:t>
      </w:r>
      <w:r w:rsidR="00D320BF" w:rsidRPr="00AF235D">
        <w:rPr>
          <w:rFonts w:ascii="Arial" w:eastAsia="Times New Roman" w:hAnsi="Arial" w:cs="Arial"/>
          <w:kern w:val="0"/>
          <w:sz w:val="20"/>
          <w:szCs w:val="20"/>
          <w:lang w:eastAsia="fr-FR"/>
          <w14:ligatures w14:val="none"/>
        </w:rPr>
        <w:t xml:space="preserve"> (</w:t>
      </w:r>
      <w:r w:rsidR="00051257">
        <w:rPr>
          <w:rFonts w:ascii="Arial" w:eastAsia="Times New Roman" w:hAnsi="Arial" w:cs="Arial"/>
          <w:kern w:val="0"/>
          <w:sz w:val="20"/>
          <w:szCs w:val="20"/>
          <w:lang w:eastAsia="fr-FR"/>
          <w14:ligatures w14:val="none"/>
        </w:rPr>
        <w:t>p</w:t>
      </w:r>
      <w:r w:rsidR="00D320BF" w:rsidRPr="00AF235D">
        <w:rPr>
          <w:rFonts w:ascii="Arial" w:eastAsia="Times New Roman" w:hAnsi="Arial" w:cs="Arial"/>
          <w:kern w:val="0"/>
          <w:sz w:val="20"/>
          <w:szCs w:val="20"/>
          <w:lang w:eastAsia="fr-FR"/>
          <w14:ligatures w14:val="none"/>
        </w:rPr>
        <w:t>rix attractif pour les clients → augmentation des ventes</w:t>
      </w:r>
      <w:r w:rsidR="00D320BF" w:rsidRPr="00AF235D">
        <w:rPr>
          <w:rFonts w:ascii="Arial" w:eastAsia="Times New Roman" w:hAnsi="Arial" w:cs="Arial"/>
          <w:kern w:val="0"/>
          <w:sz w:val="20"/>
          <w:szCs w:val="20"/>
          <w:lang w:eastAsia="fr-FR"/>
          <w14:ligatures w14:val="none"/>
        </w:rPr>
        <w:t xml:space="preserve">, </w:t>
      </w:r>
      <w:r w:rsidR="00051257">
        <w:rPr>
          <w:rFonts w:ascii="Arial" w:eastAsia="Times New Roman" w:hAnsi="Arial" w:cs="Arial"/>
          <w:kern w:val="0"/>
          <w:sz w:val="20"/>
          <w:szCs w:val="20"/>
          <w:lang w:eastAsia="fr-FR"/>
          <w14:ligatures w14:val="none"/>
        </w:rPr>
        <w:t>b</w:t>
      </w:r>
      <w:r w:rsidR="00D320BF" w:rsidRPr="00D320BF">
        <w:rPr>
          <w:rFonts w:ascii="Arial" w:eastAsia="Times New Roman" w:hAnsi="Arial" w:cs="Arial"/>
          <w:kern w:val="0"/>
          <w:sz w:val="20"/>
          <w:szCs w:val="20"/>
          <w:lang w:eastAsia="fr-FR"/>
          <w14:ligatures w14:val="none"/>
        </w:rPr>
        <w:t>arrière à l’entrée pour les nouveaux entrants : difficile de proposer des prix encore plus bas</w:t>
      </w:r>
      <w:r w:rsidR="00D320BF" w:rsidRPr="00AF235D">
        <w:rPr>
          <w:rFonts w:ascii="Arial" w:eastAsia="Times New Roman" w:hAnsi="Arial" w:cs="Arial"/>
          <w:kern w:val="0"/>
          <w:sz w:val="20"/>
          <w:szCs w:val="20"/>
          <w:lang w:eastAsia="fr-FR"/>
          <w14:ligatures w14:val="none"/>
        </w:rPr>
        <w:t xml:space="preserve">, </w:t>
      </w:r>
      <w:r w:rsidR="00051257">
        <w:rPr>
          <w:rFonts w:ascii="Arial" w:eastAsia="Times New Roman" w:hAnsi="Arial" w:cs="Arial"/>
          <w:kern w:val="0"/>
          <w:sz w:val="20"/>
          <w:szCs w:val="20"/>
          <w:lang w:eastAsia="fr-FR"/>
          <w14:ligatures w14:val="none"/>
        </w:rPr>
        <w:t>p</w:t>
      </w:r>
      <w:r w:rsidR="00D320BF" w:rsidRPr="00D320BF">
        <w:rPr>
          <w:rFonts w:ascii="Arial" w:eastAsia="Times New Roman" w:hAnsi="Arial" w:cs="Arial"/>
          <w:kern w:val="0"/>
          <w:sz w:val="20"/>
          <w:szCs w:val="20"/>
          <w:lang w:eastAsia="fr-FR"/>
          <w14:ligatures w14:val="none"/>
        </w:rPr>
        <w:t>erception de faible qualité</w:t>
      </w:r>
      <w:r w:rsidR="00D320BF" w:rsidRPr="00AF235D">
        <w:rPr>
          <w:rFonts w:ascii="Arial" w:eastAsia="Times New Roman" w:hAnsi="Arial" w:cs="Arial"/>
          <w:kern w:val="0"/>
          <w:sz w:val="20"/>
          <w:szCs w:val="20"/>
          <w:lang w:eastAsia="fr-FR"/>
          <w14:ligatures w14:val="none"/>
        </w:rPr>
        <w:t xml:space="preserve">, </w:t>
      </w:r>
      <w:r w:rsidR="00D320BF" w:rsidRPr="00D320BF">
        <w:rPr>
          <w:rFonts w:ascii="Arial" w:eastAsia="Times New Roman" w:hAnsi="Arial" w:cs="Arial"/>
          <w:kern w:val="0"/>
          <w:sz w:val="20"/>
          <w:szCs w:val="20"/>
          <w:lang w:eastAsia="fr-FR"/>
          <w14:ligatures w14:val="none"/>
        </w:rPr>
        <w:t>focalisation sur la réduction des coûts peut limiter l’innovation.</w:t>
      </w:r>
    </w:p>
    <w:p w14:paraId="0B0F47D3" w14:textId="7BA0C654" w:rsidR="00C75308" w:rsidRPr="00C75308" w:rsidRDefault="00C75308" w:rsidP="00D320BF">
      <w:pPr>
        <w:spacing w:after="0" w:line="240" w:lineRule="auto"/>
        <w:ind w:left="720"/>
        <w:jc w:val="both"/>
        <w:rPr>
          <w:rFonts w:ascii="Arial" w:eastAsia="Times New Roman" w:hAnsi="Arial" w:cs="Arial"/>
          <w:kern w:val="0"/>
          <w:sz w:val="20"/>
          <w:szCs w:val="20"/>
          <w:lang w:eastAsia="fr-FR"/>
          <w14:ligatures w14:val="none"/>
        </w:rPr>
      </w:pPr>
    </w:p>
    <w:p w14:paraId="2A308742" w14:textId="078D3513" w:rsidR="00D320BF" w:rsidRPr="00D320BF" w:rsidRDefault="00C75308" w:rsidP="00D320BF">
      <w:pPr>
        <w:numPr>
          <w:ilvl w:val="0"/>
          <w:numId w:val="7"/>
        </w:numPr>
        <w:spacing w:after="0"/>
        <w:jc w:val="both"/>
        <w:rPr>
          <w:rFonts w:ascii="Arial" w:eastAsia="Times New Roman" w:hAnsi="Arial" w:cs="Arial"/>
          <w:kern w:val="0"/>
          <w:sz w:val="20"/>
          <w:szCs w:val="20"/>
          <w:lang w:eastAsia="fr-FR"/>
          <w14:ligatures w14:val="none"/>
        </w:rPr>
      </w:pPr>
      <w:r w:rsidRPr="00C75308">
        <w:rPr>
          <w:rFonts w:ascii="Arial" w:eastAsia="Times New Roman" w:hAnsi="Arial" w:cs="Arial"/>
          <w:b/>
          <w:bCs/>
          <w:kern w:val="0"/>
          <w:sz w:val="20"/>
          <w:szCs w:val="20"/>
          <w:lang w:eastAsia="fr-FR"/>
          <w14:ligatures w14:val="none"/>
        </w:rPr>
        <w:lastRenderedPageBreak/>
        <w:t>Différenciation</w:t>
      </w:r>
      <w:r w:rsidRPr="00C75308">
        <w:rPr>
          <w:rFonts w:ascii="Arial" w:eastAsia="Times New Roman" w:hAnsi="Arial" w:cs="Arial"/>
          <w:kern w:val="0"/>
          <w:sz w:val="20"/>
          <w:szCs w:val="20"/>
          <w:lang w:eastAsia="fr-FR"/>
          <w14:ligatures w14:val="none"/>
        </w:rPr>
        <w:t xml:space="preserve"> : se distinguer par la qualité, l’innovation, la marque</w:t>
      </w:r>
      <w:r w:rsidR="00D320BF" w:rsidRPr="00AF235D">
        <w:rPr>
          <w:rFonts w:ascii="Arial" w:eastAsia="Times New Roman" w:hAnsi="Arial" w:cs="Arial"/>
          <w:kern w:val="0"/>
          <w:sz w:val="20"/>
          <w:szCs w:val="20"/>
          <w:lang w:eastAsia="fr-FR"/>
          <w14:ligatures w14:val="none"/>
        </w:rPr>
        <w:t xml:space="preserve"> (</w:t>
      </w:r>
      <w:r w:rsidR="00051257">
        <w:rPr>
          <w:rFonts w:ascii="Arial" w:eastAsia="Times New Roman" w:hAnsi="Arial" w:cs="Arial"/>
          <w:kern w:val="0"/>
          <w:sz w:val="20"/>
          <w:szCs w:val="20"/>
          <w:lang w:eastAsia="fr-FR"/>
          <w14:ligatures w14:val="none"/>
        </w:rPr>
        <w:t>f</w:t>
      </w:r>
      <w:r w:rsidR="00D320BF" w:rsidRPr="00AF235D">
        <w:rPr>
          <w:rFonts w:ascii="Arial" w:eastAsia="Times New Roman" w:hAnsi="Arial" w:cs="Arial"/>
          <w:kern w:val="0"/>
          <w:sz w:val="20"/>
          <w:szCs w:val="20"/>
          <w:lang w:eastAsia="fr-FR"/>
          <w14:ligatures w14:val="none"/>
        </w:rPr>
        <w:t>idélisation des clients grâce à l’unicité du produit</w:t>
      </w:r>
      <w:r w:rsidR="00D320BF" w:rsidRPr="00AF235D">
        <w:rPr>
          <w:rFonts w:ascii="Arial" w:eastAsia="Times New Roman" w:hAnsi="Arial" w:cs="Arial"/>
          <w:kern w:val="0"/>
          <w:sz w:val="20"/>
          <w:szCs w:val="20"/>
          <w:lang w:eastAsia="fr-FR"/>
          <w14:ligatures w14:val="none"/>
        </w:rPr>
        <w:t xml:space="preserve">, </w:t>
      </w:r>
      <w:r w:rsidR="00051257">
        <w:rPr>
          <w:rFonts w:ascii="Arial" w:eastAsia="Times New Roman" w:hAnsi="Arial" w:cs="Arial"/>
          <w:kern w:val="0"/>
          <w:sz w:val="20"/>
          <w:szCs w:val="20"/>
          <w:lang w:eastAsia="fr-FR"/>
          <w14:ligatures w14:val="none"/>
        </w:rPr>
        <w:t>p</w:t>
      </w:r>
      <w:r w:rsidR="00D320BF" w:rsidRPr="00D320BF">
        <w:rPr>
          <w:rFonts w:ascii="Arial" w:eastAsia="Times New Roman" w:hAnsi="Arial" w:cs="Arial"/>
          <w:kern w:val="0"/>
          <w:sz w:val="20"/>
          <w:szCs w:val="20"/>
          <w:lang w:eastAsia="fr-FR"/>
          <w14:ligatures w14:val="none"/>
        </w:rPr>
        <w:t>ossibilité de pratiquer un prix plus élevé → marges plus importantes</w:t>
      </w:r>
      <w:r w:rsidR="00D320BF" w:rsidRPr="00AF235D">
        <w:rPr>
          <w:rFonts w:ascii="Arial" w:eastAsia="Times New Roman" w:hAnsi="Arial" w:cs="Arial"/>
          <w:kern w:val="0"/>
          <w:sz w:val="20"/>
          <w:szCs w:val="20"/>
          <w:lang w:eastAsia="fr-FR"/>
          <w14:ligatures w14:val="none"/>
        </w:rPr>
        <w:t xml:space="preserve">, </w:t>
      </w:r>
      <w:r w:rsidR="00051257">
        <w:rPr>
          <w:rFonts w:ascii="Arial" w:eastAsia="Times New Roman" w:hAnsi="Arial" w:cs="Arial"/>
          <w:kern w:val="0"/>
          <w:sz w:val="20"/>
          <w:szCs w:val="20"/>
          <w:lang w:eastAsia="fr-FR"/>
          <w14:ligatures w14:val="none"/>
        </w:rPr>
        <w:t>b</w:t>
      </w:r>
      <w:r w:rsidR="00D320BF" w:rsidRPr="00D320BF">
        <w:rPr>
          <w:rFonts w:ascii="Arial" w:eastAsia="Times New Roman" w:hAnsi="Arial" w:cs="Arial"/>
          <w:kern w:val="0"/>
          <w:sz w:val="20"/>
          <w:szCs w:val="20"/>
          <w:lang w:eastAsia="fr-FR"/>
          <w14:ligatures w14:val="none"/>
        </w:rPr>
        <w:t>arrière à l’entrée pour les concurrents : difficile d’imiter exactement le produit ou le service</w:t>
      </w:r>
      <w:r w:rsidR="00D320BF" w:rsidRPr="00AF235D">
        <w:rPr>
          <w:rFonts w:ascii="Arial" w:eastAsia="Times New Roman" w:hAnsi="Arial" w:cs="Arial"/>
          <w:kern w:val="0"/>
          <w:sz w:val="20"/>
          <w:szCs w:val="20"/>
          <w:lang w:eastAsia="fr-FR"/>
          <w14:ligatures w14:val="none"/>
        </w:rPr>
        <w:t xml:space="preserve">, </w:t>
      </w:r>
      <w:r w:rsidR="00051257">
        <w:rPr>
          <w:rFonts w:ascii="Arial" w:eastAsia="Times New Roman" w:hAnsi="Arial" w:cs="Arial"/>
          <w:kern w:val="0"/>
          <w:sz w:val="20"/>
          <w:szCs w:val="20"/>
          <w:lang w:eastAsia="fr-FR"/>
          <w14:ligatures w14:val="none"/>
        </w:rPr>
        <w:t>c</w:t>
      </w:r>
      <w:r w:rsidR="00D320BF" w:rsidRPr="00D320BF">
        <w:rPr>
          <w:rFonts w:ascii="Arial" w:eastAsia="Times New Roman" w:hAnsi="Arial" w:cs="Arial"/>
          <w:kern w:val="0"/>
          <w:sz w:val="20"/>
          <w:szCs w:val="20"/>
          <w:lang w:eastAsia="fr-FR"/>
          <w14:ligatures w14:val="none"/>
        </w:rPr>
        <w:t>oûts élevés liés à l’innovation, la qualité et le marketing</w:t>
      </w:r>
      <w:r w:rsidR="00D320BF" w:rsidRPr="00AF235D">
        <w:rPr>
          <w:rFonts w:ascii="Arial" w:eastAsia="Times New Roman" w:hAnsi="Arial" w:cs="Arial"/>
          <w:kern w:val="0"/>
          <w:sz w:val="20"/>
          <w:szCs w:val="20"/>
          <w:lang w:eastAsia="fr-FR"/>
          <w14:ligatures w14:val="none"/>
        </w:rPr>
        <w:t xml:space="preserve">, </w:t>
      </w:r>
      <w:r w:rsidR="00051257">
        <w:rPr>
          <w:rFonts w:ascii="Arial" w:eastAsia="Times New Roman" w:hAnsi="Arial" w:cs="Arial"/>
          <w:kern w:val="0"/>
          <w:sz w:val="20"/>
          <w:szCs w:val="20"/>
          <w:lang w:eastAsia="fr-FR"/>
          <w14:ligatures w14:val="none"/>
        </w:rPr>
        <w:t>r</w:t>
      </w:r>
      <w:r w:rsidR="00D320BF" w:rsidRPr="00D320BF">
        <w:rPr>
          <w:rFonts w:ascii="Arial" w:eastAsia="Times New Roman" w:hAnsi="Arial" w:cs="Arial"/>
          <w:kern w:val="0"/>
          <w:sz w:val="20"/>
          <w:szCs w:val="20"/>
          <w:lang w:eastAsia="fr-FR"/>
          <w14:ligatures w14:val="none"/>
        </w:rPr>
        <w:t>isque d’imitation par les concurrents si le produit n’est pas protégé par un brevet ou une marque</w:t>
      </w:r>
      <w:r w:rsidR="00D320BF" w:rsidRPr="00AF235D">
        <w:rPr>
          <w:rFonts w:ascii="Arial" w:eastAsia="Times New Roman" w:hAnsi="Arial" w:cs="Arial"/>
          <w:kern w:val="0"/>
          <w:sz w:val="20"/>
          <w:szCs w:val="20"/>
          <w:lang w:eastAsia="fr-FR"/>
          <w14:ligatures w14:val="none"/>
        </w:rPr>
        <w:t xml:space="preserve">, </w:t>
      </w:r>
      <w:r w:rsidR="00051257">
        <w:rPr>
          <w:rFonts w:ascii="Arial" w:eastAsia="Times New Roman" w:hAnsi="Arial" w:cs="Arial"/>
          <w:kern w:val="0"/>
          <w:sz w:val="20"/>
          <w:szCs w:val="20"/>
          <w:lang w:eastAsia="fr-FR"/>
          <w14:ligatures w14:val="none"/>
        </w:rPr>
        <w:t>r</w:t>
      </w:r>
      <w:r w:rsidR="00D320BF" w:rsidRPr="00D320BF">
        <w:rPr>
          <w:rFonts w:ascii="Arial" w:eastAsia="Times New Roman" w:hAnsi="Arial" w:cs="Arial"/>
          <w:kern w:val="0"/>
          <w:sz w:val="20"/>
          <w:szCs w:val="20"/>
          <w:lang w:eastAsia="fr-FR"/>
          <w14:ligatures w14:val="none"/>
        </w:rPr>
        <w:t>isque de se concentrer trop sur la différenciation et de négliger la maîtrise des coûts.</w:t>
      </w:r>
    </w:p>
    <w:p w14:paraId="64431243" w14:textId="22C1BA82" w:rsidR="00C75308" w:rsidRPr="00C75308" w:rsidRDefault="00C75308" w:rsidP="00D320BF">
      <w:pPr>
        <w:spacing w:after="0" w:line="240" w:lineRule="auto"/>
        <w:ind w:left="720"/>
        <w:jc w:val="both"/>
        <w:rPr>
          <w:rFonts w:ascii="Arial" w:eastAsia="Times New Roman" w:hAnsi="Arial" w:cs="Arial"/>
          <w:kern w:val="0"/>
          <w:sz w:val="20"/>
          <w:szCs w:val="20"/>
          <w:lang w:eastAsia="fr-FR"/>
          <w14:ligatures w14:val="none"/>
        </w:rPr>
      </w:pPr>
    </w:p>
    <w:p w14:paraId="7B9EEC74" w14:textId="3935EF00" w:rsidR="009B78E7" w:rsidRDefault="00C75308" w:rsidP="00051257">
      <w:pPr>
        <w:numPr>
          <w:ilvl w:val="0"/>
          <w:numId w:val="7"/>
        </w:numPr>
        <w:spacing w:after="0"/>
        <w:jc w:val="both"/>
        <w:rPr>
          <w:rFonts w:ascii="Arial" w:eastAsia="Times New Roman" w:hAnsi="Arial" w:cs="Arial"/>
          <w:kern w:val="0"/>
          <w:sz w:val="20"/>
          <w:szCs w:val="20"/>
          <w:lang w:eastAsia="fr-FR"/>
          <w14:ligatures w14:val="none"/>
        </w:rPr>
      </w:pPr>
      <w:r w:rsidRPr="00C75308">
        <w:rPr>
          <w:rFonts w:ascii="Arial" w:eastAsia="Times New Roman" w:hAnsi="Arial" w:cs="Arial"/>
          <w:b/>
          <w:bCs/>
          <w:kern w:val="0"/>
          <w:sz w:val="20"/>
          <w:szCs w:val="20"/>
          <w:lang w:eastAsia="fr-FR"/>
          <w14:ligatures w14:val="none"/>
        </w:rPr>
        <w:t>Stratégie de focalisation</w:t>
      </w:r>
      <w:r w:rsidRPr="00C75308">
        <w:rPr>
          <w:rFonts w:ascii="Arial" w:eastAsia="Times New Roman" w:hAnsi="Arial" w:cs="Arial"/>
          <w:kern w:val="0"/>
          <w:sz w:val="20"/>
          <w:szCs w:val="20"/>
          <w:lang w:eastAsia="fr-FR"/>
          <w14:ligatures w14:val="none"/>
        </w:rPr>
        <w:t xml:space="preserve"> : viser une niche de marché</w:t>
      </w:r>
      <w:r w:rsidR="009B78E7" w:rsidRPr="00AF235D">
        <w:rPr>
          <w:rFonts w:ascii="Arial" w:eastAsia="Times New Roman" w:hAnsi="Arial" w:cs="Arial"/>
          <w:kern w:val="0"/>
          <w:sz w:val="20"/>
          <w:szCs w:val="20"/>
          <w:lang w:eastAsia="fr-FR"/>
          <w14:ligatures w14:val="none"/>
        </w:rPr>
        <w:t xml:space="preserve"> (</w:t>
      </w:r>
      <w:r w:rsidR="00051257">
        <w:rPr>
          <w:rFonts w:ascii="Arial" w:eastAsia="Times New Roman" w:hAnsi="Arial" w:cs="Arial"/>
          <w:kern w:val="0"/>
          <w:sz w:val="20"/>
          <w:szCs w:val="20"/>
          <w:lang w:eastAsia="fr-FR"/>
          <w14:ligatures w14:val="none"/>
        </w:rPr>
        <w:t>r</w:t>
      </w:r>
      <w:r w:rsidR="009B78E7" w:rsidRPr="00AF235D">
        <w:rPr>
          <w:rFonts w:ascii="Arial" w:eastAsia="Times New Roman" w:hAnsi="Arial" w:cs="Arial"/>
          <w:kern w:val="0"/>
          <w:sz w:val="20"/>
          <w:szCs w:val="20"/>
          <w:lang w:eastAsia="fr-FR"/>
          <w14:ligatures w14:val="none"/>
        </w:rPr>
        <w:t>épondre précisément aux besoins d’un segment → fidélisation des clients</w:t>
      </w:r>
      <w:r w:rsidR="009B78E7" w:rsidRPr="00AF235D">
        <w:rPr>
          <w:rFonts w:ascii="Arial" w:eastAsia="Times New Roman" w:hAnsi="Arial" w:cs="Arial"/>
          <w:kern w:val="0"/>
          <w:sz w:val="20"/>
          <w:szCs w:val="20"/>
          <w:lang w:eastAsia="fr-FR"/>
          <w14:ligatures w14:val="none"/>
        </w:rPr>
        <w:t xml:space="preserve">, </w:t>
      </w:r>
      <w:r w:rsidR="00051257">
        <w:rPr>
          <w:rFonts w:ascii="Arial" w:eastAsia="Times New Roman" w:hAnsi="Arial" w:cs="Arial"/>
          <w:kern w:val="0"/>
          <w:sz w:val="20"/>
          <w:szCs w:val="20"/>
          <w:lang w:eastAsia="fr-FR"/>
          <w14:ligatures w14:val="none"/>
        </w:rPr>
        <w:t>m</w:t>
      </w:r>
      <w:r w:rsidR="009B78E7" w:rsidRPr="009B78E7">
        <w:rPr>
          <w:rFonts w:ascii="Arial" w:eastAsia="Times New Roman" w:hAnsi="Arial" w:cs="Arial"/>
          <w:kern w:val="0"/>
          <w:sz w:val="20"/>
          <w:szCs w:val="20"/>
          <w:lang w:eastAsia="fr-FR"/>
          <w14:ligatures w14:val="none"/>
        </w:rPr>
        <w:t>oindre concurrence directe sur le segment ciblé</w:t>
      </w:r>
      <w:r w:rsidR="009B78E7" w:rsidRPr="00AF235D">
        <w:rPr>
          <w:rFonts w:ascii="Arial" w:eastAsia="Times New Roman" w:hAnsi="Arial" w:cs="Arial"/>
          <w:kern w:val="0"/>
          <w:sz w:val="20"/>
          <w:szCs w:val="20"/>
          <w:lang w:eastAsia="fr-FR"/>
          <w14:ligatures w14:val="none"/>
        </w:rPr>
        <w:t xml:space="preserve">, </w:t>
      </w:r>
      <w:r w:rsidR="00051257">
        <w:rPr>
          <w:rFonts w:ascii="Arial" w:eastAsia="Times New Roman" w:hAnsi="Arial" w:cs="Arial"/>
          <w:kern w:val="0"/>
          <w:sz w:val="20"/>
          <w:szCs w:val="20"/>
          <w:lang w:eastAsia="fr-FR"/>
          <w14:ligatures w14:val="none"/>
        </w:rPr>
        <w:t>m</w:t>
      </w:r>
      <w:r w:rsidR="009B78E7" w:rsidRPr="009B78E7">
        <w:rPr>
          <w:rFonts w:ascii="Arial" w:eastAsia="Times New Roman" w:hAnsi="Arial" w:cs="Arial"/>
          <w:kern w:val="0"/>
          <w:sz w:val="20"/>
          <w:szCs w:val="20"/>
          <w:lang w:eastAsia="fr-FR"/>
          <w14:ligatures w14:val="none"/>
        </w:rPr>
        <w:t>eilleure expertise sur le segment ciblé</w:t>
      </w:r>
      <w:r w:rsidR="009B78E7" w:rsidRPr="00AF235D">
        <w:rPr>
          <w:rFonts w:ascii="Arial" w:eastAsia="Times New Roman" w:hAnsi="Arial" w:cs="Arial"/>
          <w:kern w:val="0"/>
          <w:sz w:val="20"/>
          <w:szCs w:val="20"/>
          <w:lang w:eastAsia="fr-FR"/>
          <w14:ligatures w14:val="none"/>
        </w:rPr>
        <w:t xml:space="preserve">, </w:t>
      </w:r>
      <w:r w:rsidR="00051257">
        <w:rPr>
          <w:rFonts w:ascii="Arial" w:eastAsia="Times New Roman" w:hAnsi="Arial" w:cs="Arial"/>
          <w:kern w:val="0"/>
          <w:sz w:val="20"/>
          <w:szCs w:val="20"/>
          <w:lang w:eastAsia="fr-FR"/>
          <w14:ligatures w14:val="none"/>
        </w:rPr>
        <w:t>d</w:t>
      </w:r>
      <w:r w:rsidR="009B78E7" w:rsidRPr="009B78E7">
        <w:rPr>
          <w:rFonts w:ascii="Arial" w:eastAsia="Times New Roman" w:hAnsi="Arial" w:cs="Arial"/>
          <w:kern w:val="0"/>
          <w:sz w:val="20"/>
          <w:szCs w:val="20"/>
          <w:lang w:eastAsia="fr-FR"/>
          <w14:ligatures w14:val="none"/>
        </w:rPr>
        <w:t>épendance à un seul segment → risque si la demande chute</w:t>
      </w:r>
      <w:r w:rsidR="00051257">
        <w:rPr>
          <w:rFonts w:ascii="Arial" w:eastAsia="Times New Roman" w:hAnsi="Arial" w:cs="Arial"/>
          <w:kern w:val="0"/>
          <w:sz w:val="20"/>
          <w:szCs w:val="20"/>
          <w:lang w:eastAsia="fr-FR"/>
          <w14:ligatures w14:val="none"/>
        </w:rPr>
        <w:t>, v</w:t>
      </w:r>
      <w:r w:rsidR="009B78E7" w:rsidRPr="009B78E7">
        <w:rPr>
          <w:rFonts w:ascii="Arial" w:eastAsia="Times New Roman" w:hAnsi="Arial" w:cs="Arial"/>
          <w:kern w:val="0"/>
          <w:sz w:val="20"/>
          <w:szCs w:val="20"/>
          <w:lang w:eastAsia="fr-FR"/>
          <w14:ligatures w14:val="none"/>
        </w:rPr>
        <w:t>ulnérabilité à l’arrivée de nouveaux concurrents sur le segment ciblé</w:t>
      </w:r>
      <w:r w:rsidR="009B78E7" w:rsidRPr="00051257">
        <w:rPr>
          <w:rFonts w:ascii="Arial" w:eastAsia="Times New Roman" w:hAnsi="Arial" w:cs="Arial"/>
          <w:kern w:val="0"/>
          <w:sz w:val="20"/>
          <w:szCs w:val="20"/>
          <w:lang w:eastAsia="fr-FR"/>
          <w14:ligatures w14:val="none"/>
        </w:rPr>
        <w:t xml:space="preserve">, </w:t>
      </w:r>
      <w:r w:rsidR="00051257">
        <w:rPr>
          <w:rFonts w:ascii="Arial" w:eastAsia="Times New Roman" w:hAnsi="Arial" w:cs="Arial"/>
          <w:kern w:val="0"/>
          <w:sz w:val="20"/>
          <w:szCs w:val="20"/>
          <w:lang w:eastAsia="fr-FR"/>
          <w14:ligatures w14:val="none"/>
        </w:rPr>
        <w:t>r</w:t>
      </w:r>
      <w:r w:rsidR="009B78E7" w:rsidRPr="009B78E7">
        <w:rPr>
          <w:rFonts w:ascii="Arial" w:eastAsia="Times New Roman" w:hAnsi="Arial" w:cs="Arial"/>
          <w:kern w:val="0"/>
          <w:sz w:val="20"/>
          <w:szCs w:val="20"/>
          <w:lang w:eastAsia="fr-FR"/>
          <w14:ligatures w14:val="none"/>
        </w:rPr>
        <w:t>isque de devenir trop spécialisé → difficulté à élargir la clientèle si nécessaire</w:t>
      </w:r>
      <w:r w:rsidR="001F4AC9">
        <w:rPr>
          <w:rFonts w:ascii="Arial" w:eastAsia="Times New Roman" w:hAnsi="Arial" w:cs="Arial"/>
          <w:kern w:val="0"/>
          <w:sz w:val="20"/>
          <w:szCs w:val="20"/>
          <w:lang w:eastAsia="fr-FR"/>
          <w14:ligatures w14:val="none"/>
        </w:rPr>
        <w:t>.</w:t>
      </w:r>
    </w:p>
    <w:p w14:paraId="7A214BCE" w14:textId="77777777" w:rsidR="001F4AC9" w:rsidRDefault="001F4AC9" w:rsidP="001F4AC9">
      <w:pPr>
        <w:pStyle w:val="Paragraphedeliste"/>
        <w:rPr>
          <w:rFonts w:ascii="Arial" w:eastAsia="Times New Roman" w:hAnsi="Arial" w:cs="Arial"/>
          <w:kern w:val="0"/>
          <w:sz w:val="20"/>
          <w:szCs w:val="20"/>
          <w:lang w:eastAsia="fr-FR"/>
          <w14:ligatures w14:val="none"/>
        </w:rPr>
      </w:pPr>
    </w:p>
    <w:p w14:paraId="1D34C92C" w14:textId="6147F4C6" w:rsidR="001F4AC9" w:rsidRPr="001F4AC9" w:rsidRDefault="001F4AC9" w:rsidP="001F4AC9">
      <w:pPr>
        <w:spacing w:after="0"/>
        <w:jc w:val="both"/>
        <w:rPr>
          <w:rFonts w:ascii="Arial" w:eastAsia="Times New Roman" w:hAnsi="Arial" w:cs="Arial"/>
          <w:i/>
          <w:iCs/>
          <w:kern w:val="0"/>
          <w:sz w:val="20"/>
          <w:szCs w:val="20"/>
          <w:lang w:eastAsia="fr-FR"/>
          <w14:ligatures w14:val="none"/>
        </w:rPr>
      </w:pPr>
      <w:r w:rsidRPr="001F4AC9">
        <w:rPr>
          <w:rFonts w:ascii="Arial" w:eastAsia="Times New Roman" w:hAnsi="Arial" w:cs="Arial"/>
          <w:i/>
          <w:iCs/>
          <w:kern w:val="0"/>
          <w:sz w:val="20"/>
          <w:szCs w:val="20"/>
          <w:lang w:eastAsia="fr-FR"/>
          <w14:ligatures w14:val="none"/>
        </w:rPr>
        <w:t xml:space="preserve">NB : </w:t>
      </w:r>
      <w:r w:rsidRPr="001F4AC9">
        <w:rPr>
          <w:rFonts w:ascii="Arial" w:eastAsia="Times New Roman" w:hAnsi="Arial" w:cs="Arial"/>
          <w:i/>
          <w:iCs/>
          <w:kern w:val="0"/>
          <w:sz w:val="20"/>
          <w:szCs w:val="20"/>
          <w:lang w:eastAsia="fr-FR"/>
          <w14:ligatures w14:val="none"/>
        </w:rPr>
        <w:t>La segmentation stratégique consiste à découper le marché ou l’activité de l’entreprise en sous-ensembles homogènes (segments ou domaines d’activité stratégique – DAS) afin de définir des stratégies adaptées à chaque segment.</w:t>
      </w:r>
      <w:r w:rsidRPr="001F4AC9">
        <w:rPr>
          <w:rFonts w:ascii="Arial" w:eastAsia="Times New Roman" w:hAnsi="Arial" w:cs="Arial"/>
          <w:i/>
          <w:iCs/>
          <w:kern w:val="0"/>
          <w:sz w:val="20"/>
          <w:szCs w:val="20"/>
          <w:lang w:eastAsia="fr-FR"/>
          <w14:ligatures w14:val="none"/>
        </w:rPr>
        <w:t xml:space="preserve"> Donc une entreprise aura une stratégie globale mais des stratégies différenciées selon les DAS.</w:t>
      </w:r>
    </w:p>
    <w:p w14:paraId="64F084BE" w14:textId="2EAEB2CC" w:rsidR="001F4AC9" w:rsidRPr="009B78E7" w:rsidRDefault="001F4AC9" w:rsidP="001F4AC9">
      <w:pPr>
        <w:spacing w:after="0"/>
        <w:jc w:val="both"/>
        <w:rPr>
          <w:rFonts w:ascii="Arial" w:eastAsia="Times New Roman" w:hAnsi="Arial" w:cs="Arial"/>
          <w:kern w:val="0"/>
          <w:sz w:val="20"/>
          <w:szCs w:val="20"/>
          <w:lang w:eastAsia="fr-FR"/>
          <w14:ligatures w14:val="none"/>
        </w:rPr>
      </w:pPr>
    </w:p>
    <w:p w14:paraId="05C4CEA4" w14:textId="2CD7B57B" w:rsidR="00C75308" w:rsidRPr="00C75308" w:rsidRDefault="00C75308" w:rsidP="009B78E7">
      <w:pPr>
        <w:spacing w:after="0" w:line="240" w:lineRule="auto"/>
        <w:ind w:left="720"/>
        <w:jc w:val="both"/>
        <w:rPr>
          <w:rFonts w:ascii="Arial" w:eastAsia="Times New Roman" w:hAnsi="Arial" w:cs="Arial"/>
          <w:kern w:val="0"/>
          <w:sz w:val="22"/>
          <w:szCs w:val="22"/>
          <w:lang w:eastAsia="fr-FR"/>
          <w14:ligatures w14:val="none"/>
        </w:rPr>
      </w:pPr>
    </w:p>
    <w:p w14:paraId="6A3827D7" w14:textId="6BCB2F4F" w:rsidR="00C75308" w:rsidRPr="009B78E7" w:rsidRDefault="00C75308" w:rsidP="009B78E7">
      <w:pPr>
        <w:pBdr>
          <w:top w:val="single" w:sz="4" w:space="1" w:color="auto"/>
          <w:left w:val="single" w:sz="4" w:space="4" w:color="auto"/>
          <w:bottom w:val="single" w:sz="4" w:space="1" w:color="auto"/>
          <w:right w:val="single" w:sz="4" w:space="4" w:color="auto"/>
        </w:pBdr>
        <w:spacing w:after="0" w:line="240" w:lineRule="auto"/>
        <w:jc w:val="center"/>
        <w:outlineLvl w:val="1"/>
        <w:rPr>
          <w:rFonts w:ascii="Arial" w:eastAsia="Times New Roman" w:hAnsi="Arial" w:cs="Arial"/>
          <w:b/>
          <w:bCs/>
          <w:kern w:val="0"/>
          <w:sz w:val="28"/>
          <w:szCs w:val="28"/>
          <w:lang w:eastAsia="fr-FR"/>
          <w14:ligatures w14:val="none"/>
        </w:rPr>
      </w:pPr>
      <w:r w:rsidRPr="00C75308">
        <w:rPr>
          <w:rFonts w:ascii="Arial" w:eastAsia="Times New Roman" w:hAnsi="Arial" w:cs="Arial"/>
          <w:b/>
          <w:bCs/>
          <w:kern w:val="0"/>
          <w:sz w:val="28"/>
          <w:szCs w:val="28"/>
          <w:highlight w:val="cyan"/>
          <w:lang w:eastAsia="fr-FR"/>
          <w14:ligatures w14:val="none"/>
        </w:rPr>
        <w:t>IV La mise en œuvre et le contrôle de la stratégie</w:t>
      </w:r>
    </w:p>
    <w:p w14:paraId="3CCE8991" w14:textId="77777777" w:rsidR="009B78E7" w:rsidRPr="00C75308" w:rsidRDefault="009B78E7" w:rsidP="00C75308">
      <w:pPr>
        <w:spacing w:after="0" w:line="240" w:lineRule="auto"/>
        <w:jc w:val="both"/>
        <w:outlineLvl w:val="1"/>
        <w:rPr>
          <w:rFonts w:ascii="Arial" w:eastAsia="Times New Roman" w:hAnsi="Arial" w:cs="Arial"/>
          <w:kern w:val="0"/>
          <w:sz w:val="22"/>
          <w:szCs w:val="22"/>
          <w:lang w:eastAsia="fr-FR"/>
          <w14:ligatures w14:val="none"/>
        </w:rPr>
      </w:pPr>
    </w:p>
    <w:p w14:paraId="316DA5FB" w14:textId="77777777" w:rsidR="00656C38" w:rsidRPr="00656C38" w:rsidRDefault="00656C38" w:rsidP="00656C38">
      <w:pPr>
        <w:spacing w:after="0" w:line="240" w:lineRule="auto"/>
        <w:jc w:val="both"/>
        <w:rPr>
          <w:rFonts w:ascii="Arial" w:eastAsia="Times New Roman" w:hAnsi="Arial" w:cs="Arial"/>
          <w:kern w:val="0"/>
          <w:sz w:val="20"/>
          <w:szCs w:val="20"/>
          <w:lang w:eastAsia="fr-FR"/>
          <w14:ligatures w14:val="none"/>
        </w:rPr>
      </w:pPr>
      <w:r w:rsidRPr="00656C38">
        <w:rPr>
          <w:rFonts w:ascii="Arial" w:eastAsia="Times New Roman" w:hAnsi="Arial" w:cs="Arial"/>
          <w:b/>
          <w:bCs/>
          <w:kern w:val="0"/>
          <w:sz w:val="20"/>
          <w:szCs w:val="20"/>
          <w:lang w:eastAsia="fr-FR"/>
          <w14:ligatures w14:val="none"/>
        </w:rPr>
        <w:t>Le déploiement stratégique</w:t>
      </w:r>
      <w:r w:rsidRPr="00656C38">
        <w:rPr>
          <w:rFonts w:ascii="Arial" w:eastAsia="Times New Roman" w:hAnsi="Arial" w:cs="Arial"/>
          <w:kern w:val="0"/>
          <w:sz w:val="20"/>
          <w:szCs w:val="20"/>
          <w:lang w:eastAsia="fr-FR"/>
          <w14:ligatures w14:val="none"/>
        </w:rPr>
        <w:t xml:space="preserve"> (ou mise en œuvre de la stratégie) consiste à transformer les décisions stratégiques en actions concrètes au sein de l’entreprise, afin de réaliser les objectifs fixés par la direction.</w:t>
      </w:r>
    </w:p>
    <w:p w14:paraId="56856074" w14:textId="0D79CFBF" w:rsidR="00656C38" w:rsidRPr="002B3D74" w:rsidRDefault="002B3D74" w:rsidP="00656C38">
      <w:pPr>
        <w:spacing w:after="0" w:line="240" w:lineRule="auto"/>
        <w:jc w:val="both"/>
        <w:rPr>
          <w:rFonts w:ascii="Arial" w:eastAsia="Times New Roman" w:hAnsi="Arial" w:cs="Arial"/>
          <w:kern w:val="0"/>
          <w:sz w:val="20"/>
          <w:szCs w:val="20"/>
          <w:lang w:eastAsia="fr-FR"/>
          <w14:ligatures w14:val="none"/>
        </w:rPr>
      </w:pPr>
      <w:r w:rsidRPr="002B3D74">
        <w:rPr>
          <w:rFonts w:ascii="Segoe UI Emoji" w:eastAsia="Times New Roman" w:hAnsi="Segoe UI Emoji" w:cs="Segoe UI Emoji"/>
          <w:kern w:val="0"/>
          <w:sz w:val="20"/>
          <w:szCs w:val="20"/>
          <w:lang w:eastAsia="fr-FR"/>
          <w14:ligatures w14:val="none"/>
        </w:rPr>
        <w:t>L’</w:t>
      </w:r>
      <w:r w:rsidRPr="002B3D74">
        <w:rPr>
          <w:rFonts w:ascii="Arial" w:eastAsia="Times New Roman" w:hAnsi="Arial" w:cs="Arial"/>
          <w:kern w:val="0"/>
          <w:sz w:val="20"/>
          <w:szCs w:val="20"/>
          <w:lang w:eastAsia="fr-FR"/>
          <w14:ligatures w14:val="none"/>
        </w:rPr>
        <w:t>o</w:t>
      </w:r>
      <w:r w:rsidR="00656C38" w:rsidRPr="00656C38">
        <w:rPr>
          <w:rFonts w:ascii="Arial" w:eastAsia="Times New Roman" w:hAnsi="Arial" w:cs="Arial"/>
          <w:kern w:val="0"/>
          <w:sz w:val="20"/>
          <w:szCs w:val="20"/>
          <w:lang w:eastAsia="fr-FR"/>
          <w14:ligatures w14:val="none"/>
        </w:rPr>
        <w:t xml:space="preserve">bjectif </w:t>
      </w:r>
      <w:r w:rsidRPr="002B3D74">
        <w:rPr>
          <w:rFonts w:ascii="Arial" w:eastAsia="Times New Roman" w:hAnsi="Arial" w:cs="Arial"/>
          <w:kern w:val="0"/>
          <w:sz w:val="20"/>
          <w:szCs w:val="20"/>
          <w:lang w:eastAsia="fr-FR"/>
          <w14:ligatures w14:val="none"/>
        </w:rPr>
        <w:t>est de</w:t>
      </w:r>
      <w:r w:rsidR="00656C38" w:rsidRPr="00656C38">
        <w:rPr>
          <w:rFonts w:ascii="Arial" w:eastAsia="Times New Roman" w:hAnsi="Arial" w:cs="Arial"/>
          <w:kern w:val="0"/>
          <w:sz w:val="20"/>
          <w:szCs w:val="20"/>
          <w:lang w:eastAsia="fr-FR"/>
          <w14:ligatures w14:val="none"/>
        </w:rPr>
        <w:t xml:space="preserve"> passer de la planification stratégique à l’exécution opérationnelle.</w:t>
      </w:r>
    </w:p>
    <w:p w14:paraId="0F463BCA" w14:textId="77777777" w:rsidR="002B3D74" w:rsidRPr="00656C38" w:rsidRDefault="002B3D74" w:rsidP="00656C38">
      <w:pPr>
        <w:spacing w:after="0" w:line="240" w:lineRule="auto"/>
        <w:jc w:val="both"/>
        <w:rPr>
          <w:rFonts w:ascii="Arial" w:eastAsia="Times New Roman" w:hAnsi="Arial" w:cs="Arial"/>
          <w:kern w:val="0"/>
          <w:sz w:val="20"/>
          <w:szCs w:val="20"/>
          <w:lang w:eastAsia="fr-FR"/>
          <w14:ligatures w14:val="none"/>
        </w:rPr>
      </w:pPr>
    </w:p>
    <w:p w14:paraId="1EDB54DB" w14:textId="16382DD6" w:rsidR="00C75308" w:rsidRPr="00C75308" w:rsidRDefault="00C75308" w:rsidP="003D1C93">
      <w:pPr>
        <w:spacing w:after="0" w:line="240" w:lineRule="auto"/>
        <w:jc w:val="both"/>
        <w:rPr>
          <w:rFonts w:ascii="Arial" w:eastAsia="Times New Roman" w:hAnsi="Arial" w:cs="Arial"/>
          <w:kern w:val="0"/>
          <w:sz w:val="20"/>
          <w:szCs w:val="20"/>
          <w:lang w:eastAsia="fr-FR"/>
          <w14:ligatures w14:val="none"/>
        </w:rPr>
      </w:pPr>
      <w:r w:rsidRPr="00C75308">
        <w:rPr>
          <w:rFonts w:ascii="Arial" w:eastAsia="Times New Roman" w:hAnsi="Arial" w:cs="Arial"/>
          <w:kern w:val="0"/>
          <w:sz w:val="20"/>
          <w:szCs w:val="20"/>
          <w:lang w:eastAsia="fr-FR"/>
          <w14:ligatures w14:val="none"/>
        </w:rPr>
        <w:t>La stratégie doit être traduite en actions concrètes :</w:t>
      </w:r>
      <w:r w:rsidR="003D1C93" w:rsidRPr="002B3D74">
        <w:rPr>
          <w:rFonts w:ascii="Arial" w:eastAsia="Times New Roman" w:hAnsi="Arial" w:cs="Arial"/>
          <w:kern w:val="0"/>
          <w:sz w:val="20"/>
          <w:szCs w:val="20"/>
          <w:lang w:eastAsia="fr-FR"/>
          <w14:ligatures w14:val="none"/>
        </w:rPr>
        <w:t xml:space="preserve"> </w:t>
      </w:r>
      <w:r w:rsidRPr="00C75308">
        <w:rPr>
          <w:rFonts w:ascii="Arial" w:eastAsia="Times New Roman" w:hAnsi="Arial" w:cs="Arial"/>
          <w:kern w:val="0"/>
          <w:sz w:val="20"/>
          <w:szCs w:val="20"/>
          <w:lang w:eastAsia="fr-FR"/>
          <w14:ligatures w14:val="none"/>
        </w:rPr>
        <w:t>organisation du travail,</w:t>
      </w:r>
      <w:r w:rsidR="003D1C93" w:rsidRPr="002B3D74">
        <w:rPr>
          <w:rFonts w:ascii="Arial" w:eastAsia="Times New Roman" w:hAnsi="Arial" w:cs="Arial"/>
          <w:kern w:val="0"/>
          <w:sz w:val="20"/>
          <w:szCs w:val="20"/>
          <w:lang w:eastAsia="fr-FR"/>
          <w14:ligatures w14:val="none"/>
        </w:rPr>
        <w:t xml:space="preserve"> </w:t>
      </w:r>
      <w:r w:rsidRPr="00C75308">
        <w:rPr>
          <w:rFonts w:ascii="Arial" w:eastAsia="Times New Roman" w:hAnsi="Arial" w:cs="Arial"/>
          <w:kern w:val="0"/>
          <w:sz w:val="20"/>
          <w:szCs w:val="20"/>
          <w:lang w:eastAsia="fr-FR"/>
          <w14:ligatures w14:val="none"/>
        </w:rPr>
        <w:t>mobilisation des ressources humaines,</w:t>
      </w:r>
      <w:r w:rsidR="003D1C93" w:rsidRPr="002B3D74">
        <w:rPr>
          <w:rFonts w:ascii="Arial" w:eastAsia="Times New Roman" w:hAnsi="Arial" w:cs="Arial"/>
          <w:kern w:val="0"/>
          <w:sz w:val="20"/>
          <w:szCs w:val="20"/>
          <w:lang w:eastAsia="fr-FR"/>
          <w14:ligatures w14:val="none"/>
        </w:rPr>
        <w:t xml:space="preserve"> </w:t>
      </w:r>
      <w:r w:rsidRPr="00C75308">
        <w:rPr>
          <w:rFonts w:ascii="Arial" w:eastAsia="Times New Roman" w:hAnsi="Arial" w:cs="Arial"/>
          <w:kern w:val="0"/>
          <w:sz w:val="20"/>
          <w:szCs w:val="20"/>
          <w:lang w:eastAsia="fr-FR"/>
          <w14:ligatures w14:val="none"/>
        </w:rPr>
        <w:t>investissements,</w:t>
      </w:r>
      <w:r w:rsidR="003D1C93" w:rsidRPr="002B3D74">
        <w:rPr>
          <w:rFonts w:ascii="Arial" w:eastAsia="Times New Roman" w:hAnsi="Arial" w:cs="Arial"/>
          <w:kern w:val="0"/>
          <w:sz w:val="20"/>
          <w:szCs w:val="20"/>
          <w:lang w:eastAsia="fr-FR"/>
          <w14:ligatures w14:val="none"/>
        </w:rPr>
        <w:t xml:space="preserve"> </w:t>
      </w:r>
      <w:r w:rsidRPr="00C75308">
        <w:rPr>
          <w:rFonts w:ascii="Arial" w:eastAsia="Times New Roman" w:hAnsi="Arial" w:cs="Arial"/>
          <w:kern w:val="0"/>
          <w:sz w:val="20"/>
          <w:szCs w:val="20"/>
          <w:lang w:eastAsia="fr-FR"/>
          <w14:ligatures w14:val="none"/>
        </w:rPr>
        <w:t>communication interne</w:t>
      </w:r>
      <w:r w:rsidR="003D1C93" w:rsidRPr="002B3D74">
        <w:rPr>
          <w:rFonts w:ascii="Arial" w:eastAsia="Times New Roman" w:hAnsi="Arial" w:cs="Arial"/>
          <w:kern w:val="0"/>
          <w:sz w:val="20"/>
          <w:szCs w:val="20"/>
          <w:lang w:eastAsia="fr-FR"/>
          <w14:ligatures w14:val="none"/>
        </w:rPr>
        <w:t xml:space="preserve">, communication externe, objectifs et moyens </w:t>
      </w:r>
      <w:proofErr w:type="gramStart"/>
      <w:r w:rsidR="003D1C93" w:rsidRPr="002B3D74">
        <w:rPr>
          <w:rFonts w:ascii="Arial" w:eastAsia="Times New Roman" w:hAnsi="Arial" w:cs="Arial"/>
          <w:kern w:val="0"/>
          <w:sz w:val="20"/>
          <w:szCs w:val="20"/>
          <w:lang w:eastAsia="fr-FR"/>
          <w14:ligatures w14:val="none"/>
        </w:rPr>
        <w:t>alloués,  …</w:t>
      </w:r>
      <w:proofErr w:type="gramEnd"/>
    </w:p>
    <w:p w14:paraId="33D38CAB" w14:textId="77777777" w:rsidR="00B82162" w:rsidRDefault="00B82162" w:rsidP="003D1C93">
      <w:pPr>
        <w:spacing w:after="0" w:line="240" w:lineRule="auto"/>
        <w:jc w:val="both"/>
        <w:outlineLvl w:val="2"/>
        <w:rPr>
          <w:rFonts w:ascii="Arial" w:eastAsia="Times New Roman" w:hAnsi="Arial" w:cs="Arial"/>
          <w:kern w:val="0"/>
          <w:sz w:val="20"/>
          <w:szCs w:val="20"/>
          <w:lang w:eastAsia="fr-FR"/>
          <w14:ligatures w14:val="none"/>
        </w:rPr>
      </w:pPr>
    </w:p>
    <w:p w14:paraId="13FAFCFD" w14:textId="012CEED8" w:rsidR="00C75308" w:rsidRPr="00C75308" w:rsidRDefault="00C75308" w:rsidP="003D1C93">
      <w:pPr>
        <w:spacing w:after="0" w:line="240" w:lineRule="auto"/>
        <w:jc w:val="both"/>
        <w:outlineLvl w:val="2"/>
        <w:rPr>
          <w:rFonts w:ascii="Arial" w:eastAsia="Times New Roman" w:hAnsi="Arial" w:cs="Arial"/>
          <w:kern w:val="0"/>
          <w:sz w:val="20"/>
          <w:szCs w:val="20"/>
          <w:lang w:eastAsia="fr-FR"/>
          <w14:ligatures w14:val="none"/>
        </w:rPr>
      </w:pPr>
      <w:r w:rsidRPr="00C75308">
        <w:rPr>
          <w:rFonts w:ascii="Arial" w:eastAsia="Times New Roman" w:hAnsi="Arial" w:cs="Arial"/>
          <w:b/>
          <w:bCs/>
          <w:kern w:val="0"/>
          <w:sz w:val="20"/>
          <w:szCs w:val="20"/>
          <w:lang w:eastAsia="fr-FR"/>
          <w14:ligatures w14:val="none"/>
        </w:rPr>
        <w:t>Le contrôle stratégique</w:t>
      </w:r>
      <w:r w:rsidR="003D1C93" w:rsidRPr="002B3D74">
        <w:rPr>
          <w:rFonts w:ascii="Arial" w:eastAsia="Times New Roman" w:hAnsi="Arial" w:cs="Arial"/>
          <w:kern w:val="0"/>
          <w:sz w:val="20"/>
          <w:szCs w:val="20"/>
          <w:lang w:eastAsia="fr-FR"/>
          <w14:ligatures w14:val="none"/>
        </w:rPr>
        <w:t xml:space="preserve"> va </w:t>
      </w:r>
      <w:r w:rsidR="00656C38" w:rsidRPr="002B3D74">
        <w:rPr>
          <w:rFonts w:ascii="Arial" w:eastAsia="Times New Roman" w:hAnsi="Arial" w:cs="Arial"/>
          <w:kern w:val="0"/>
          <w:sz w:val="20"/>
          <w:szCs w:val="20"/>
          <w:lang w:eastAsia="fr-FR"/>
          <w14:ligatures w14:val="none"/>
        </w:rPr>
        <w:t>permettre</w:t>
      </w:r>
      <w:r w:rsidRPr="00C75308">
        <w:rPr>
          <w:rFonts w:ascii="Arial" w:eastAsia="Times New Roman" w:hAnsi="Arial" w:cs="Arial"/>
          <w:kern w:val="0"/>
          <w:sz w:val="20"/>
          <w:szCs w:val="20"/>
          <w:lang w:eastAsia="fr-FR"/>
          <w14:ligatures w14:val="none"/>
        </w:rPr>
        <w:t xml:space="preserve"> de vérifier si les objectifs sont atteints</w:t>
      </w:r>
      <w:r w:rsidR="003D1C93" w:rsidRPr="002B3D74">
        <w:rPr>
          <w:rFonts w:ascii="Arial" w:eastAsia="Times New Roman" w:hAnsi="Arial" w:cs="Arial"/>
          <w:kern w:val="0"/>
          <w:sz w:val="20"/>
          <w:szCs w:val="20"/>
          <w:lang w:eastAsia="fr-FR"/>
          <w14:ligatures w14:val="none"/>
        </w:rPr>
        <w:t>. Cela suppose la mise en place :</w:t>
      </w:r>
    </w:p>
    <w:p w14:paraId="1EC842DD" w14:textId="77777777" w:rsidR="00C75308" w:rsidRPr="00C75308" w:rsidRDefault="00C75308" w:rsidP="00C75308">
      <w:pPr>
        <w:numPr>
          <w:ilvl w:val="0"/>
          <w:numId w:val="9"/>
        </w:numPr>
        <w:spacing w:after="0" w:line="240" w:lineRule="auto"/>
        <w:jc w:val="both"/>
        <w:rPr>
          <w:rFonts w:ascii="Arial" w:eastAsia="Times New Roman" w:hAnsi="Arial" w:cs="Arial"/>
          <w:kern w:val="0"/>
          <w:sz w:val="20"/>
          <w:szCs w:val="20"/>
          <w:lang w:eastAsia="fr-FR"/>
          <w14:ligatures w14:val="none"/>
        </w:rPr>
      </w:pPr>
      <w:proofErr w:type="gramStart"/>
      <w:r w:rsidRPr="00C75308">
        <w:rPr>
          <w:rFonts w:ascii="Arial" w:eastAsia="Times New Roman" w:hAnsi="Arial" w:cs="Arial"/>
          <w:kern w:val="0"/>
          <w:sz w:val="20"/>
          <w:szCs w:val="20"/>
          <w:lang w:eastAsia="fr-FR"/>
          <w14:ligatures w14:val="none"/>
        </w:rPr>
        <w:t>indicateurs</w:t>
      </w:r>
      <w:proofErr w:type="gramEnd"/>
      <w:r w:rsidRPr="00C75308">
        <w:rPr>
          <w:rFonts w:ascii="Arial" w:eastAsia="Times New Roman" w:hAnsi="Arial" w:cs="Arial"/>
          <w:kern w:val="0"/>
          <w:sz w:val="20"/>
          <w:szCs w:val="20"/>
          <w:lang w:eastAsia="fr-FR"/>
          <w14:ligatures w14:val="none"/>
        </w:rPr>
        <w:t xml:space="preserve"> de performance,</w:t>
      </w:r>
    </w:p>
    <w:p w14:paraId="03B9E0AB" w14:textId="77777777" w:rsidR="00C75308" w:rsidRPr="00C75308" w:rsidRDefault="00C75308" w:rsidP="00C75308">
      <w:pPr>
        <w:numPr>
          <w:ilvl w:val="0"/>
          <w:numId w:val="9"/>
        </w:numPr>
        <w:spacing w:after="0" w:line="240" w:lineRule="auto"/>
        <w:jc w:val="both"/>
        <w:rPr>
          <w:rFonts w:ascii="Arial" w:eastAsia="Times New Roman" w:hAnsi="Arial" w:cs="Arial"/>
          <w:kern w:val="0"/>
          <w:sz w:val="20"/>
          <w:szCs w:val="20"/>
          <w:lang w:eastAsia="fr-FR"/>
          <w14:ligatures w14:val="none"/>
        </w:rPr>
      </w:pPr>
      <w:proofErr w:type="gramStart"/>
      <w:r w:rsidRPr="00C75308">
        <w:rPr>
          <w:rFonts w:ascii="Arial" w:eastAsia="Times New Roman" w:hAnsi="Arial" w:cs="Arial"/>
          <w:kern w:val="0"/>
          <w:sz w:val="20"/>
          <w:szCs w:val="20"/>
          <w:lang w:eastAsia="fr-FR"/>
          <w14:ligatures w14:val="none"/>
        </w:rPr>
        <w:t>tableaux</w:t>
      </w:r>
      <w:proofErr w:type="gramEnd"/>
      <w:r w:rsidRPr="00C75308">
        <w:rPr>
          <w:rFonts w:ascii="Arial" w:eastAsia="Times New Roman" w:hAnsi="Arial" w:cs="Arial"/>
          <w:kern w:val="0"/>
          <w:sz w:val="20"/>
          <w:szCs w:val="20"/>
          <w:lang w:eastAsia="fr-FR"/>
          <w14:ligatures w14:val="none"/>
        </w:rPr>
        <w:t xml:space="preserve"> de bord,</w:t>
      </w:r>
    </w:p>
    <w:p w14:paraId="0402F991" w14:textId="77777777" w:rsidR="00B82162" w:rsidRDefault="00B82162" w:rsidP="003D1C93">
      <w:pPr>
        <w:spacing w:after="0" w:line="240" w:lineRule="auto"/>
        <w:jc w:val="both"/>
        <w:rPr>
          <w:rFonts w:ascii="Arial" w:eastAsia="Times New Roman" w:hAnsi="Arial" w:cs="Arial"/>
          <w:kern w:val="0"/>
          <w:sz w:val="20"/>
          <w:szCs w:val="20"/>
          <w:lang w:eastAsia="fr-FR"/>
          <w14:ligatures w14:val="none"/>
        </w:rPr>
      </w:pPr>
    </w:p>
    <w:p w14:paraId="0CECC56F" w14:textId="2FF2786F" w:rsidR="00C75308" w:rsidRDefault="003D1C93" w:rsidP="003D1C93">
      <w:pPr>
        <w:spacing w:after="0" w:line="240" w:lineRule="auto"/>
        <w:jc w:val="both"/>
        <w:rPr>
          <w:rFonts w:ascii="Arial" w:eastAsia="Times New Roman" w:hAnsi="Arial" w:cs="Arial"/>
          <w:kern w:val="0"/>
          <w:sz w:val="20"/>
          <w:szCs w:val="20"/>
          <w:lang w:eastAsia="fr-FR"/>
          <w14:ligatures w14:val="none"/>
        </w:rPr>
      </w:pPr>
      <w:r w:rsidRPr="002B3D74">
        <w:rPr>
          <w:rFonts w:ascii="Arial" w:eastAsia="Times New Roman" w:hAnsi="Arial" w:cs="Arial"/>
          <w:kern w:val="0"/>
          <w:sz w:val="20"/>
          <w:szCs w:val="20"/>
          <w:lang w:eastAsia="fr-FR"/>
          <w14:ligatures w14:val="none"/>
        </w:rPr>
        <w:t xml:space="preserve">Si des écarts sont constatés, des </w:t>
      </w:r>
      <w:r w:rsidR="00C75308" w:rsidRPr="00C75308">
        <w:rPr>
          <w:rFonts w:ascii="Arial" w:eastAsia="Times New Roman" w:hAnsi="Arial" w:cs="Arial"/>
          <w:kern w:val="0"/>
          <w:sz w:val="20"/>
          <w:szCs w:val="20"/>
          <w:lang w:eastAsia="fr-FR"/>
          <w14:ligatures w14:val="none"/>
        </w:rPr>
        <w:t xml:space="preserve">ajustements </w:t>
      </w:r>
      <w:r w:rsidRPr="002B3D74">
        <w:rPr>
          <w:rFonts w:ascii="Arial" w:eastAsia="Times New Roman" w:hAnsi="Arial" w:cs="Arial"/>
          <w:kern w:val="0"/>
          <w:sz w:val="20"/>
          <w:szCs w:val="20"/>
          <w:lang w:eastAsia="fr-FR"/>
          <w14:ligatures w14:val="none"/>
        </w:rPr>
        <w:t xml:space="preserve">seront </w:t>
      </w:r>
      <w:r w:rsidR="00C75308" w:rsidRPr="00C75308">
        <w:rPr>
          <w:rFonts w:ascii="Arial" w:eastAsia="Times New Roman" w:hAnsi="Arial" w:cs="Arial"/>
          <w:kern w:val="0"/>
          <w:sz w:val="20"/>
          <w:szCs w:val="20"/>
          <w:lang w:eastAsia="fr-FR"/>
          <w14:ligatures w14:val="none"/>
        </w:rPr>
        <w:t>nécessaire</w:t>
      </w:r>
      <w:r w:rsidRPr="002B3D74">
        <w:rPr>
          <w:rFonts w:ascii="Arial" w:eastAsia="Times New Roman" w:hAnsi="Arial" w:cs="Arial"/>
          <w:kern w:val="0"/>
          <w:sz w:val="20"/>
          <w:szCs w:val="20"/>
          <w:lang w:eastAsia="fr-FR"/>
          <w14:ligatures w14:val="none"/>
        </w:rPr>
        <w:t>s</w:t>
      </w:r>
      <w:r w:rsidR="00C75308" w:rsidRPr="00C75308">
        <w:rPr>
          <w:rFonts w:ascii="Arial" w:eastAsia="Times New Roman" w:hAnsi="Arial" w:cs="Arial"/>
          <w:kern w:val="0"/>
          <w:sz w:val="20"/>
          <w:szCs w:val="20"/>
          <w:lang w:eastAsia="fr-FR"/>
          <w14:ligatures w14:val="none"/>
        </w:rPr>
        <w:t>.</w:t>
      </w:r>
    </w:p>
    <w:p w14:paraId="3BEEEBC1" w14:textId="77777777" w:rsidR="00B82162" w:rsidRDefault="00B82162" w:rsidP="003D1C93">
      <w:pPr>
        <w:spacing w:after="0" w:line="240" w:lineRule="auto"/>
        <w:jc w:val="both"/>
        <w:rPr>
          <w:rFonts w:ascii="Arial" w:eastAsia="Times New Roman" w:hAnsi="Arial" w:cs="Arial"/>
          <w:kern w:val="0"/>
          <w:sz w:val="20"/>
          <w:szCs w:val="20"/>
          <w:lang w:eastAsia="fr-FR"/>
          <w14:ligatures w14:val="none"/>
        </w:rPr>
      </w:pPr>
    </w:p>
    <w:p w14:paraId="71F9AA19" w14:textId="2E360474" w:rsidR="00B82162" w:rsidRDefault="00B82162" w:rsidP="003D1C93">
      <w:pPr>
        <w:spacing w:after="0" w:line="240" w:lineRule="auto"/>
        <w:jc w:val="both"/>
        <w:rPr>
          <w:rFonts w:ascii="Arial" w:eastAsia="Times New Roman" w:hAnsi="Arial" w:cs="Arial"/>
          <w:kern w:val="0"/>
          <w:sz w:val="20"/>
          <w:szCs w:val="20"/>
          <w:lang w:eastAsia="fr-FR"/>
          <w14:ligatures w14:val="none"/>
        </w:rPr>
      </w:pPr>
      <w:r>
        <w:rPr>
          <w:rFonts w:ascii="Arial" w:eastAsia="Times New Roman" w:hAnsi="Arial" w:cs="Arial"/>
          <w:kern w:val="0"/>
          <w:sz w:val="20"/>
          <w:szCs w:val="20"/>
          <w:lang w:eastAsia="fr-FR"/>
          <w14:ligatures w14:val="none"/>
        </w:rPr>
        <w:t>Le management peut être décrit au travers de ce schéma de la démarche stratégique :</w:t>
      </w:r>
    </w:p>
    <w:p w14:paraId="1305D322" w14:textId="5D43BFF2" w:rsidR="00B82162" w:rsidRPr="00C75308" w:rsidRDefault="00B82162" w:rsidP="00B82162">
      <w:pPr>
        <w:spacing w:after="0" w:line="240" w:lineRule="auto"/>
        <w:jc w:val="center"/>
        <w:rPr>
          <w:rFonts w:ascii="Arial" w:eastAsia="Times New Roman" w:hAnsi="Arial" w:cs="Arial"/>
          <w:kern w:val="0"/>
          <w:sz w:val="20"/>
          <w:szCs w:val="20"/>
          <w:lang w:eastAsia="fr-FR"/>
          <w14:ligatures w14:val="none"/>
        </w:rPr>
      </w:pPr>
      <w:r>
        <w:rPr>
          <w:noProof/>
        </w:rPr>
        <w:drawing>
          <wp:inline distT="0" distB="0" distL="0" distR="0" wp14:anchorId="79704271" wp14:editId="150CC134">
            <wp:extent cx="5194300" cy="3294631"/>
            <wp:effectExtent l="0" t="0" r="6350" b="1270"/>
            <wp:docPr id="754302166" name="Image 4" descr="CEJM : La démarche stratégique et les stratégies – Cours BTS ND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CEJM : La démarche stratégique et les stratégies – Cours BTS NDR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8331" cy="3303531"/>
                    </a:xfrm>
                    <a:prstGeom prst="rect">
                      <a:avLst/>
                    </a:prstGeom>
                    <a:noFill/>
                    <a:ln>
                      <a:noFill/>
                    </a:ln>
                  </pic:spPr>
                </pic:pic>
              </a:graphicData>
            </a:graphic>
          </wp:inline>
        </w:drawing>
      </w:r>
    </w:p>
    <w:p w14:paraId="111AD09B" w14:textId="77777777" w:rsidR="00125875" w:rsidRPr="00EF7D4F" w:rsidRDefault="00125875">
      <w:pPr>
        <w:rPr>
          <w:rFonts w:ascii="Arial" w:hAnsi="Arial" w:cs="Arial"/>
          <w:sz w:val="22"/>
          <w:szCs w:val="22"/>
        </w:rPr>
      </w:pPr>
    </w:p>
    <w:sectPr w:rsidR="00125875" w:rsidRPr="00EF7D4F" w:rsidSect="00EF7D4F">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255B5" w14:textId="77777777" w:rsidR="0080304E" w:rsidRDefault="0080304E" w:rsidP="001355EE">
      <w:pPr>
        <w:spacing w:after="0" w:line="240" w:lineRule="auto"/>
      </w:pPr>
      <w:r>
        <w:separator/>
      </w:r>
    </w:p>
  </w:endnote>
  <w:endnote w:type="continuationSeparator" w:id="0">
    <w:p w14:paraId="4C892C33" w14:textId="77777777" w:rsidR="0080304E" w:rsidRDefault="0080304E" w:rsidP="00135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797666"/>
      <w:docPartObj>
        <w:docPartGallery w:val="Page Numbers (Bottom of Page)"/>
        <w:docPartUnique/>
      </w:docPartObj>
    </w:sdtPr>
    <w:sdtContent>
      <w:p w14:paraId="721D7739" w14:textId="60A997CC" w:rsidR="001355EE" w:rsidRDefault="001355EE">
        <w:pPr>
          <w:pStyle w:val="Pieddepage"/>
          <w:jc w:val="right"/>
        </w:pPr>
        <w:r>
          <w:fldChar w:fldCharType="begin"/>
        </w:r>
        <w:r>
          <w:instrText>PAGE   \* MERGEFORMAT</w:instrText>
        </w:r>
        <w:r>
          <w:fldChar w:fldCharType="separate"/>
        </w:r>
        <w:r>
          <w:t>2</w:t>
        </w:r>
        <w:r>
          <w:fldChar w:fldCharType="end"/>
        </w:r>
      </w:p>
    </w:sdtContent>
  </w:sdt>
  <w:p w14:paraId="7BFDD644" w14:textId="77777777" w:rsidR="001355EE" w:rsidRDefault="001355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AE6A3" w14:textId="77777777" w:rsidR="0080304E" w:rsidRDefault="0080304E" w:rsidP="001355EE">
      <w:pPr>
        <w:spacing w:after="0" w:line="240" w:lineRule="auto"/>
      </w:pPr>
      <w:r>
        <w:separator/>
      </w:r>
    </w:p>
  </w:footnote>
  <w:footnote w:type="continuationSeparator" w:id="0">
    <w:p w14:paraId="7A4EE105" w14:textId="77777777" w:rsidR="0080304E" w:rsidRDefault="0080304E" w:rsidP="00135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3D19" w14:textId="77777777" w:rsidR="00DE2C94" w:rsidRPr="00390E0A" w:rsidRDefault="00DE2C94" w:rsidP="00DE2C94">
    <w:pPr>
      <w:pStyle w:val="En-tte"/>
      <w:rPr>
        <w:rFonts w:ascii="Calibri" w:hAnsi="Calibri" w:cs="Calibri"/>
        <w:sz w:val="20"/>
        <w:szCs w:val="20"/>
      </w:rPr>
    </w:pPr>
    <w:r w:rsidRPr="00390E0A">
      <w:rPr>
        <w:rFonts w:ascii="Calibri" w:hAnsi="Calibri" w:cs="Calibri"/>
        <w:sz w:val="20"/>
        <w:szCs w:val="20"/>
      </w:rPr>
      <w:t xml:space="preserve">Bloc de compétences 8. – Environnement juridique et économique des activités immobilières </w:t>
    </w:r>
  </w:p>
  <w:p w14:paraId="2CC2C884" w14:textId="77777777" w:rsidR="00DE2C94" w:rsidRPr="00390E0A" w:rsidRDefault="00DE2C94" w:rsidP="00DE2C94">
    <w:pPr>
      <w:pStyle w:val="En-tte"/>
      <w:rPr>
        <w:rFonts w:ascii="Calibri" w:hAnsi="Calibri" w:cs="Calibri"/>
        <w:sz w:val="20"/>
        <w:szCs w:val="20"/>
      </w:rPr>
    </w:pPr>
    <w:r w:rsidRPr="00390E0A">
      <w:rPr>
        <w:rFonts w:ascii="Calibri" w:hAnsi="Calibri" w:cs="Calibri"/>
        <w:sz w:val="20"/>
        <w:szCs w:val="20"/>
      </w:rPr>
      <w:t>Thème 4. – Le développement de l’entreprise immobilière</w:t>
    </w:r>
  </w:p>
  <w:p w14:paraId="47934107" w14:textId="77777777" w:rsidR="00DE2C94" w:rsidRPr="00390E0A" w:rsidRDefault="00DE2C94" w:rsidP="00DE2C94">
    <w:pPr>
      <w:spacing w:after="0"/>
      <w:jc w:val="both"/>
      <w:rPr>
        <w:rFonts w:ascii="Calibri" w:hAnsi="Calibri" w:cs="Calibri"/>
        <w:sz w:val="20"/>
        <w:szCs w:val="20"/>
      </w:rPr>
    </w:pPr>
    <w:r w:rsidRPr="00390E0A">
      <w:rPr>
        <w:rFonts w:ascii="Calibri" w:hAnsi="Calibri" w:cs="Calibri"/>
        <w:sz w:val="20"/>
        <w:szCs w:val="20"/>
      </w:rPr>
      <w:t>D12 : Quelles sont les stratégies possibles pour les entreprises immobilières ?</w:t>
    </w:r>
  </w:p>
  <w:p w14:paraId="0E047B7F" w14:textId="77777777" w:rsidR="00DE2C94" w:rsidRDefault="00DE2C9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E46"/>
    <w:multiLevelType w:val="multilevel"/>
    <w:tmpl w:val="3AFC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F14C2"/>
    <w:multiLevelType w:val="multilevel"/>
    <w:tmpl w:val="26DE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9034B"/>
    <w:multiLevelType w:val="multilevel"/>
    <w:tmpl w:val="0F1E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F49DA"/>
    <w:multiLevelType w:val="multilevel"/>
    <w:tmpl w:val="EA14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63BDA"/>
    <w:multiLevelType w:val="multilevel"/>
    <w:tmpl w:val="9430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77820"/>
    <w:multiLevelType w:val="multilevel"/>
    <w:tmpl w:val="7FA4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595D36"/>
    <w:multiLevelType w:val="multilevel"/>
    <w:tmpl w:val="3D50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35491F"/>
    <w:multiLevelType w:val="multilevel"/>
    <w:tmpl w:val="D21A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D6C33"/>
    <w:multiLevelType w:val="multilevel"/>
    <w:tmpl w:val="3B4A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613DFA"/>
    <w:multiLevelType w:val="hybridMultilevel"/>
    <w:tmpl w:val="D4C2D16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3927493"/>
    <w:multiLevelType w:val="multilevel"/>
    <w:tmpl w:val="0018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80102A"/>
    <w:multiLevelType w:val="multilevel"/>
    <w:tmpl w:val="9302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0C6C07"/>
    <w:multiLevelType w:val="multilevel"/>
    <w:tmpl w:val="36F6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00625F"/>
    <w:multiLevelType w:val="multilevel"/>
    <w:tmpl w:val="1E22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882928"/>
    <w:multiLevelType w:val="multilevel"/>
    <w:tmpl w:val="7D047F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320B44"/>
    <w:multiLevelType w:val="multilevel"/>
    <w:tmpl w:val="AC46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0574F1"/>
    <w:multiLevelType w:val="multilevel"/>
    <w:tmpl w:val="13F86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501874"/>
    <w:multiLevelType w:val="multilevel"/>
    <w:tmpl w:val="C3F4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4E1F16"/>
    <w:multiLevelType w:val="multilevel"/>
    <w:tmpl w:val="A55A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9C6108"/>
    <w:multiLevelType w:val="multilevel"/>
    <w:tmpl w:val="668C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7E23AA"/>
    <w:multiLevelType w:val="multilevel"/>
    <w:tmpl w:val="F17E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02D22"/>
    <w:multiLevelType w:val="multilevel"/>
    <w:tmpl w:val="64D4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BA6918"/>
    <w:multiLevelType w:val="multilevel"/>
    <w:tmpl w:val="F7D8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9A4A1E"/>
    <w:multiLevelType w:val="multilevel"/>
    <w:tmpl w:val="66D46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C15F77"/>
    <w:multiLevelType w:val="multilevel"/>
    <w:tmpl w:val="210A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AC5872"/>
    <w:multiLevelType w:val="multilevel"/>
    <w:tmpl w:val="A3DA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DA5403"/>
    <w:multiLevelType w:val="multilevel"/>
    <w:tmpl w:val="A27C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7149AE"/>
    <w:multiLevelType w:val="multilevel"/>
    <w:tmpl w:val="D4EC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134483"/>
    <w:multiLevelType w:val="multilevel"/>
    <w:tmpl w:val="469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602E88"/>
    <w:multiLevelType w:val="multilevel"/>
    <w:tmpl w:val="862C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E767D2"/>
    <w:multiLevelType w:val="multilevel"/>
    <w:tmpl w:val="6118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3F73CA"/>
    <w:multiLevelType w:val="multilevel"/>
    <w:tmpl w:val="A018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9E315F"/>
    <w:multiLevelType w:val="multilevel"/>
    <w:tmpl w:val="7FDE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9F5A06"/>
    <w:multiLevelType w:val="multilevel"/>
    <w:tmpl w:val="D5B0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384514"/>
    <w:multiLevelType w:val="multilevel"/>
    <w:tmpl w:val="93B4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05671A"/>
    <w:multiLevelType w:val="multilevel"/>
    <w:tmpl w:val="3B90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E8102F"/>
    <w:multiLevelType w:val="multilevel"/>
    <w:tmpl w:val="2A04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40135D"/>
    <w:multiLevelType w:val="multilevel"/>
    <w:tmpl w:val="0624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A4268C"/>
    <w:multiLevelType w:val="multilevel"/>
    <w:tmpl w:val="E2C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DB32E7"/>
    <w:multiLevelType w:val="multilevel"/>
    <w:tmpl w:val="EB34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2A3687"/>
    <w:multiLevelType w:val="multilevel"/>
    <w:tmpl w:val="0AAC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6C1325"/>
    <w:multiLevelType w:val="multilevel"/>
    <w:tmpl w:val="42B8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3A09B4"/>
    <w:multiLevelType w:val="multilevel"/>
    <w:tmpl w:val="F444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041324"/>
    <w:multiLevelType w:val="multilevel"/>
    <w:tmpl w:val="F340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4096">
    <w:abstractNumId w:val="31"/>
  </w:num>
  <w:num w:numId="2" w16cid:durableId="285820005">
    <w:abstractNumId w:val="26"/>
  </w:num>
  <w:num w:numId="3" w16cid:durableId="1237857262">
    <w:abstractNumId w:val="14"/>
  </w:num>
  <w:num w:numId="4" w16cid:durableId="696933876">
    <w:abstractNumId w:val="40"/>
  </w:num>
  <w:num w:numId="5" w16cid:durableId="404958993">
    <w:abstractNumId w:val="12"/>
  </w:num>
  <w:num w:numId="6" w16cid:durableId="871188598">
    <w:abstractNumId w:val="23"/>
  </w:num>
  <w:num w:numId="7" w16cid:durableId="1398555708">
    <w:abstractNumId w:val="10"/>
  </w:num>
  <w:num w:numId="8" w16cid:durableId="38674306">
    <w:abstractNumId w:val="1"/>
  </w:num>
  <w:num w:numId="9" w16cid:durableId="17700334">
    <w:abstractNumId w:val="2"/>
  </w:num>
  <w:num w:numId="10" w16cid:durableId="527447137">
    <w:abstractNumId w:val="43"/>
  </w:num>
  <w:num w:numId="11" w16cid:durableId="1610773637">
    <w:abstractNumId w:val="24"/>
  </w:num>
  <w:num w:numId="12" w16cid:durableId="867304104">
    <w:abstractNumId w:val="42"/>
  </w:num>
  <w:num w:numId="13" w16cid:durableId="212010874">
    <w:abstractNumId w:val="16"/>
  </w:num>
  <w:num w:numId="14" w16cid:durableId="1571693263">
    <w:abstractNumId w:val="11"/>
  </w:num>
  <w:num w:numId="15" w16cid:durableId="1749031998">
    <w:abstractNumId w:val="4"/>
  </w:num>
  <w:num w:numId="16" w16cid:durableId="1077090026">
    <w:abstractNumId w:val="37"/>
  </w:num>
  <w:num w:numId="17" w16cid:durableId="654070858">
    <w:abstractNumId w:val="22"/>
  </w:num>
  <w:num w:numId="18" w16cid:durableId="1494564672">
    <w:abstractNumId w:val="33"/>
  </w:num>
  <w:num w:numId="19" w16cid:durableId="640888146">
    <w:abstractNumId w:val="20"/>
  </w:num>
  <w:num w:numId="20" w16cid:durableId="1377659352">
    <w:abstractNumId w:val="38"/>
  </w:num>
  <w:num w:numId="21" w16cid:durableId="1469280273">
    <w:abstractNumId w:val="29"/>
  </w:num>
  <w:num w:numId="22" w16cid:durableId="577062963">
    <w:abstractNumId w:val="25"/>
  </w:num>
  <w:num w:numId="23" w16cid:durableId="780490048">
    <w:abstractNumId w:val="18"/>
  </w:num>
  <w:num w:numId="24" w16cid:durableId="1772629597">
    <w:abstractNumId w:val="19"/>
  </w:num>
  <w:num w:numId="25" w16cid:durableId="1265959906">
    <w:abstractNumId w:val="28"/>
  </w:num>
  <w:num w:numId="26" w16cid:durableId="1665547490">
    <w:abstractNumId w:val="13"/>
  </w:num>
  <w:num w:numId="27" w16cid:durableId="293828353">
    <w:abstractNumId w:val="35"/>
  </w:num>
  <w:num w:numId="28" w16cid:durableId="263805966">
    <w:abstractNumId w:val="17"/>
  </w:num>
  <w:num w:numId="29" w16cid:durableId="1998723842">
    <w:abstractNumId w:val="27"/>
  </w:num>
  <w:num w:numId="30" w16cid:durableId="432090416">
    <w:abstractNumId w:val="30"/>
  </w:num>
  <w:num w:numId="31" w16cid:durableId="1236866399">
    <w:abstractNumId w:val="34"/>
  </w:num>
  <w:num w:numId="32" w16cid:durableId="852038432">
    <w:abstractNumId w:val="9"/>
  </w:num>
  <w:num w:numId="33" w16cid:durableId="2129473341">
    <w:abstractNumId w:val="39"/>
  </w:num>
  <w:num w:numId="34" w16cid:durableId="1311716359">
    <w:abstractNumId w:val="8"/>
  </w:num>
  <w:num w:numId="35" w16cid:durableId="1134522531">
    <w:abstractNumId w:val="15"/>
  </w:num>
  <w:num w:numId="36" w16cid:durableId="1224295886">
    <w:abstractNumId w:val="41"/>
  </w:num>
  <w:num w:numId="37" w16cid:durableId="1778987789">
    <w:abstractNumId w:val="21"/>
  </w:num>
  <w:num w:numId="38" w16cid:durableId="731195127">
    <w:abstractNumId w:val="36"/>
  </w:num>
  <w:num w:numId="39" w16cid:durableId="330908113">
    <w:abstractNumId w:val="6"/>
  </w:num>
  <w:num w:numId="40" w16cid:durableId="983125670">
    <w:abstractNumId w:val="32"/>
  </w:num>
  <w:num w:numId="41" w16cid:durableId="559095726">
    <w:abstractNumId w:val="5"/>
  </w:num>
  <w:num w:numId="42" w16cid:durableId="1246182066">
    <w:abstractNumId w:val="3"/>
  </w:num>
  <w:num w:numId="43" w16cid:durableId="782303521">
    <w:abstractNumId w:val="7"/>
  </w:num>
  <w:num w:numId="44" w16cid:durableId="79287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308"/>
    <w:rsid w:val="00051257"/>
    <w:rsid w:val="00125875"/>
    <w:rsid w:val="001355EE"/>
    <w:rsid w:val="001D2C41"/>
    <w:rsid w:val="001F4AC9"/>
    <w:rsid w:val="002156FD"/>
    <w:rsid w:val="002B3D74"/>
    <w:rsid w:val="0035181D"/>
    <w:rsid w:val="003B489D"/>
    <w:rsid w:val="003D1C93"/>
    <w:rsid w:val="004E458B"/>
    <w:rsid w:val="00524543"/>
    <w:rsid w:val="006122CA"/>
    <w:rsid w:val="00656C38"/>
    <w:rsid w:val="007C3740"/>
    <w:rsid w:val="0080304E"/>
    <w:rsid w:val="00876953"/>
    <w:rsid w:val="00964E09"/>
    <w:rsid w:val="009B78E7"/>
    <w:rsid w:val="00AF235D"/>
    <w:rsid w:val="00B53DAA"/>
    <w:rsid w:val="00B82162"/>
    <w:rsid w:val="00C75308"/>
    <w:rsid w:val="00CE65E8"/>
    <w:rsid w:val="00D26C88"/>
    <w:rsid w:val="00D320BF"/>
    <w:rsid w:val="00DE2C94"/>
    <w:rsid w:val="00EF7D4F"/>
    <w:rsid w:val="00FA66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88B2"/>
  <w15:chartTrackingRefBased/>
  <w15:docId w15:val="{FEF16795-9CEA-4B08-AA11-E5F2F778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753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753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7530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7530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7530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7530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7530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7530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7530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530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7530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7530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7530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7530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7530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7530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7530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75308"/>
    <w:rPr>
      <w:rFonts w:eastAsiaTheme="majorEastAsia" w:cstheme="majorBidi"/>
      <w:color w:val="272727" w:themeColor="text1" w:themeTint="D8"/>
    </w:rPr>
  </w:style>
  <w:style w:type="paragraph" w:styleId="Titre">
    <w:name w:val="Title"/>
    <w:basedOn w:val="Normal"/>
    <w:next w:val="Normal"/>
    <w:link w:val="TitreCar"/>
    <w:uiPriority w:val="10"/>
    <w:qFormat/>
    <w:rsid w:val="00C753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7530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7530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7530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75308"/>
    <w:pPr>
      <w:spacing w:before="160"/>
      <w:jc w:val="center"/>
    </w:pPr>
    <w:rPr>
      <w:i/>
      <w:iCs/>
      <w:color w:val="404040" w:themeColor="text1" w:themeTint="BF"/>
    </w:rPr>
  </w:style>
  <w:style w:type="character" w:customStyle="1" w:styleId="CitationCar">
    <w:name w:val="Citation Car"/>
    <w:basedOn w:val="Policepardfaut"/>
    <w:link w:val="Citation"/>
    <w:uiPriority w:val="29"/>
    <w:rsid w:val="00C75308"/>
    <w:rPr>
      <w:i/>
      <w:iCs/>
      <w:color w:val="404040" w:themeColor="text1" w:themeTint="BF"/>
    </w:rPr>
  </w:style>
  <w:style w:type="paragraph" w:styleId="Paragraphedeliste">
    <w:name w:val="List Paragraph"/>
    <w:basedOn w:val="Normal"/>
    <w:uiPriority w:val="34"/>
    <w:qFormat/>
    <w:rsid w:val="00C75308"/>
    <w:pPr>
      <w:ind w:left="720"/>
      <w:contextualSpacing/>
    </w:pPr>
  </w:style>
  <w:style w:type="character" w:styleId="Accentuationintense">
    <w:name w:val="Intense Emphasis"/>
    <w:basedOn w:val="Policepardfaut"/>
    <w:uiPriority w:val="21"/>
    <w:qFormat/>
    <w:rsid w:val="00C75308"/>
    <w:rPr>
      <w:i/>
      <w:iCs/>
      <w:color w:val="0F4761" w:themeColor="accent1" w:themeShade="BF"/>
    </w:rPr>
  </w:style>
  <w:style w:type="paragraph" w:styleId="Citationintense">
    <w:name w:val="Intense Quote"/>
    <w:basedOn w:val="Normal"/>
    <w:next w:val="Normal"/>
    <w:link w:val="CitationintenseCar"/>
    <w:uiPriority w:val="30"/>
    <w:qFormat/>
    <w:rsid w:val="00C753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75308"/>
    <w:rPr>
      <w:i/>
      <w:iCs/>
      <w:color w:val="0F4761" w:themeColor="accent1" w:themeShade="BF"/>
    </w:rPr>
  </w:style>
  <w:style w:type="character" w:styleId="Rfrenceintense">
    <w:name w:val="Intense Reference"/>
    <w:basedOn w:val="Policepardfaut"/>
    <w:uiPriority w:val="32"/>
    <w:qFormat/>
    <w:rsid w:val="00C75308"/>
    <w:rPr>
      <w:b/>
      <w:bCs/>
      <w:smallCaps/>
      <w:color w:val="0F4761" w:themeColor="accent1" w:themeShade="BF"/>
      <w:spacing w:val="5"/>
    </w:rPr>
  </w:style>
  <w:style w:type="paragraph" w:styleId="En-tte">
    <w:name w:val="header"/>
    <w:basedOn w:val="Normal"/>
    <w:link w:val="En-tteCar"/>
    <w:uiPriority w:val="99"/>
    <w:unhideWhenUsed/>
    <w:rsid w:val="001355EE"/>
    <w:pPr>
      <w:tabs>
        <w:tab w:val="center" w:pos="4536"/>
        <w:tab w:val="right" w:pos="9072"/>
      </w:tabs>
      <w:spacing w:after="0" w:line="240" w:lineRule="auto"/>
    </w:pPr>
  </w:style>
  <w:style w:type="character" w:customStyle="1" w:styleId="En-tteCar">
    <w:name w:val="En-tête Car"/>
    <w:basedOn w:val="Policepardfaut"/>
    <w:link w:val="En-tte"/>
    <w:uiPriority w:val="99"/>
    <w:rsid w:val="001355EE"/>
  </w:style>
  <w:style w:type="paragraph" w:styleId="Pieddepage">
    <w:name w:val="footer"/>
    <w:basedOn w:val="Normal"/>
    <w:link w:val="PieddepageCar"/>
    <w:uiPriority w:val="99"/>
    <w:unhideWhenUsed/>
    <w:rsid w:val="001355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55EE"/>
  </w:style>
  <w:style w:type="paragraph" w:styleId="NormalWeb">
    <w:name w:val="Normal (Web)"/>
    <w:basedOn w:val="Normal"/>
    <w:uiPriority w:val="99"/>
    <w:semiHidden/>
    <w:unhideWhenUsed/>
    <w:rsid w:val="00DE2C94"/>
    <w:rPr>
      <w:rFonts w:ascii="Times New Roman" w:hAnsi="Times New Roman" w:cs="Times New Roman"/>
    </w:rPr>
  </w:style>
  <w:style w:type="character" w:styleId="lev">
    <w:name w:val="Strong"/>
    <w:basedOn w:val="Policepardfaut"/>
    <w:uiPriority w:val="22"/>
    <w:qFormat/>
    <w:rsid w:val="004E45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1873</Words>
  <Characters>10304</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klein</dc:creator>
  <cp:keywords/>
  <dc:description/>
  <cp:lastModifiedBy>vincent klein</cp:lastModifiedBy>
  <cp:revision>19</cp:revision>
  <dcterms:created xsi:type="dcterms:W3CDTF">2026-01-14T19:56:00Z</dcterms:created>
  <dcterms:modified xsi:type="dcterms:W3CDTF">2026-01-14T21:18:00Z</dcterms:modified>
</cp:coreProperties>
</file>