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8C3D35" w14:textId="77777777" w:rsidR="00EA61E5" w:rsidRDefault="00EA61E5" w:rsidP="00431B5B">
      <w:pPr>
        <w:shd w:val="clear" w:color="auto" w:fill="FFFFFF"/>
        <w:spacing w:after="0" w:line="240" w:lineRule="auto"/>
        <w:jc w:val="both"/>
        <w:outlineLvl w:val="0"/>
        <w:rPr>
          <w:rFonts w:ascii="Arial" w:eastAsia="Times New Roman" w:hAnsi="Arial" w:cs="Arial"/>
          <w:b/>
          <w:bCs/>
          <w:kern w:val="36"/>
          <w:sz w:val="28"/>
          <w:szCs w:val="28"/>
          <w:highlight w:val="yellow"/>
          <w:u w:val="single"/>
          <w:lang w:eastAsia="fr-FR"/>
          <w14:ligatures w14:val="none"/>
        </w:rPr>
      </w:pPr>
    </w:p>
    <w:p w14:paraId="15C324C5" w14:textId="5A776C8D" w:rsidR="00F02231" w:rsidRPr="006877D7" w:rsidRDefault="006877D7" w:rsidP="00431B5B">
      <w:pPr>
        <w:shd w:val="clear" w:color="auto" w:fill="FFFFFF"/>
        <w:spacing w:after="0" w:line="240" w:lineRule="auto"/>
        <w:jc w:val="both"/>
        <w:outlineLvl w:val="0"/>
        <w:rPr>
          <w:rFonts w:ascii="Arial" w:eastAsia="Times New Roman" w:hAnsi="Arial" w:cs="Arial"/>
          <w:b/>
          <w:bCs/>
          <w:kern w:val="36"/>
          <w:sz w:val="28"/>
          <w:szCs w:val="28"/>
          <w:u w:val="single"/>
          <w:lang w:eastAsia="fr-FR"/>
          <w14:ligatures w14:val="none"/>
        </w:rPr>
      </w:pPr>
      <w:r w:rsidRPr="006877D7">
        <w:rPr>
          <w:rFonts w:ascii="Arial" w:eastAsia="Times New Roman" w:hAnsi="Arial" w:cs="Arial"/>
          <w:b/>
          <w:bCs/>
          <w:kern w:val="36"/>
          <w:sz w:val="28"/>
          <w:szCs w:val="28"/>
          <w:highlight w:val="yellow"/>
          <w:u w:val="single"/>
          <w:lang w:eastAsia="fr-FR"/>
          <w14:ligatures w14:val="none"/>
        </w:rPr>
        <w:t xml:space="preserve">ANNEXE 1 : </w:t>
      </w:r>
      <w:r w:rsidR="00F02231" w:rsidRPr="00F02231">
        <w:rPr>
          <w:rFonts w:ascii="Arial" w:eastAsia="Times New Roman" w:hAnsi="Arial" w:cs="Arial"/>
          <w:b/>
          <w:bCs/>
          <w:kern w:val="36"/>
          <w:sz w:val="28"/>
          <w:szCs w:val="28"/>
          <w:highlight w:val="yellow"/>
          <w:u w:val="single"/>
          <w:lang w:eastAsia="fr-FR"/>
          <w14:ligatures w14:val="none"/>
        </w:rPr>
        <w:t>Un locataire peut-il sous-louer son logement ? - Logement du secteur privé</w:t>
      </w:r>
    </w:p>
    <w:p w14:paraId="2CCBA93B" w14:textId="77777777" w:rsidR="00431B5B" w:rsidRPr="00F02231" w:rsidRDefault="00431B5B" w:rsidP="00431B5B">
      <w:pPr>
        <w:shd w:val="clear" w:color="auto" w:fill="FFFFFF"/>
        <w:spacing w:after="0" w:line="240" w:lineRule="auto"/>
        <w:jc w:val="both"/>
        <w:outlineLvl w:val="0"/>
        <w:rPr>
          <w:rFonts w:ascii="Arial" w:eastAsia="Times New Roman" w:hAnsi="Arial" w:cs="Arial"/>
          <w:kern w:val="36"/>
          <w:sz w:val="48"/>
          <w:szCs w:val="48"/>
          <w:lang w:eastAsia="fr-FR"/>
          <w14:ligatures w14:val="none"/>
        </w:rPr>
      </w:pPr>
    </w:p>
    <w:p w14:paraId="69814B55" w14:textId="05AD0B25" w:rsidR="00F02231" w:rsidRPr="00D1631F" w:rsidRDefault="00F02231" w:rsidP="00431B5B">
      <w:pPr>
        <w:shd w:val="clear" w:color="auto" w:fill="FFFFFF"/>
        <w:spacing w:after="0" w:line="240" w:lineRule="auto"/>
        <w:jc w:val="both"/>
        <w:outlineLvl w:val="3"/>
        <w:rPr>
          <w:rFonts w:ascii="Arial" w:eastAsia="Times New Roman" w:hAnsi="Arial" w:cs="Arial"/>
          <w:b/>
          <w:bCs/>
          <w:kern w:val="0"/>
          <w:sz w:val="22"/>
          <w:szCs w:val="22"/>
          <w:lang w:eastAsia="fr-FR"/>
          <w14:ligatures w14:val="none"/>
        </w:rPr>
      </w:pPr>
      <w:r w:rsidRPr="00F02231">
        <w:rPr>
          <w:rFonts w:ascii="Arial" w:eastAsia="Times New Roman" w:hAnsi="Arial" w:cs="Arial"/>
          <w:b/>
          <w:bCs/>
          <w:kern w:val="0"/>
          <w:sz w:val="22"/>
          <w:szCs w:val="22"/>
          <w:lang w:eastAsia="fr-FR"/>
          <w14:ligatures w14:val="none"/>
        </w:rPr>
        <w:t>Sous-location « classique »</w:t>
      </w:r>
      <w:r w:rsidR="00431B5B" w:rsidRPr="00D1631F">
        <w:rPr>
          <w:rFonts w:ascii="Arial" w:eastAsia="Times New Roman" w:hAnsi="Arial" w:cs="Arial"/>
          <w:b/>
          <w:bCs/>
          <w:kern w:val="0"/>
          <w:sz w:val="22"/>
          <w:szCs w:val="22"/>
          <w:lang w:eastAsia="fr-FR"/>
          <w14:ligatures w14:val="none"/>
        </w:rPr>
        <w:t>, logement loué vide du secteur privé</w:t>
      </w:r>
    </w:p>
    <w:p w14:paraId="11B929C5" w14:textId="77777777" w:rsidR="00431B5B" w:rsidRPr="00F02231" w:rsidRDefault="00431B5B" w:rsidP="00431B5B">
      <w:pPr>
        <w:shd w:val="clear" w:color="auto" w:fill="FFFFFF"/>
        <w:spacing w:after="0" w:line="240" w:lineRule="auto"/>
        <w:jc w:val="both"/>
        <w:outlineLvl w:val="3"/>
        <w:rPr>
          <w:rFonts w:ascii="Arial" w:eastAsia="Times New Roman" w:hAnsi="Arial" w:cs="Arial"/>
          <w:b/>
          <w:bCs/>
          <w:kern w:val="0"/>
          <w:sz w:val="22"/>
          <w:szCs w:val="22"/>
          <w:lang w:eastAsia="fr-FR"/>
          <w14:ligatures w14:val="none"/>
        </w:rPr>
      </w:pPr>
    </w:p>
    <w:p w14:paraId="2033F7AA" w14:textId="77777777" w:rsidR="00F02231" w:rsidRPr="00F02231" w:rsidRDefault="00F02231" w:rsidP="00431B5B">
      <w:pPr>
        <w:shd w:val="clear" w:color="auto" w:fill="FFFFFF"/>
        <w:spacing w:after="0" w:line="240" w:lineRule="auto"/>
        <w:jc w:val="both"/>
        <w:rPr>
          <w:rFonts w:ascii="Arial" w:eastAsia="Times New Roman" w:hAnsi="Arial" w:cs="Arial"/>
          <w:kern w:val="0"/>
          <w:sz w:val="22"/>
          <w:szCs w:val="22"/>
          <w:lang w:eastAsia="fr-FR"/>
          <w14:ligatures w14:val="none"/>
        </w:rPr>
      </w:pPr>
      <w:r w:rsidRPr="00F02231">
        <w:rPr>
          <w:rFonts w:ascii="Arial" w:eastAsia="Times New Roman" w:hAnsi="Arial" w:cs="Arial"/>
          <w:kern w:val="0"/>
          <w:sz w:val="22"/>
          <w:szCs w:val="22"/>
          <w:lang w:eastAsia="fr-FR"/>
          <w14:ligatures w14:val="none"/>
        </w:rPr>
        <w:t>Le locataire doit d'abord obtenir l'accord écrit du propriétaire. Cet accord porte sur le fait de sous-louer et sur le montant du loyer demandé pour la sous-location.</w:t>
      </w:r>
    </w:p>
    <w:p w14:paraId="04B0EAEF" w14:textId="77777777" w:rsidR="00F02231" w:rsidRPr="00F02231" w:rsidRDefault="00F02231" w:rsidP="00431B5B">
      <w:pPr>
        <w:shd w:val="clear" w:color="auto" w:fill="FFFFFF"/>
        <w:spacing w:after="0" w:line="240" w:lineRule="auto"/>
        <w:jc w:val="both"/>
        <w:rPr>
          <w:rFonts w:ascii="Arial" w:eastAsia="Times New Roman" w:hAnsi="Arial" w:cs="Arial"/>
          <w:kern w:val="0"/>
          <w:sz w:val="22"/>
          <w:szCs w:val="22"/>
          <w:lang w:eastAsia="fr-FR"/>
          <w14:ligatures w14:val="none"/>
        </w:rPr>
      </w:pPr>
      <w:r w:rsidRPr="00F02231">
        <w:rPr>
          <w:rFonts w:ascii="Arial" w:eastAsia="Times New Roman" w:hAnsi="Arial" w:cs="Arial"/>
          <w:kern w:val="0"/>
          <w:sz w:val="22"/>
          <w:szCs w:val="22"/>
          <w:lang w:eastAsia="fr-FR"/>
          <w14:ligatures w14:val="none"/>
        </w:rPr>
        <w:t>Le montant du loyer au m</w:t>
      </w:r>
      <w:r w:rsidRPr="00F02231">
        <w:rPr>
          <w:rFonts w:ascii="Arial" w:eastAsia="Times New Roman" w:hAnsi="Arial" w:cs="Arial"/>
          <w:kern w:val="0"/>
          <w:sz w:val="22"/>
          <w:szCs w:val="22"/>
          <w:vertAlign w:val="superscript"/>
          <w:lang w:eastAsia="fr-FR"/>
          <w14:ligatures w14:val="none"/>
        </w:rPr>
        <w:t>2</w:t>
      </w:r>
      <w:r w:rsidRPr="00F02231">
        <w:rPr>
          <w:rFonts w:ascii="Arial" w:eastAsia="Times New Roman" w:hAnsi="Arial" w:cs="Arial"/>
          <w:kern w:val="0"/>
          <w:sz w:val="22"/>
          <w:szCs w:val="22"/>
          <w:lang w:eastAsia="fr-FR"/>
          <w14:ligatures w14:val="none"/>
        </w:rPr>
        <w:t> de surface habitable demandé pour la sous-location ne peut pas dépasser celui demandé au locataire.</w:t>
      </w:r>
    </w:p>
    <w:p w14:paraId="7572B8DC" w14:textId="77777777" w:rsidR="006877D7" w:rsidRPr="00D1631F" w:rsidRDefault="006877D7" w:rsidP="00431B5B">
      <w:pPr>
        <w:shd w:val="clear" w:color="auto" w:fill="FFFFFF"/>
        <w:spacing w:after="0" w:line="240" w:lineRule="auto"/>
        <w:jc w:val="both"/>
        <w:rPr>
          <w:rFonts w:ascii="Arial" w:eastAsia="Times New Roman" w:hAnsi="Arial" w:cs="Arial"/>
          <w:kern w:val="0"/>
          <w:sz w:val="22"/>
          <w:szCs w:val="22"/>
          <w:lang w:eastAsia="fr-FR"/>
          <w14:ligatures w14:val="none"/>
        </w:rPr>
      </w:pPr>
    </w:p>
    <w:p w14:paraId="12DA140D" w14:textId="50143A2B" w:rsidR="00F02231" w:rsidRPr="00F02231" w:rsidRDefault="00F02231" w:rsidP="00431B5B">
      <w:pPr>
        <w:shd w:val="clear" w:color="auto" w:fill="FFFFFF"/>
        <w:spacing w:after="0" w:line="240" w:lineRule="auto"/>
        <w:jc w:val="both"/>
        <w:rPr>
          <w:rFonts w:ascii="Arial" w:eastAsia="Times New Roman" w:hAnsi="Arial" w:cs="Arial"/>
          <w:kern w:val="0"/>
          <w:sz w:val="22"/>
          <w:szCs w:val="22"/>
          <w:lang w:eastAsia="fr-FR"/>
          <w14:ligatures w14:val="none"/>
        </w:rPr>
      </w:pPr>
      <w:r w:rsidRPr="00F02231">
        <w:rPr>
          <w:rFonts w:ascii="Arial" w:eastAsia="Times New Roman" w:hAnsi="Arial" w:cs="Arial"/>
          <w:b/>
          <w:bCs/>
          <w:kern w:val="0"/>
          <w:sz w:val="22"/>
          <w:szCs w:val="22"/>
          <w:lang w:eastAsia="fr-FR"/>
          <w14:ligatures w14:val="none"/>
        </w:rPr>
        <w:t>À noter</w:t>
      </w:r>
      <w:r w:rsidR="006877D7" w:rsidRPr="00D1631F">
        <w:rPr>
          <w:rFonts w:ascii="Arial" w:eastAsia="Times New Roman" w:hAnsi="Arial" w:cs="Arial"/>
          <w:kern w:val="0"/>
          <w:sz w:val="22"/>
          <w:szCs w:val="22"/>
          <w:lang w:eastAsia="fr-FR"/>
          <w14:ligatures w14:val="none"/>
        </w:rPr>
        <w:t xml:space="preserve"> : </w:t>
      </w:r>
      <w:r w:rsidRPr="00F02231">
        <w:rPr>
          <w:rFonts w:ascii="Arial" w:eastAsia="Times New Roman" w:hAnsi="Arial" w:cs="Arial"/>
          <w:kern w:val="0"/>
          <w:sz w:val="22"/>
          <w:szCs w:val="22"/>
          <w:lang w:eastAsia="fr-FR"/>
          <w14:ligatures w14:val="none"/>
        </w:rPr>
        <w:t>Il est préférable d'envoyer la demande d'autorisation par lettre recommandée avec accusé de réception.</w:t>
      </w:r>
    </w:p>
    <w:p w14:paraId="6160FBC6" w14:textId="77777777" w:rsidR="006877D7" w:rsidRPr="00D1631F" w:rsidRDefault="006877D7" w:rsidP="00431B5B">
      <w:pPr>
        <w:shd w:val="clear" w:color="auto" w:fill="FFFFFF"/>
        <w:spacing w:after="0" w:line="240" w:lineRule="auto"/>
        <w:jc w:val="both"/>
        <w:rPr>
          <w:rFonts w:ascii="Arial" w:eastAsia="Times New Roman" w:hAnsi="Arial" w:cs="Arial"/>
          <w:kern w:val="0"/>
          <w:sz w:val="22"/>
          <w:szCs w:val="22"/>
          <w:lang w:eastAsia="fr-FR"/>
          <w14:ligatures w14:val="none"/>
        </w:rPr>
      </w:pPr>
    </w:p>
    <w:p w14:paraId="62D86D2E" w14:textId="330852E5" w:rsidR="00F02231" w:rsidRPr="00F02231" w:rsidRDefault="00F02231" w:rsidP="00431B5B">
      <w:pPr>
        <w:shd w:val="clear" w:color="auto" w:fill="FFFFFF"/>
        <w:spacing w:after="0" w:line="240" w:lineRule="auto"/>
        <w:jc w:val="both"/>
        <w:rPr>
          <w:rFonts w:ascii="Arial" w:eastAsia="Times New Roman" w:hAnsi="Arial" w:cs="Arial"/>
          <w:kern w:val="0"/>
          <w:sz w:val="22"/>
          <w:szCs w:val="22"/>
          <w:lang w:eastAsia="fr-FR"/>
          <w14:ligatures w14:val="none"/>
        </w:rPr>
      </w:pPr>
      <w:r w:rsidRPr="00F02231">
        <w:rPr>
          <w:rFonts w:ascii="Arial" w:eastAsia="Times New Roman" w:hAnsi="Arial" w:cs="Arial"/>
          <w:kern w:val="0"/>
          <w:sz w:val="22"/>
          <w:szCs w:val="22"/>
          <w:lang w:eastAsia="fr-FR"/>
          <w14:ligatures w14:val="none"/>
        </w:rPr>
        <w:t>Le locataire doit ensuite transmettre au sous-locataire l'autorisation écrite de sous-location qu'il a reçue du propriétaire et la copie du bail en cours.</w:t>
      </w:r>
    </w:p>
    <w:p w14:paraId="23E17BAB" w14:textId="77777777" w:rsidR="00F02231" w:rsidRPr="00F02231" w:rsidRDefault="00F02231" w:rsidP="00431B5B">
      <w:pPr>
        <w:shd w:val="clear" w:color="auto" w:fill="FFFFFF"/>
        <w:spacing w:after="0" w:line="240" w:lineRule="auto"/>
        <w:jc w:val="both"/>
        <w:rPr>
          <w:rFonts w:ascii="Arial" w:eastAsia="Times New Roman" w:hAnsi="Arial" w:cs="Arial"/>
          <w:kern w:val="0"/>
          <w:sz w:val="22"/>
          <w:szCs w:val="22"/>
          <w:lang w:eastAsia="fr-FR"/>
          <w14:ligatures w14:val="none"/>
        </w:rPr>
      </w:pPr>
      <w:r w:rsidRPr="00F02231">
        <w:rPr>
          <w:rFonts w:ascii="Arial" w:eastAsia="Times New Roman" w:hAnsi="Arial" w:cs="Arial"/>
          <w:kern w:val="0"/>
          <w:sz w:val="22"/>
          <w:szCs w:val="22"/>
          <w:lang w:eastAsia="fr-FR"/>
          <w14:ligatures w14:val="none"/>
        </w:rPr>
        <w:t>La durée de la sous-location ne peut pas dépasser celle du bail du locataire.</w:t>
      </w:r>
    </w:p>
    <w:p w14:paraId="1C520F90" w14:textId="77777777" w:rsidR="00F02231" w:rsidRPr="00F02231" w:rsidRDefault="00F02231" w:rsidP="00431B5B">
      <w:pPr>
        <w:shd w:val="clear" w:color="auto" w:fill="FFFFFF"/>
        <w:spacing w:after="0" w:line="240" w:lineRule="auto"/>
        <w:jc w:val="both"/>
        <w:rPr>
          <w:rFonts w:ascii="Arial" w:eastAsia="Times New Roman" w:hAnsi="Arial" w:cs="Arial"/>
          <w:kern w:val="0"/>
          <w:sz w:val="22"/>
          <w:szCs w:val="22"/>
          <w:lang w:eastAsia="fr-FR"/>
          <w14:ligatures w14:val="none"/>
        </w:rPr>
      </w:pPr>
      <w:r w:rsidRPr="00F02231">
        <w:rPr>
          <w:rFonts w:ascii="Arial" w:eastAsia="Times New Roman" w:hAnsi="Arial" w:cs="Arial"/>
          <w:kern w:val="0"/>
          <w:sz w:val="22"/>
          <w:szCs w:val="22"/>
          <w:lang w:eastAsia="fr-FR"/>
          <w14:ligatures w14:val="none"/>
        </w:rPr>
        <w:t>Si le bail du locataire prend fin, le sous-locataire n'a aucun droit vis-à-vis du propriétaire, ni aucun titre d'occupation pour le logement.</w:t>
      </w:r>
    </w:p>
    <w:p w14:paraId="1D951251" w14:textId="77777777" w:rsidR="006877D7" w:rsidRPr="00D1631F" w:rsidRDefault="006877D7" w:rsidP="00431B5B">
      <w:pPr>
        <w:shd w:val="clear" w:color="auto" w:fill="FFFFFF"/>
        <w:spacing w:after="0" w:line="240" w:lineRule="auto"/>
        <w:jc w:val="both"/>
        <w:rPr>
          <w:rFonts w:ascii="Arial" w:eastAsia="Times New Roman" w:hAnsi="Arial" w:cs="Arial"/>
          <w:kern w:val="0"/>
          <w:sz w:val="22"/>
          <w:szCs w:val="22"/>
          <w:lang w:eastAsia="fr-FR"/>
          <w14:ligatures w14:val="none"/>
        </w:rPr>
      </w:pPr>
    </w:p>
    <w:p w14:paraId="10E01B17" w14:textId="604AF408" w:rsidR="00F02231" w:rsidRPr="00D1631F" w:rsidRDefault="00F02231" w:rsidP="00431B5B">
      <w:pPr>
        <w:shd w:val="clear" w:color="auto" w:fill="FFFFFF"/>
        <w:spacing w:after="0" w:line="240" w:lineRule="auto"/>
        <w:jc w:val="both"/>
        <w:rPr>
          <w:rFonts w:ascii="Arial" w:eastAsia="Times New Roman" w:hAnsi="Arial" w:cs="Arial"/>
          <w:kern w:val="0"/>
          <w:sz w:val="22"/>
          <w:szCs w:val="22"/>
          <w:lang w:eastAsia="fr-FR"/>
          <w14:ligatures w14:val="none"/>
        </w:rPr>
      </w:pPr>
      <w:r w:rsidRPr="00F02231">
        <w:rPr>
          <w:rFonts w:ascii="Arial" w:eastAsia="Times New Roman" w:hAnsi="Arial" w:cs="Arial"/>
          <w:b/>
          <w:bCs/>
          <w:kern w:val="0"/>
          <w:sz w:val="22"/>
          <w:szCs w:val="22"/>
          <w:lang w:eastAsia="fr-FR"/>
          <w14:ligatures w14:val="none"/>
        </w:rPr>
        <w:t>Attention</w:t>
      </w:r>
      <w:r w:rsidR="006877D7" w:rsidRPr="00D1631F">
        <w:rPr>
          <w:rFonts w:ascii="Arial" w:eastAsia="Times New Roman" w:hAnsi="Arial" w:cs="Arial"/>
          <w:b/>
          <w:bCs/>
          <w:kern w:val="0"/>
          <w:sz w:val="22"/>
          <w:szCs w:val="22"/>
          <w:lang w:eastAsia="fr-FR"/>
          <w14:ligatures w14:val="none"/>
        </w:rPr>
        <w:t> </w:t>
      </w:r>
      <w:r w:rsidR="006877D7" w:rsidRPr="00D1631F">
        <w:rPr>
          <w:rFonts w:ascii="Arial" w:eastAsia="Times New Roman" w:hAnsi="Arial" w:cs="Arial"/>
          <w:kern w:val="0"/>
          <w:sz w:val="22"/>
          <w:szCs w:val="22"/>
          <w:lang w:eastAsia="fr-FR"/>
          <w14:ligatures w14:val="none"/>
        </w:rPr>
        <w:t xml:space="preserve">: </w:t>
      </w:r>
      <w:r w:rsidRPr="00F02231">
        <w:rPr>
          <w:rFonts w:ascii="Arial" w:eastAsia="Times New Roman" w:hAnsi="Arial" w:cs="Arial"/>
          <w:kern w:val="0"/>
          <w:sz w:val="22"/>
          <w:szCs w:val="22"/>
          <w:lang w:eastAsia="fr-FR"/>
          <w14:ligatures w14:val="none"/>
        </w:rPr>
        <w:t>Sous-louer sans autorisation peut entraîner la résiliation du bail du locataire et du bail du sous-locataire. Le locataire peut en outre être condamné à verser au propriétaire le montant des sous-loyers perçus, voire des dommages et intérêts en cas de préjudice.</w:t>
      </w:r>
    </w:p>
    <w:p w14:paraId="14095F8F" w14:textId="77777777" w:rsidR="00A7330B" w:rsidRPr="00D1631F" w:rsidRDefault="00A7330B" w:rsidP="00431B5B">
      <w:pPr>
        <w:shd w:val="clear" w:color="auto" w:fill="FFFFFF"/>
        <w:spacing w:after="0" w:line="240" w:lineRule="auto"/>
        <w:jc w:val="both"/>
        <w:rPr>
          <w:rFonts w:ascii="Arial" w:eastAsia="Times New Roman" w:hAnsi="Arial" w:cs="Arial"/>
          <w:kern w:val="0"/>
          <w:sz w:val="22"/>
          <w:szCs w:val="22"/>
          <w:lang w:eastAsia="fr-FR"/>
          <w14:ligatures w14:val="none"/>
        </w:rPr>
      </w:pPr>
    </w:p>
    <w:p w14:paraId="0FC23172" w14:textId="1941A381" w:rsidR="00A7330B" w:rsidRPr="00F02231" w:rsidRDefault="00A7330B" w:rsidP="00431B5B">
      <w:pPr>
        <w:shd w:val="clear" w:color="auto" w:fill="FFFFFF"/>
        <w:spacing w:after="0" w:line="240" w:lineRule="auto"/>
        <w:jc w:val="both"/>
        <w:rPr>
          <w:rFonts w:ascii="Arial" w:eastAsia="Times New Roman" w:hAnsi="Arial" w:cs="Arial"/>
          <w:kern w:val="0"/>
          <w:sz w:val="22"/>
          <w:szCs w:val="22"/>
          <w:lang w:eastAsia="fr-FR"/>
          <w14:ligatures w14:val="none"/>
        </w:rPr>
      </w:pPr>
      <w:r w:rsidRPr="00D1631F">
        <w:rPr>
          <w:rFonts w:ascii="Arial" w:eastAsia="Times New Roman" w:hAnsi="Arial" w:cs="Arial"/>
          <w:kern w:val="0"/>
          <w:sz w:val="22"/>
          <w:szCs w:val="22"/>
          <w:lang w:eastAsia="fr-FR"/>
          <w14:ligatures w14:val="none"/>
        </w:rPr>
        <w:t>www.service-public.gouv.fr</w:t>
      </w:r>
    </w:p>
    <w:p w14:paraId="2CC108ED" w14:textId="77777777" w:rsidR="00125875" w:rsidRDefault="00125875" w:rsidP="00431B5B">
      <w:pPr>
        <w:spacing w:after="0"/>
        <w:jc w:val="both"/>
        <w:rPr>
          <w:rFonts w:ascii="Arial" w:hAnsi="Arial" w:cs="Arial"/>
        </w:rPr>
      </w:pPr>
    </w:p>
    <w:p w14:paraId="28300213" w14:textId="77777777" w:rsidR="00A7330B" w:rsidRDefault="00A7330B" w:rsidP="00431B5B">
      <w:pPr>
        <w:spacing w:after="0"/>
        <w:jc w:val="both"/>
        <w:rPr>
          <w:rFonts w:ascii="Arial" w:hAnsi="Arial" w:cs="Arial"/>
        </w:rPr>
      </w:pPr>
    </w:p>
    <w:p w14:paraId="3FA89B63" w14:textId="77777777" w:rsidR="00A7330B" w:rsidRPr="00431B5B" w:rsidRDefault="00A7330B" w:rsidP="00431B5B">
      <w:pPr>
        <w:spacing w:after="0"/>
        <w:jc w:val="both"/>
        <w:rPr>
          <w:rFonts w:ascii="Arial" w:hAnsi="Arial" w:cs="Arial"/>
        </w:rPr>
      </w:pPr>
    </w:p>
    <w:p w14:paraId="12114BB9" w14:textId="364780C1" w:rsidR="00F02231" w:rsidRPr="00F02231" w:rsidRDefault="002576EE" w:rsidP="00431B5B">
      <w:pPr>
        <w:spacing w:after="0"/>
        <w:jc w:val="both"/>
        <w:rPr>
          <w:rFonts w:ascii="Arial" w:hAnsi="Arial" w:cs="Arial"/>
          <w:b/>
          <w:bCs/>
          <w:sz w:val="28"/>
          <w:szCs w:val="28"/>
          <w:u w:val="single"/>
        </w:rPr>
      </w:pPr>
      <w:r w:rsidRPr="002576EE">
        <w:rPr>
          <w:rFonts w:ascii="Arial" w:hAnsi="Arial" w:cs="Arial"/>
          <w:b/>
          <w:bCs/>
          <w:sz w:val="28"/>
          <w:szCs w:val="28"/>
          <w:highlight w:val="yellow"/>
          <w:u w:val="single"/>
        </w:rPr>
        <w:t xml:space="preserve">ANNEXE 2 : </w:t>
      </w:r>
      <w:r w:rsidR="00F02231" w:rsidRPr="00F02231">
        <w:rPr>
          <w:rFonts w:ascii="Arial" w:hAnsi="Arial" w:cs="Arial"/>
          <w:b/>
          <w:bCs/>
          <w:sz w:val="28"/>
          <w:szCs w:val="28"/>
          <w:highlight w:val="yellow"/>
          <w:u w:val="single"/>
        </w:rPr>
        <w:t>Vous demandez à votre bailleur l’autorisation de sous-louer tout ou partie de votre logement</w:t>
      </w:r>
    </w:p>
    <w:p w14:paraId="62C85F1F" w14:textId="77777777" w:rsidR="00F02231" w:rsidRPr="00F02231" w:rsidRDefault="00F02231" w:rsidP="00431B5B">
      <w:pPr>
        <w:spacing w:after="0"/>
        <w:jc w:val="both"/>
        <w:rPr>
          <w:rFonts w:ascii="Arial" w:hAnsi="Arial" w:cs="Arial"/>
        </w:rPr>
      </w:pPr>
    </w:p>
    <w:p w14:paraId="3BF61EE0" w14:textId="77777777" w:rsidR="00F02231" w:rsidRPr="00F02231" w:rsidRDefault="00F02231" w:rsidP="00431B5B">
      <w:pPr>
        <w:spacing w:after="0"/>
        <w:jc w:val="both"/>
        <w:rPr>
          <w:rFonts w:ascii="Arial" w:hAnsi="Arial" w:cs="Arial"/>
        </w:rPr>
      </w:pPr>
      <w:r w:rsidRPr="00F02231">
        <w:rPr>
          <w:rFonts w:ascii="Arial" w:hAnsi="Arial" w:cs="Arial"/>
        </w:rPr>
        <w:t>Vous partez temporairement à l’étranger, vous devez vous absenter quelques mois pour raisons personnelles… Ces situations vous conduisent à sous-louer une pièce de votre appartement, voire tout l’appartement, mais vous souhaitez retrouver votre bien à votre retour. Vous devez impérativement en demander l’accord écrit à votre bailleur, y compris en ce qui concerne le montant du loyer.</w:t>
      </w:r>
    </w:p>
    <w:p w14:paraId="068E3B4E" w14:textId="4914E7E1" w:rsidR="00F02231" w:rsidRPr="00F02231" w:rsidRDefault="00F02231" w:rsidP="00431B5B">
      <w:pPr>
        <w:spacing w:after="0"/>
        <w:jc w:val="both"/>
        <w:rPr>
          <w:rFonts w:ascii="Arial" w:hAnsi="Arial" w:cs="Arial"/>
        </w:rPr>
      </w:pPr>
      <w:r w:rsidRPr="00F02231">
        <w:rPr>
          <w:rFonts w:ascii="Arial" w:hAnsi="Arial" w:cs="Arial"/>
        </w:rPr>
        <w:t> Le prix au mètre carré de la sous-location ne peut en effet excéder celui que vous payez vous-même (</w:t>
      </w:r>
      <w:hyperlink r:id="rId7" w:tgtFrame="_blank" w:history="1">
        <w:r w:rsidRPr="00F02231">
          <w:rPr>
            <w:rStyle w:val="Lienhypertexte"/>
            <w:rFonts w:ascii="Arial" w:hAnsi="Arial" w:cs="Arial"/>
            <w:color w:val="auto"/>
            <w:u w:val="none"/>
          </w:rPr>
          <w:t>article 8 de la loi du 6 juillet 1989</w:t>
        </w:r>
      </w:hyperlink>
      <w:r w:rsidRPr="00F02231">
        <w:rPr>
          <w:rFonts w:ascii="Arial" w:hAnsi="Arial" w:cs="Arial"/>
        </w:rPr>
        <w:t>). Cette formalité est de rigueur : la sous-location non autorisée constitue une infraction au bail et peut justifier sa résiliation. Par ailleurs, il vous faudra transmettre au sous-</w:t>
      </w:r>
      <w:r w:rsidRPr="00F02231">
        <w:rPr>
          <w:rFonts w:ascii="Arial" w:hAnsi="Arial" w:cs="Arial"/>
        </w:rPr>
        <w:softHyphen/>
        <w:t>locataire l’autorisation écrite de votre bailleur et la copie du bail en cours.</w:t>
      </w:r>
    </w:p>
    <w:p w14:paraId="1985E40C" w14:textId="77777777" w:rsidR="00F02231" w:rsidRPr="00F02231" w:rsidRDefault="00F02231" w:rsidP="00431B5B">
      <w:pPr>
        <w:spacing w:after="0"/>
        <w:jc w:val="both"/>
        <w:rPr>
          <w:rFonts w:ascii="Arial" w:hAnsi="Arial" w:cs="Arial"/>
        </w:rPr>
      </w:pPr>
      <w:r w:rsidRPr="00F02231">
        <w:rPr>
          <w:rFonts w:ascii="Arial" w:hAnsi="Arial" w:cs="Arial"/>
        </w:rPr>
        <w:t> </w:t>
      </w:r>
    </w:p>
    <w:p w14:paraId="408A697D" w14:textId="77777777" w:rsidR="00F02231" w:rsidRDefault="00F02231" w:rsidP="00431B5B">
      <w:pPr>
        <w:spacing w:after="0"/>
        <w:jc w:val="both"/>
        <w:rPr>
          <w:rFonts w:ascii="Arial" w:hAnsi="Arial" w:cs="Arial"/>
        </w:rPr>
      </w:pPr>
      <w:r w:rsidRPr="00F02231">
        <w:rPr>
          <w:rFonts w:ascii="Arial" w:hAnsi="Arial" w:cs="Arial"/>
        </w:rPr>
        <w:t>Ces dispositions sont également applicables aux locations meublées.</w:t>
      </w:r>
    </w:p>
    <w:p w14:paraId="7BC2E9C9" w14:textId="77777777" w:rsidR="000900C0" w:rsidRPr="00F02231" w:rsidRDefault="000900C0" w:rsidP="00431B5B">
      <w:pPr>
        <w:spacing w:after="0"/>
        <w:jc w:val="both"/>
        <w:rPr>
          <w:rFonts w:ascii="Arial" w:hAnsi="Arial" w:cs="Arial"/>
        </w:rPr>
      </w:pPr>
    </w:p>
    <w:p w14:paraId="0E907F8B" w14:textId="69E0C768" w:rsidR="00EA61E5" w:rsidRDefault="00A7330B" w:rsidP="00431B5B">
      <w:pPr>
        <w:spacing w:after="0"/>
        <w:jc w:val="both"/>
        <w:rPr>
          <w:rFonts w:ascii="Arial" w:hAnsi="Arial" w:cs="Arial"/>
        </w:rPr>
      </w:pPr>
      <w:hyperlink r:id="rId8" w:history="1">
        <w:r w:rsidRPr="00B42714">
          <w:rPr>
            <w:rStyle w:val="Lienhypertexte"/>
            <w:rFonts w:ascii="Arial" w:hAnsi="Arial" w:cs="Arial"/>
          </w:rPr>
          <w:t>www.inc-conso.fr</w:t>
        </w:r>
      </w:hyperlink>
    </w:p>
    <w:p w14:paraId="2C07AADF" w14:textId="77777777" w:rsidR="00A7330B" w:rsidRDefault="00A7330B" w:rsidP="00431B5B">
      <w:pPr>
        <w:spacing w:after="0"/>
        <w:jc w:val="both"/>
        <w:rPr>
          <w:rFonts w:ascii="Arial" w:hAnsi="Arial" w:cs="Arial"/>
        </w:rPr>
      </w:pPr>
    </w:p>
    <w:p w14:paraId="65B257DF" w14:textId="77777777" w:rsidR="00A7330B" w:rsidRDefault="00A7330B" w:rsidP="00431B5B">
      <w:pPr>
        <w:spacing w:after="0"/>
        <w:jc w:val="both"/>
        <w:rPr>
          <w:rFonts w:ascii="Arial" w:hAnsi="Arial" w:cs="Arial"/>
        </w:rPr>
      </w:pPr>
    </w:p>
    <w:p w14:paraId="1BEB3098" w14:textId="77777777" w:rsidR="00D1631F" w:rsidRDefault="00D1631F" w:rsidP="00431B5B">
      <w:pPr>
        <w:spacing w:after="0"/>
        <w:jc w:val="both"/>
        <w:rPr>
          <w:rFonts w:ascii="Arial" w:hAnsi="Arial" w:cs="Arial"/>
        </w:rPr>
      </w:pPr>
    </w:p>
    <w:p w14:paraId="76C63463" w14:textId="77777777" w:rsidR="00A7330B" w:rsidRDefault="00A7330B" w:rsidP="00431B5B">
      <w:pPr>
        <w:spacing w:after="0"/>
        <w:jc w:val="both"/>
        <w:rPr>
          <w:rFonts w:ascii="Arial" w:hAnsi="Arial" w:cs="Arial"/>
        </w:rPr>
      </w:pPr>
    </w:p>
    <w:p w14:paraId="6B030418" w14:textId="1DCF281F" w:rsidR="00EA61E5" w:rsidRPr="003137CF" w:rsidRDefault="00EA61E5" w:rsidP="00431B5B">
      <w:pPr>
        <w:spacing w:after="0"/>
        <w:jc w:val="both"/>
        <w:rPr>
          <w:rFonts w:ascii="Arial" w:hAnsi="Arial" w:cs="Arial"/>
          <w:b/>
          <w:bCs/>
          <w:sz w:val="28"/>
          <w:szCs w:val="28"/>
          <w:u w:val="single"/>
        </w:rPr>
      </w:pPr>
      <w:r w:rsidRPr="003137CF">
        <w:rPr>
          <w:rFonts w:ascii="Arial" w:hAnsi="Arial" w:cs="Arial"/>
          <w:b/>
          <w:bCs/>
          <w:sz w:val="28"/>
          <w:szCs w:val="28"/>
          <w:highlight w:val="yellow"/>
          <w:u w:val="single"/>
        </w:rPr>
        <w:lastRenderedPageBreak/>
        <w:t xml:space="preserve">ANNEXE </w:t>
      </w:r>
      <w:r w:rsidR="003137CF" w:rsidRPr="003137CF">
        <w:rPr>
          <w:rFonts w:ascii="Arial" w:hAnsi="Arial" w:cs="Arial"/>
          <w:b/>
          <w:bCs/>
          <w:sz w:val="28"/>
          <w:szCs w:val="28"/>
          <w:highlight w:val="yellow"/>
          <w:u w:val="single"/>
        </w:rPr>
        <w:t>3</w:t>
      </w:r>
      <w:r w:rsidRPr="003137CF">
        <w:rPr>
          <w:rFonts w:ascii="Arial" w:hAnsi="Arial" w:cs="Arial"/>
          <w:b/>
          <w:bCs/>
          <w:sz w:val="28"/>
          <w:szCs w:val="28"/>
          <w:highlight w:val="yellow"/>
          <w:u w:val="single"/>
        </w:rPr>
        <w:t> : Article 8 loi du 6 juillet 1989</w:t>
      </w:r>
    </w:p>
    <w:p w14:paraId="38B96A86" w14:textId="77777777" w:rsidR="003137CF" w:rsidRDefault="003137CF" w:rsidP="00431B5B">
      <w:pPr>
        <w:spacing w:after="0"/>
        <w:jc w:val="both"/>
        <w:rPr>
          <w:rFonts w:ascii="Arial" w:hAnsi="Arial" w:cs="Arial"/>
        </w:rPr>
      </w:pPr>
    </w:p>
    <w:p w14:paraId="6B2DADFA" w14:textId="77777777" w:rsidR="00EA61E5" w:rsidRPr="00EA61E5" w:rsidRDefault="00EA61E5" w:rsidP="00EA61E5">
      <w:pPr>
        <w:spacing w:after="0"/>
        <w:jc w:val="both"/>
        <w:rPr>
          <w:rFonts w:ascii="Arial" w:hAnsi="Arial" w:cs="Arial"/>
          <w:sz w:val="22"/>
          <w:szCs w:val="22"/>
        </w:rPr>
      </w:pPr>
      <w:r w:rsidRPr="00EA61E5">
        <w:rPr>
          <w:rFonts w:ascii="Arial" w:hAnsi="Arial" w:cs="Arial"/>
          <w:sz w:val="22"/>
          <w:szCs w:val="22"/>
        </w:rPr>
        <w:t>Le locataire ne peut ni céder le contrat de location, ni sous-louer le logement sauf avec l'accord écrit du bailleur, y compris sur le prix du loyer. Le prix du loyer au mètre carré de surface habitable des locaux sous-loués ne peut excéder celui payé par le locataire principal. Le locataire transmet au sous-locataire l'autorisation écrite du bailleur et la copie du bail en cours.</w:t>
      </w:r>
    </w:p>
    <w:p w14:paraId="52783A11" w14:textId="77777777" w:rsidR="00EA61E5" w:rsidRPr="00EA61E5" w:rsidRDefault="00EA61E5" w:rsidP="00EA61E5">
      <w:pPr>
        <w:spacing w:after="0"/>
        <w:jc w:val="both"/>
        <w:rPr>
          <w:rFonts w:ascii="Arial" w:hAnsi="Arial" w:cs="Arial"/>
          <w:sz w:val="22"/>
          <w:szCs w:val="22"/>
        </w:rPr>
      </w:pPr>
      <w:r w:rsidRPr="00EA61E5">
        <w:rPr>
          <w:rFonts w:ascii="Arial" w:hAnsi="Arial" w:cs="Arial"/>
          <w:sz w:val="22"/>
          <w:szCs w:val="22"/>
        </w:rPr>
        <w:t>En cas de cessation du contrat principal, le sous-locataire ne peut se prévaloir d'aucun droit à l'encontre du bailleur ni d'aucun titre d'occupation.</w:t>
      </w:r>
    </w:p>
    <w:p w14:paraId="69588DE4" w14:textId="77777777" w:rsidR="00EA61E5" w:rsidRPr="00EA61E5" w:rsidRDefault="00EA61E5" w:rsidP="00EA61E5">
      <w:pPr>
        <w:spacing w:after="0"/>
        <w:jc w:val="both"/>
        <w:rPr>
          <w:rFonts w:ascii="Arial" w:hAnsi="Arial" w:cs="Arial"/>
          <w:sz w:val="22"/>
          <w:szCs w:val="22"/>
        </w:rPr>
      </w:pPr>
      <w:r w:rsidRPr="00EA61E5">
        <w:rPr>
          <w:rFonts w:ascii="Arial" w:hAnsi="Arial" w:cs="Arial"/>
          <w:sz w:val="22"/>
          <w:szCs w:val="22"/>
        </w:rPr>
        <w:t>Les autres dispositions de la présente loi ne sont pas applicables au contrat de sous-location.</w:t>
      </w:r>
    </w:p>
    <w:p w14:paraId="7509A262" w14:textId="77777777" w:rsidR="00EA61E5" w:rsidRPr="004C6370" w:rsidRDefault="00EA61E5" w:rsidP="00431B5B">
      <w:pPr>
        <w:spacing w:after="0"/>
        <w:jc w:val="both"/>
        <w:rPr>
          <w:rFonts w:ascii="Arial" w:hAnsi="Arial" w:cs="Arial"/>
          <w:sz w:val="22"/>
          <w:szCs w:val="22"/>
        </w:rPr>
      </w:pPr>
    </w:p>
    <w:p w14:paraId="775EFE1E" w14:textId="31AD3D55" w:rsidR="00D6262C" w:rsidRPr="00F02231" w:rsidRDefault="00D6262C" w:rsidP="00431B5B">
      <w:pPr>
        <w:spacing w:after="0"/>
        <w:jc w:val="both"/>
        <w:rPr>
          <w:rFonts w:ascii="Arial" w:hAnsi="Arial" w:cs="Arial"/>
          <w:sz w:val="22"/>
          <w:szCs w:val="22"/>
        </w:rPr>
      </w:pPr>
      <w:r w:rsidRPr="004C6370">
        <w:rPr>
          <w:rFonts w:ascii="Arial" w:hAnsi="Arial" w:cs="Arial"/>
          <w:sz w:val="22"/>
          <w:szCs w:val="22"/>
        </w:rPr>
        <w:t xml:space="preserve">[NB : </w:t>
      </w:r>
      <w:r w:rsidRPr="004C6370">
        <w:rPr>
          <w:rFonts w:ascii="Arial" w:hAnsi="Arial" w:cs="Arial"/>
          <w:sz w:val="22"/>
          <w:szCs w:val="22"/>
        </w:rPr>
        <w:t>La cession est théoriquement possible, mais quasi inexistante en pratique en logement d’habitation classique.</w:t>
      </w:r>
      <w:r w:rsidRPr="004C6370">
        <w:rPr>
          <w:rFonts w:ascii="Arial" w:hAnsi="Arial" w:cs="Arial"/>
          <w:sz w:val="22"/>
          <w:szCs w:val="22"/>
        </w:rPr>
        <w:t>]</w:t>
      </w:r>
    </w:p>
    <w:p w14:paraId="5A7CE84C" w14:textId="77777777" w:rsidR="00F02231" w:rsidRDefault="00F02231" w:rsidP="00431B5B">
      <w:pPr>
        <w:spacing w:after="0"/>
        <w:jc w:val="both"/>
        <w:rPr>
          <w:rFonts w:ascii="Arial" w:hAnsi="Arial" w:cs="Arial"/>
        </w:rPr>
      </w:pPr>
      <w:r w:rsidRPr="00F02231">
        <w:rPr>
          <w:rFonts w:ascii="Arial" w:hAnsi="Arial" w:cs="Arial"/>
        </w:rPr>
        <w:t> </w:t>
      </w:r>
    </w:p>
    <w:p w14:paraId="59FFA877" w14:textId="77777777" w:rsidR="00D1631F" w:rsidRDefault="00D1631F" w:rsidP="00431B5B">
      <w:pPr>
        <w:spacing w:after="0"/>
        <w:jc w:val="both"/>
        <w:rPr>
          <w:rFonts w:ascii="Arial" w:hAnsi="Arial" w:cs="Arial"/>
        </w:rPr>
      </w:pPr>
    </w:p>
    <w:p w14:paraId="45D2099D" w14:textId="77777777" w:rsidR="00D1631F" w:rsidRPr="00F02231" w:rsidRDefault="00D1631F" w:rsidP="00431B5B">
      <w:pPr>
        <w:spacing w:after="0"/>
        <w:jc w:val="both"/>
        <w:rPr>
          <w:rFonts w:ascii="Arial" w:hAnsi="Arial" w:cs="Arial"/>
        </w:rPr>
      </w:pPr>
    </w:p>
    <w:p w14:paraId="04E89962" w14:textId="4DA70491" w:rsidR="00F02231" w:rsidRPr="00F02231" w:rsidRDefault="004C6370" w:rsidP="00431B5B">
      <w:pPr>
        <w:spacing w:after="0"/>
        <w:jc w:val="both"/>
        <w:rPr>
          <w:rFonts w:ascii="Arial" w:hAnsi="Arial" w:cs="Arial"/>
          <w:b/>
          <w:bCs/>
          <w:sz w:val="28"/>
          <w:szCs w:val="28"/>
          <w:u w:val="single"/>
        </w:rPr>
      </w:pPr>
      <w:r w:rsidRPr="004C6370">
        <w:rPr>
          <w:rFonts w:ascii="Arial" w:hAnsi="Arial" w:cs="Arial"/>
          <w:b/>
          <w:bCs/>
          <w:sz w:val="28"/>
          <w:szCs w:val="28"/>
          <w:highlight w:val="yellow"/>
          <w:u w:val="single"/>
        </w:rPr>
        <w:t xml:space="preserve">ANNEXE 4 : </w:t>
      </w:r>
      <w:r w:rsidR="00F02231" w:rsidRPr="00F02231">
        <w:rPr>
          <w:rFonts w:ascii="Arial" w:hAnsi="Arial" w:cs="Arial"/>
          <w:b/>
          <w:bCs/>
          <w:sz w:val="28"/>
          <w:szCs w:val="28"/>
          <w:highlight w:val="yellow"/>
          <w:u w:val="single"/>
        </w:rPr>
        <w:t>Lettre recommandée avec avis de réception</w:t>
      </w:r>
    </w:p>
    <w:p w14:paraId="6A50FC0C" w14:textId="77777777" w:rsidR="00F02231" w:rsidRPr="00F02231" w:rsidRDefault="00F02231" w:rsidP="00431B5B">
      <w:pPr>
        <w:spacing w:after="0"/>
        <w:jc w:val="both"/>
        <w:rPr>
          <w:rFonts w:ascii="Arial" w:hAnsi="Arial" w:cs="Arial"/>
        </w:rPr>
      </w:pPr>
      <w:r w:rsidRPr="00F02231">
        <w:rPr>
          <w:rFonts w:ascii="Arial" w:hAnsi="Arial" w:cs="Arial"/>
        </w:rPr>
        <w:t> </w:t>
      </w:r>
    </w:p>
    <w:p w14:paraId="3FE24215" w14:textId="77777777" w:rsidR="00F02231" w:rsidRPr="00F02231" w:rsidRDefault="00F02231" w:rsidP="00431B5B">
      <w:pPr>
        <w:spacing w:after="0"/>
        <w:jc w:val="both"/>
        <w:rPr>
          <w:rFonts w:ascii="Arial" w:hAnsi="Arial" w:cs="Arial"/>
          <w:sz w:val="22"/>
          <w:szCs w:val="22"/>
        </w:rPr>
      </w:pPr>
      <w:r w:rsidRPr="00F02231">
        <w:rPr>
          <w:rFonts w:ascii="Arial" w:hAnsi="Arial" w:cs="Arial"/>
          <w:sz w:val="22"/>
          <w:szCs w:val="22"/>
        </w:rPr>
        <w:t>Madame, Monsieur,</w:t>
      </w:r>
    </w:p>
    <w:p w14:paraId="660E04C8" w14:textId="77777777" w:rsidR="00F02231" w:rsidRPr="00F02231" w:rsidRDefault="00F02231" w:rsidP="00431B5B">
      <w:pPr>
        <w:spacing w:after="0"/>
        <w:jc w:val="both"/>
        <w:rPr>
          <w:rFonts w:ascii="Arial" w:hAnsi="Arial" w:cs="Arial"/>
          <w:sz w:val="22"/>
          <w:szCs w:val="22"/>
        </w:rPr>
      </w:pPr>
      <w:r w:rsidRPr="00F02231">
        <w:rPr>
          <w:rFonts w:ascii="Arial" w:hAnsi="Arial" w:cs="Arial"/>
          <w:sz w:val="22"/>
          <w:szCs w:val="22"/>
        </w:rPr>
        <w:t> </w:t>
      </w:r>
    </w:p>
    <w:p w14:paraId="42DA4EBD" w14:textId="77777777" w:rsidR="00F02231" w:rsidRPr="00F02231" w:rsidRDefault="00F02231" w:rsidP="00431B5B">
      <w:pPr>
        <w:spacing w:after="0"/>
        <w:jc w:val="both"/>
        <w:rPr>
          <w:rFonts w:ascii="Arial" w:hAnsi="Arial" w:cs="Arial"/>
          <w:sz w:val="22"/>
          <w:szCs w:val="22"/>
        </w:rPr>
      </w:pPr>
      <w:r w:rsidRPr="00F02231">
        <w:rPr>
          <w:rFonts w:ascii="Arial" w:hAnsi="Arial" w:cs="Arial"/>
          <w:sz w:val="22"/>
          <w:szCs w:val="22"/>
        </w:rPr>
        <w:t>Je souhaiterais sous-louer à (précisez : un étudiant, un proche…) une chambre de l’appartement que vous me louez. Aussi je viens solliciter votre accord.</w:t>
      </w:r>
    </w:p>
    <w:p w14:paraId="4C0B7995" w14:textId="77777777" w:rsidR="00F02231" w:rsidRPr="00F02231" w:rsidRDefault="00F02231" w:rsidP="00431B5B">
      <w:pPr>
        <w:spacing w:after="0"/>
        <w:jc w:val="both"/>
        <w:rPr>
          <w:rFonts w:ascii="Arial" w:hAnsi="Arial" w:cs="Arial"/>
          <w:sz w:val="22"/>
          <w:szCs w:val="22"/>
        </w:rPr>
      </w:pPr>
      <w:r w:rsidRPr="00F02231">
        <w:rPr>
          <w:rFonts w:ascii="Arial" w:hAnsi="Arial" w:cs="Arial"/>
          <w:sz w:val="22"/>
          <w:szCs w:val="22"/>
        </w:rPr>
        <w:t> </w:t>
      </w:r>
    </w:p>
    <w:p w14:paraId="6F44298F" w14:textId="77777777" w:rsidR="00F02231" w:rsidRPr="00F02231" w:rsidRDefault="00F02231" w:rsidP="00431B5B">
      <w:pPr>
        <w:spacing w:after="0"/>
        <w:jc w:val="both"/>
        <w:rPr>
          <w:rFonts w:ascii="Arial" w:hAnsi="Arial" w:cs="Arial"/>
          <w:sz w:val="22"/>
          <w:szCs w:val="22"/>
        </w:rPr>
      </w:pPr>
      <w:r w:rsidRPr="00F02231">
        <w:rPr>
          <w:rFonts w:ascii="Arial" w:hAnsi="Arial" w:cs="Arial"/>
          <w:sz w:val="22"/>
          <w:szCs w:val="22"/>
        </w:rPr>
        <w:t>Je vous précise que cette pièce mesurant (…) m2, je compte en fixer le loyer mensuel à (…) euros, et les charges à (…) euros, ce qui correspond au prix au mètre carré de surface habitable du loyer et des charges de mon propre logement.</w:t>
      </w:r>
    </w:p>
    <w:p w14:paraId="24FB4A63" w14:textId="77777777" w:rsidR="00F02231" w:rsidRPr="00F02231" w:rsidRDefault="00F02231" w:rsidP="00431B5B">
      <w:pPr>
        <w:spacing w:after="0"/>
        <w:jc w:val="both"/>
        <w:rPr>
          <w:rFonts w:ascii="Arial" w:hAnsi="Arial" w:cs="Arial"/>
          <w:sz w:val="22"/>
          <w:szCs w:val="22"/>
        </w:rPr>
      </w:pPr>
      <w:r w:rsidRPr="00F02231">
        <w:rPr>
          <w:rFonts w:ascii="Arial" w:hAnsi="Arial" w:cs="Arial"/>
          <w:sz w:val="22"/>
          <w:szCs w:val="22"/>
        </w:rPr>
        <w:t> </w:t>
      </w:r>
    </w:p>
    <w:p w14:paraId="5761801F" w14:textId="77777777" w:rsidR="00F02231" w:rsidRPr="00F02231" w:rsidRDefault="00F02231" w:rsidP="00431B5B">
      <w:pPr>
        <w:spacing w:after="0"/>
        <w:jc w:val="both"/>
        <w:rPr>
          <w:rFonts w:ascii="Arial" w:hAnsi="Arial" w:cs="Arial"/>
          <w:sz w:val="22"/>
          <w:szCs w:val="22"/>
        </w:rPr>
      </w:pPr>
      <w:r w:rsidRPr="00F02231">
        <w:rPr>
          <w:rFonts w:ascii="Arial" w:hAnsi="Arial" w:cs="Arial"/>
          <w:sz w:val="22"/>
          <w:szCs w:val="22"/>
        </w:rPr>
        <w:t>Je suis conscient(e) que, en tant que locataire principal(e), je réponds de mon sous-locataire.</w:t>
      </w:r>
    </w:p>
    <w:p w14:paraId="527CFC07" w14:textId="77777777" w:rsidR="00F02231" w:rsidRPr="00F02231" w:rsidRDefault="00F02231" w:rsidP="00431B5B">
      <w:pPr>
        <w:spacing w:after="0"/>
        <w:jc w:val="both"/>
        <w:rPr>
          <w:rFonts w:ascii="Arial" w:hAnsi="Arial" w:cs="Arial"/>
          <w:sz w:val="22"/>
          <w:szCs w:val="22"/>
        </w:rPr>
      </w:pPr>
      <w:r w:rsidRPr="00F02231">
        <w:rPr>
          <w:rFonts w:ascii="Arial" w:hAnsi="Arial" w:cs="Arial"/>
          <w:sz w:val="22"/>
          <w:szCs w:val="22"/>
        </w:rPr>
        <w:t> </w:t>
      </w:r>
    </w:p>
    <w:p w14:paraId="1FDD7F6C" w14:textId="77777777" w:rsidR="00F02231" w:rsidRPr="00F02231" w:rsidRDefault="00F02231" w:rsidP="00431B5B">
      <w:pPr>
        <w:spacing w:after="0"/>
        <w:jc w:val="both"/>
        <w:rPr>
          <w:rFonts w:ascii="Arial" w:hAnsi="Arial" w:cs="Arial"/>
          <w:sz w:val="22"/>
          <w:szCs w:val="22"/>
        </w:rPr>
      </w:pPr>
      <w:r w:rsidRPr="00F02231">
        <w:rPr>
          <w:rFonts w:ascii="Arial" w:hAnsi="Arial" w:cs="Arial"/>
          <w:sz w:val="22"/>
          <w:szCs w:val="22"/>
        </w:rPr>
        <w:t>Je vous remercie par avance de la réponse favorable que vous ferez à ma demande.</w:t>
      </w:r>
    </w:p>
    <w:p w14:paraId="0F6E14C6" w14:textId="77777777" w:rsidR="00F02231" w:rsidRPr="00F02231" w:rsidRDefault="00F02231" w:rsidP="00431B5B">
      <w:pPr>
        <w:spacing w:after="0"/>
        <w:jc w:val="both"/>
        <w:rPr>
          <w:rFonts w:ascii="Arial" w:hAnsi="Arial" w:cs="Arial"/>
          <w:sz w:val="22"/>
          <w:szCs w:val="22"/>
        </w:rPr>
      </w:pPr>
      <w:r w:rsidRPr="00F02231">
        <w:rPr>
          <w:rFonts w:ascii="Arial" w:hAnsi="Arial" w:cs="Arial"/>
          <w:sz w:val="22"/>
          <w:szCs w:val="22"/>
        </w:rPr>
        <w:t> </w:t>
      </w:r>
    </w:p>
    <w:p w14:paraId="0D1FAECC" w14:textId="77777777" w:rsidR="00F02231" w:rsidRPr="00F02231" w:rsidRDefault="00F02231" w:rsidP="00431B5B">
      <w:pPr>
        <w:spacing w:after="0"/>
        <w:jc w:val="both"/>
        <w:rPr>
          <w:rFonts w:ascii="Arial" w:hAnsi="Arial" w:cs="Arial"/>
          <w:sz w:val="22"/>
          <w:szCs w:val="22"/>
        </w:rPr>
      </w:pPr>
      <w:r w:rsidRPr="00F02231">
        <w:rPr>
          <w:rFonts w:ascii="Arial" w:hAnsi="Arial" w:cs="Arial"/>
          <w:sz w:val="22"/>
          <w:szCs w:val="22"/>
        </w:rPr>
        <w:t>Veuillez agréer, Madame, Monsieur, l’expression de mes salutations distinguées.</w:t>
      </w:r>
    </w:p>
    <w:p w14:paraId="13818ACC" w14:textId="77777777" w:rsidR="00F02231" w:rsidRPr="00F02231" w:rsidRDefault="00F02231" w:rsidP="00431B5B">
      <w:pPr>
        <w:spacing w:after="0"/>
        <w:jc w:val="both"/>
        <w:rPr>
          <w:rFonts w:ascii="Arial" w:hAnsi="Arial" w:cs="Arial"/>
          <w:sz w:val="22"/>
          <w:szCs w:val="22"/>
        </w:rPr>
      </w:pPr>
      <w:r w:rsidRPr="00F02231">
        <w:rPr>
          <w:rFonts w:ascii="Arial" w:hAnsi="Arial" w:cs="Arial"/>
          <w:sz w:val="22"/>
          <w:szCs w:val="22"/>
        </w:rPr>
        <w:t> </w:t>
      </w:r>
    </w:p>
    <w:p w14:paraId="6BB680E9" w14:textId="77777777" w:rsidR="00F02231" w:rsidRPr="00F02231" w:rsidRDefault="00F02231" w:rsidP="00431B5B">
      <w:pPr>
        <w:spacing w:after="0"/>
        <w:jc w:val="both"/>
        <w:rPr>
          <w:rFonts w:ascii="Arial" w:hAnsi="Arial" w:cs="Arial"/>
          <w:sz w:val="22"/>
          <w:szCs w:val="22"/>
        </w:rPr>
      </w:pPr>
      <w:r w:rsidRPr="00F02231">
        <w:rPr>
          <w:rFonts w:ascii="Arial" w:hAnsi="Arial" w:cs="Arial"/>
          <w:sz w:val="22"/>
          <w:szCs w:val="22"/>
        </w:rPr>
        <w:t>(Signature)</w:t>
      </w:r>
    </w:p>
    <w:p w14:paraId="5B6A3EC0" w14:textId="77777777" w:rsidR="00D1631F" w:rsidRDefault="00D1631F" w:rsidP="00431B5B">
      <w:pPr>
        <w:spacing w:after="0"/>
        <w:jc w:val="both"/>
        <w:rPr>
          <w:rFonts w:ascii="Arial" w:hAnsi="Arial" w:cs="Arial"/>
          <w:sz w:val="22"/>
          <w:szCs w:val="22"/>
        </w:rPr>
      </w:pPr>
    </w:p>
    <w:p w14:paraId="20C2CC28" w14:textId="21485786" w:rsidR="00F02231" w:rsidRPr="00D1631F" w:rsidRDefault="00D1631F" w:rsidP="00431B5B">
      <w:pPr>
        <w:spacing w:after="0"/>
        <w:jc w:val="both"/>
        <w:rPr>
          <w:rFonts w:ascii="Arial" w:hAnsi="Arial" w:cs="Arial"/>
          <w:sz w:val="22"/>
          <w:szCs w:val="22"/>
        </w:rPr>
      </w:pPr>
      <w:hyperlink r:id="rId9" w:history="1">
        <w:r w:rsidRPr="00B42714">
          <w:rPr>
            <w:rStyle w:val="Lienhypertexte"/>
            <w:rFonts w:ascii="Arial" w:hAnsi="Arial" w:cs="Arial"/>
            <w:sz w:val="22"/>
            <w:szCs w:val="22"/>
          </w:rPr>
          <w:t>www.inc-conso.fr</w:t>
        </w:r>
      </w:hyperlink>
    </w:p>
    <w:p w14:paraId="5F3EB1D5" w14:textId="77777777" w:rsidR="00695A0F" w:rsidRDefault="00695A0F" w:rsidP="00431B5B">
      <w:pPr>
        <w:spacing w:after="0"/>
        <w:jc w:val="both"/>
        <w:rPr>
          <w:rFonts w:ascii="Arial" w:hAnsi="Arial" w:cs="Arial"/>
          <w:b/>
          <w:bCs/>
          <w:sz w:val="28"/>
          <w:szCs w:val="28"/>
          <w:u w:val="single"/>
        </w:rPr>
      </w:pPr>
    </w:p>
    <w:p w14:paraId="45435973" w14:textId="77777777" w:rsidR="00D1631F" w:rsidRDefault="00D1631F" w:rsidP="00431B5B">
      <w:pPr>
        <w:spacing w:after="0"/>
        <w:jc w:val="both"/>
        <w:rPr>
          <w:rFonts w:ascii="Arial" w:hAnsi="Arial" w:cs="Arial"/>
          <w:b/>
          <w:bCs/>
          <w:sz w:val="28"/>
          <w:szCs w:val="28"/>
          <w:u w:val="single"/>
        </w:rPr>
      </w:pPr>
    </w:p>
    <w:p w14:paraId="6E333C27" w14:textId="77777777" w:rsidR="00D1631F" w:rsidRPr="002C0125" w:rsidRDefault="00D1631F" w:rsidP="00431B5B">
      <w:pPr>
        <w:spacing w:after="0"/>
        <w:jc w:val="both"/>
        <w:rPr>
          <w:rFonts w:ascii="Arial" w:hAnsi="Arial" w:cs="Arial"/>
          <w:b/>
          <w:bCs/>
          <w:sz w:val="28"/>
          <w:szCs w:val="28"/>
          <w:u w:val="single"/>
        </w:rPr>
      </w:pPr>
    </w:p>
    <w:p w14:paraId="2DE0170C" w14:textId="5120E44D" w:rsidR="00695A0F" w:rsidRPr="00695A0F" w:rsidRDefault="002C0125" w:rsidP="00431B5B">
      <w:pPr>
        <w:spacing w:after="0"/>
        <w:jc w:val="both"/>
        <w:rPr>
          <w:rFonts w:ascii="Arial" w:hAnsi="Arial" w:cs="Arial"/>
          <w:b/>
          <w:bCs/>
          <w:sz w:val="28"/>
          <w:szCs w:val="28"/>
          <w:u w:val="single"/>
        </w:rPr>
      </w:pPr>
      <w:r w:rsidRPr="002C0125">
        <w:rPr>
          <w:rFonts w:ascii="Arial" w:hAnsi="Arial" w:cs="Arial"/>
          <w:b/>
          <w:bCs/>
          <w:sz w:val="28"/>
          <w:szCs w:val="28"/>
          <w:highlight w:val="yellow"/>
          <w:u w:val="single"/>
        </w:rPr>
        <w:t xml:space="preserve">ANNEXE 5 : </w:t>
      </w:r>
      <w:r w:rsidR="00695A0F" w:rsidRPr="00695A0F">
        <w:rPr>
          <w:rFonts w:ascii="Arial" w:hAnsi="Arial" w:cs="Arial"/>
          <w:b/>
          <w:bCs/>
          <w:sz w:val="28"/>
          <w:szCs w:val="28"/>
          <w:highlight w:val="yellow"/>
          <w:u w:val="single"/>
        </w:rPr>
        <w:t>Immobilier : le filon de la sous-location fait un carton</w:t>
      </w:r>
    </w:p>
    <w:p w14:paraId="40AB6C24" w14:textId="75E351CF" w:rsidR="00695A0F" w:rsidRPr="00695A0F" w:rsidRDefault="00695A0F" w:rsidP="00431B5B">
      <w:pPr>
        <w:spacing w:after="0"/>
        <w:jc w:val="both"/>
        <w:rPr>
          <w:rFonts w:ascii="Arial" w:hAnsi="Arial" w:cs="Arial"/>
        </w:rPr>
      </w:pPr>
    </w:p>
    <w:p w14:paraId="0D9DAEF6" w14:textId="77777777" w:rsidR="00695A0F" w:rsidRPr="00695A0F" w:rsidRDefault="00695A0F" w:rsidP="00431B5B">
      <w:pPr>
        <w:spacing w:after="0"/>
        <w:jc w:val="both"/>
        <w:rPr>
          <w:rFonts w:ascii="Arial" w:hAnsi="Arial" w:cs="Arial"/>
          <w:sz w:val="22"/>
          <w:szCs w:val="22"/>
        </w:rPr>
      </w:pPr>
      <w:r w:rsidRPr="00695A0F">
        <w:rPr>
          <w:rFonts w:ascii="Arial" w:hAnsi="Arial" w:cs="Arial"/>
          <w:sz w:val="22"/>
          <w:szCs w:val="22"/>
        </w:rPr>
        <w:t>La Cour de cassation juge Airbnb responsable des annonces illicites, rappelant les règles strictes pour les locataires. Malgré les risques, la sous-location se développe, portée par la pénurie de logements et le besoin de revenus complémentaires.</w:t>
      </w:r>
    </w:p>
    <w:p w14:paraId="754DDB38" w14:textId="77777777" w:rsidR="00695A0F" w:rsidRPr="00695A0F" w:rsidRDefault="00695A0F" w:rsidP="00431B5B">
      <w:pPr>
        <w:spacing w:after="0"/>
        <w:jc w:val="both"/>
        <w:rPr>
          <w:rFonts w:ascii="Arial" w:hAnsi="Arial" w:cs="Arial"/>
          <w:sz w:val="22"/>
          <w:szCs w:val="22"/>
        </w:rPr>
      </w:pPr>
      <w:r w:rsidRPr="00695A0F">
        <w:rPr>
          <w:rFonts w:ascii="Arial" w:hAnsi="Arial" w:cs="Arial"/>
          <w:sz w:val="22"/>
          <w:szCs w:val="22"/>
        </w:rPr>
        <w:t xml:space="preserve">Airbnb vient d’être sanctionnée par la Cour de cassation, mardi 7 janvier. La Cour estime que la plateforme peut être tenue responsable des annonces de sous-locations illicites diffusées sur son site. Ce phénomène, en hausse de 20% ces cinq dernières années, selon l’Insee, progresse. Quelque 12% des locataires déclarent avoir sous-loué leur logement. Le signe que cette tendance est bien installée. Mais attention, on le </w:t>
      </w:r>
      <w:r w:rsidRPr="00695A0F">
        <w:rPr>
          <w:rFonts w:ascii="Arial" w:hAnsi="Arial" w:cs="Arial"/>
          <w:sz w:val="22"/>
          <w:szCs w:val="22"/>
        </w:rPr>
        <w:lastRenderedPageBreak/>
        <w:t>rappelle : si vous êtes locataire, vous n’avez pas le droit de sous-louer votre maison ou votre appartement sans l’accord du propriétaire. Sous-louer sans autorisation peut entraîner la résiliation du bail. Et même avec l’accord du propriétaire, il y a des règles à observer : le loyer exigé ne doit pas être supérieur à celui que vous payez.</w:t>
      </w:r>
    </w:p>
    <w:p w14:paraId="10720BC1" w14:textId="77777777" w:rsidR="005D5E3A" w:rsidRPr="00D1631F" w:rsidRDefault="005D5E3A" w:rsidP="00431B5B">
      <w:pPr>
        <w:spacing w:after="0"/>
        <w:jc w:val="both"/>
        <w:rPr>
          <w:rFonts w:ascii="Arial" w:hAnsi="Arial" w:cs="Arial"/>
          <w:sz w:val="22"/>
          <w:szCs w:val="22"/>
        </w:rPr>
      </w:pPr>
    </w:p>
    <w:p w14:paraId="692DD4B6" w14:textId="77F033BD" w:rsidR="00695A0F" w:rsidRPr="00D1631F" w:rsidRDefault="00695A0F" w:rsidP="00431B5B">
      <w:pPr>
        <w:spacing w:after="0"/>
        <w:jc w:val="both"/>
        <w:rPr>
          <w:rFonts w:ascii="Arial" w:hAnsi="Arial" w:cs="Arial"/>
          <w:sz w:val="22"/>
          <w:szCs w:val="22"/>
        </w:rPr>
      </w:pPr>
      <w:r w:rsidRPr="00695A0F">
        <w:rPr>
          <w:rFonts w:ascii="Arial" w:hAnsi="Arial" w:cs="Arial"/>
          <w:sz w:val="22"/>
          <w:szCs w:val="22"/>
        </w:rPr>
        <w:t>On rappelle aussi que, dans le cas d’un logement social, la sous-location, notamment sur Airbnb, est purement et simplement illégale. En 2025, avant les Jeux olympiques, les bailleurs sociaux parisiens avaient d’ailleurs fait un rappel à l’ordre aux 200 000 locataires. Mais malgré ces risques et ces contraintes, la sous-location se répand.</w:t>
      </w:r>
    </w:p>
    <w:p w14:paraId="29AFFB22" w14:textId="77777777" w:rsidR="005D5E3A" w:rsidRPr="00695A0F" w:rsidRDefault="005D5E3A" w:rsidP="00431B5B">
      <w:pPr>
        <w:spacing w:after="0"/>
        <w:jc w:val="both"/>
        <w:rPr>
          <w:rFonts w:ascii="Arial" w:hAnsi="Arial" w:cs="Arial"/>
          <w:sz w:val="22"/>
          <w:szCs w:val="22"/>
        </w:rPr>
      </w:pPr>
    </w:p>
    <w:p w14:paraId="1E463531" w14:textId="77777777" w:rsidR="00695A0F" w:rsidRPr="00D1631F" w:rsidRDefault="00695A0F" w:rsidP="00431B5B">
      <w:pPr>
        <w:spacing w:after="0"/>
        <w:jc w:val="both"/>
        <w:rPr>
          <w:rFonts w:ascii="Arial" w:hAnsi="Arial" w:cs="Arial"/>
          <w:b/>
          <w:bCs/>
          <w:sz w:val="22"/>
          <w:szCs w:val="22"/>
        </w:rPr>
      </w:pPr>
      <w:r w:rsidRPr="00695A0F">
        <w:rPr>
          <w:rFonts w:ascii="Arial" w:hAnsi="Arial" w:cs="Arial"/>
          <w:b/>
          <w:bCs/>
          <w:sz w:val="22"/>
          <w:szCs w:val="22"/>
        </w:rPr>
        <w:t>L’asphyxie du marché locatif</w:t>
      </w:r>
    </w:p>
    <w:p w14:paraId="024BBCAA" w14:textId="77777777" w:rsidR="005D5E3A" w:rsidRPr="00695A0F" w:rsidRDefault="005D5E3A" w:rsidP="00431B5B">
      <w:pPr>
        <w:spacing w:after="0"/>
        <w:jc w:val="both"/>
        <w:rPr>
          <w:rFonts w:ascii="Arial" w:hAnsi="Arial" w:cs="Arial"/>
          <w:sz w:val="22"/>
          <w:szCs w:val="22"/>
        </w:rPr>
      </w:pPr>
    </w:p>
    <w:p w14:paraId="067361EF" w14:textId="77777777" w:rsidR="00695A0F" w:rsidRPr="00695A0F" w:rsidRDefault="00695A0F" w:rsidP="00431B5B">
      <w:pPr>
        <w:spacing w:after="0"/>
        <w:jc w:val="both"/>
        <w:rPr>
          <w:rFonts w:ascii="Arial" w:hAnsi="Arial" w:cs="Arial"/>
          <w:sz w:val="22"/>
          <w:szCs w:val="22"/>
        </w:rPr>
      </w:pPr>
      <w:r w:rsidRPr="00695A0F">
        <w:rPr>
          <w:rFonts w:ascii="Arial" w:hAnsi="Arial" w:cs="Arial"/>
          <w:sz w:val="22"/>
          <w:szCs w:val="22"/>
        </w:rPr>
        <w:t>Cette pratique permet de compléter ses revenus. Selon l’Insee, les locataires qui sous-louent tout ou partie de leur logement, souvent une chambre, empochent un loyer moyen de 400 euros par mois. Si la sous-location progresse autant, c’est surtout à cause de l’asphyxie du marché locatif. </w:t>
      </w:r>
      <w:hyperlink r:id="rId10" w:tgtFrame="_blank" w:history="1">
        <w:r w:rsidRPr="00695A0F">
          <w:rPr>
            <w:rStyle w:val="Lienhypertexte"/>
            <w:rFonts w:ascii="Arial" w:hAnsi="Arial" w:cs="Arial"/>
            <w:color w:val="auto"/>
            <w:sz w:val="22"/>
            <w:szCs w:val="22"/>
            <w:u w:val="none"/>
          </w:rPr>
          <w:t>On manque cruellement d’appartements disponibles à la location</w:t>
        </w:r>
      </w:hyperlink>
      <w:r w:rsidRPr="00695A0F">
        <w:rPr>
          <w:rFonts w:ascii="Arial" w:hAnsi="Arial" w:cs="Arial"/>
          <w:sz w:val="22"/>
          <w:szCs w:val="22"/>
        </w:rPr>
        <w:t> parce que l’on ne construit pas assez et parce qu’il est devenu moins rentable fiscalement de louer. Louer un bien est devenu un véritable parcours du combattant, même dans les villes moyennes. Il y a souvent plus de 50 candidats pour une annonce, qui ne reste parfois en ligne que quelques heures. Bref, quand les locataires ont enfin obtenu un bail et qu’ils doivent s’absenter quelques semaines, par exemple pour un stage, ils préfèrent sous-louer plutôt que de le lâcher. C’est notamment le cas des étudiants.</w:t>
      </w:r>
    </w:p>
    <w:p w14:paraId="1380CC18" w14:textId="77777777" w:rsidR="00695A0F" w:rsidRPr="00695A0F" w:rsidRDefault="00695A0F" w:rsidP="00431B5B">
      <w:pPr>
        <w:spacing w:after="0"/>
        <w:jc w:val="both"/>
        <w:rPr>
          <w:rFonts w:ascii="Arial" w:hAnsi="Arial" w:cs="Arial"/>
          <w:sz w:val="22"/>
          <w:szCs w:val="22"/>
        </w:rPr>
      </w:pPr>
      <w:r w:rsidRPr="00695A0F">
        <w:rPr>
          <w:rFonts w:ascii="Arial" w:hAnsi="Arial" w:cs="Arial"/>
          <w:sz w:val="22"/>
          <w:szCs w:val="22"/>
        </w:rPr>
        <w:t>Cette situation ne va pas s’arranger, cette année, le marché de l’immobilier devrait se détendre un peu, mais la sous-location semble avoir encore de beaux jours devant elle. Tous les moyens sont bons pour l’organiser, y compris en passant par des intermédiaires comme des plateformes de type Airbnb. Certains en ont même fait un véritable business, puisqu’il existe désormais des sites spécifiques dédiés à la sous-location, où l’on vous propose, en toute légalité, de sous-louer votre bien, en obtenant en amont l’accord du propriétaire et en vérifiant les garanties.</w:t>
      </w:r>
    </w:p>
    <w:p w14:paraId="1BE1A7C1" w14:textId="77777777" w:rsidR="009D7E96" w:rsidRPr="00D1631F" w:rsidRDefault="009D7E96" w:rsidP="00431B5B">
      <w:pPr>
        <w:spacing w:after="0"/>
        <w:jc w:val="both"/>
        <w:rPr>
          <w:rFonts w:ascii="Arial" w:hAnsi="Arial" w:cs="Arial"/>
          <w:sz w:val="22"/>
          <w:szCs w:val="22"/>
        </w:rPr>
      </w:pPr>
    </w:p>
    <w:p w14:paraId="3D47B0FA" w14:textId="35BB7FB1" w:rsidR="00695A0F" w:rsidRPr="00D1631F" w:rsidRDefault="005D5E3A" w:rsidP="00431B5B">
      <w:pPr>
        <w:spacing w:after="0"/>
        <w:jc w:val="both"/>
        <w:rPr>
          <w:rFonts w:ascii="Arial" w:hAnsi="Arial" w:cs="Arial"/>
          <w:sz w:val="22"/>
          <w:szCs w:val="22"/>
        </w:rPr>
      </w:pPr>
      <w:hyperlink r:id="rId11" w:history="1">
        <w:r w:rsidRPr="00D1631F">
          <w:rPr>
            <w:rStyle w:val="Lienhypertexte"/>
            <w:rFonts w:ascii="Arial" w:hAnsi="Arial" w:cs="Arial"/>
            <w:sz w:val="22"/>
            <w:szCs w:val="22"/>
          </w:rPr>
          <w:t>www.radiofrance.fr</w:t>
        </w:r>
      </w:hyperlink>
      <w:r w:rsidR="009D7E96" w:rsidRPr="00D1631F">
        <w:rPr>
          <w:rFonts w:ascii="Arial" w:hAnsi="Arial" w:cs="Arial"/>
          <w:sz w:val="22"/>
          <w:szCs w:val="22"/>
        </w:rPr>
        <w:t> ; 8 janvier 2026</w:t>
      </w:r>
    </w:p>
    <w:p w14:paraId="70F9FD24" w14:textId="77777777" w:rsidR="00D12416" w:rsidRPr="00431B5B" w:rsidRDefault="00D12416" w:rsidP="00431B5B">
      <w:pPr>
        <w:spacing w:after="0"/>
        <w:jc w:val="both"/>
        <w:rPr>
          <w:rFonts w:ascii="Arial" w:hAnsi="Arial" w:cs="Arial"/>
        </w:rPr>
      </w:pPr>
    </w:p>
    <w:p w14:paraId="4D88C40A" w14:textId="77777777" w:rsidR="004E2CE1" w:rsidRPr="004E2CE1" w:rsidRDefault="004E2CE1" w:rsidP="004E2CE1">
      <w:pPr>
        <w:spacing w:after="0"/>
        <w:jc w:val="both"/>
        <w:rPr>
          <w:rFonts w:ascii="Arial" w:hAnsi="Arial" w:cs="Arial"/>
          <w:b/>
          <w:bCs/>
          <w:sz w:val="28"/>
          <w:szCs w:val="28"/>
          <w:u w:val="single"/>
        </w:rPr>
      </w:pPr>
      <w:r w:rsidRPr="004E2CE1">
        <w:rPr>
          <w:rFonts w:ascii="Arial" w:hAnsi="Arial" w:cs="Arial"/>
          <w:b/>
          <w:bCs/>
          <w:sz w:val="28"/>
          <w:szCs w:val="28"/>
          <w:highlight w:val="yellow"/>
          <w:u w:val="single"/>
        </w:rPr>
        <w:t xml:space="preserve">ANNEXE 6 : </w:t>
      </w:r>
      <w:r w:rsidRPr="004E2CE1">
        <w:rPr>
          <w:rFonts w:ascii="Arial" w:hAnsi="Arial" w:cs="Arial"/>
          <w:b/>
          <w:bCs/>
          <w:sz w:val="28"/>
          <w:szCs w:val="28"/>
          <w:highlight w:val="yellow"/>
          <w:u w:val="single"/>
        </w:rPr>
        <w:t>Article L442-3-5</w:t>
      </w:r>
      <w:r w:rsidRPr="004E2CE1">
        <w:rPr>
          <w:rFonts w:ascii="Arial" w:hAnsi="Arial" w:cs="Arial"/>
          <w:b/>
          <w:bCs/>
          <w:sz w:val="28"/>
          <w:szCs w:val="28"/>
          <w:highlight w:val="yellow"/>
          <w:u w:val="single"/>
        </w:rPr>
        <w:t xml:space="preserve"> du code de la construction et de l’habitation</w:t>
      </w:r>
    </w:p>
    <w:p w14:paraId="03AAE608" w14:textId="12D58D06" w:rsidR="004E2CE1" w:rsidRPr="004E2CE1" w:rsidRDefault="004E2CE1" w:rsidP="004E2CE1">
      <w:pPr>
        <w:spacing w:after="0"/>
        <w:jc w:val="both"/>
        <w:rPr>
          <w:rFonts w:ascii="Arial" w:hAnsi="Arial" w:cs="Arial"/>
          <w:sz w:val="22"/>
          <w:szCs w:val="22"/>
        </w:rPr>
      </w:pPr>
      <w:r w:rsidRPr="004E2CE1">
        <w:rPr>
          <w:rFonts w:ascii="Arial" w:hAnsi="Arial" w:cs="Arial"/>
          <w:sz w:val="22"/>
          <w:szCs w:val="22"/>
        </w:rPr>
        <w:br/>
        <w:t>Dans les logements mentionnés au premier alinéa de l'article L. 441-1, le locataire doit occuper les locaux loués au moins huit mois par an, dans les conditions prévues au </w:t>
      </w:r>
      <w:hyperlink r:id="rId12" w:history="1">
        <w:r w:rsidRPr="004E2CE1">
          <w:rPr>
            <w:rStyle w:val="Lienhypertexte"/>
            <w:rFonts w:ascii="Arial" w:hAnsi="Arial" w:cs="Arial"/>
            <w:color w:val="auto"/>
            <w:sz w:val="22"/>
            <w:szCs w:val="22"/>
            <w:u w:val="none"/>
          </w:rPr>
          <w:t>deuxième alinéa de l'article 2 de la loi n° 89-462 du 6 juillet 1989 </w:t>
        </w:r>
      </w:hyperlink>
      <w:r w:rsidRPr="004E2CE1">
        <w:rPr>
          <w:rFonts w:ascii="Arial" w:hAnsi="Arial" w:cs="Arial"/>
          <w:sz w:val="22"/>
          <w:szCs w:val="22"/>
        </w:rPr>
        <w:t>tendant à améliorer les rapports locatifs et portant modification de la </w:t>
      </w:r>
      <w:hyperlink r:id="rId13" w:history="1">
        <w:r w:rsidRPr="004E2CE1">
          <w:rPr>
            <w:rStyle w:val="Lienhypertexte"/>
            <w:rFonts w:ascii="Arial" w:hAnsi="Arial" w:cs="Arial"/>
            <w:color w:val="auto"/>
            <w:sz w:val="22"/>
            <w:szCs w:val="22"/>
            <w:u w:val="none"/>
          </w:rPr>
          <w:t>loi n° 86-1290 du 23 décembre 1986</w:t>
        </w:r>
      </w:hyperlink>
      <w:r w:rsidRPr="004E2CE1">
        <w:rPr>
          <w:rFonts w:ascii="Arial" w:hAnsi="Arial" w:cs="Arial"/>
          <w:sz w:val="22"/>
          <w:szCs w:val="22"/>
        </w:rPr>
        <w:t>.</w:t>
      </w:r>
    </w:p>
    <w:p w14:paraId="4E478611" w14:textId="77777777" w:rsidR="004E2CE1" w:rsidRPr="004E2CE1" w:rsidRDefault="004E2CE1" w:rsidP="004E2CE1">
      <w:pPr>
        <w:spacing w:after="0"/>
        <w:jc w:val="both"/>
        <w:rPr>
          <w:rFonts w:ascii="Arial" w:hAnsi="Arial" w:cs="Arial"/>
          <w:sz w:val="22"/>
          <w:szCs w:val="22"/>
        </w:rPr>
      </w:pPr>
      <w:r w:rsidRPr="004E2CE1">
        <w:rPr>
          <w:rFonts w:ascii="Arial" w:hAnsi="Arial" w:cs="Arial"/>
          <w:sz w:val="22"/>
          <w:szCs w:val="22"/>
        </w:rPr>
        <w:t>Il est interdit au locataire de sous-louer son logement, meublé ou non, en dehors des cas mentionnés à l'article </w:t>
      </w:r>
      <w:hyperlink r:id="rId14" w:tooltip="Code de la construction et de l'habitation. - art. L442-8-1 (V)" w:history="1">
        <w:r w:rsidRPr="004E2CE1">
          <w:rPr>
            <w:rStyle w:val="Lienhypertexte"/>
            <w:rFonts w:ascii="Arial" w:hAnsi="Arial" w:cs="Arial"/>
            <w:color w:val="auto"/>
            <w:sz w:val="22"/>
            <w:szCs w:val="22"/>
            <w:u w:val="none"/>
          </w:rPr>
          <w:t>L. 442-8-1</w:t>
        </w:r>
      </w:hyperlink>
      <w:r w:rsidRPr="004E2CE1">
        <w:rPr>
          <w:rFonts w:ascii="Arial" w:hAnsi="Arial" w:cs="Arial"/>
          <w:sz w:val="22"/>
          <w:szCs w:val="22"/>
        </w:rPr>
        <w:t> du présent code, de céder son bail et de procéder contractuellement avec un tiers à un échange de son logement sauf dans le cas prévu à l'</w:t>
      </w:r>
      <w:hyperlink r:id="rId15" w:history="1">
        <w:r w:rsidRPr="004E2CE1">
          <w:rPr>
            <w:rStyle w:val="Lienhypertexte"/>
            <w:rFonts w:ascii="Arial" w:hAnsi="Arial" w:cs="Arial"/>
            <w:color w:val="auto"/>
            <w:sz w:val="22"/>
            <w:szCs w:val="22"/>
            <w:u w:val="none"/>
          </w:rPr>
          <w:t>article 9 de la loi n° 89-462 du 6 juillet 1989 précitée</w:t>
        </w:r>
      </w:hyperlink>
      <w:r w:rsidRPr="004E2CE1">
        <w:rPr>
          <w:rFonts w:ascii="Arial" w:hAnsi="Arial" w:cs="Arial"/>
          <w:sz w:val="22"/>
          <w:szCs w:val="22"/>
        </w:rPr>
        <w:t>.</w:t>
      </w:r>
    </w:p>
    <w:p w14:paraId="28EF06C1" w14:textId="77777777" w:rsidR="004E2CE1" w:rsidRPr="004E2CE1" w:rsidRDefault="004E2CE1" w:rsidP="004E2CE1">
      <w:pPr>
        <w:spacing w:after="0"/>
        <w:jc w:val="both"/>
        <w:rPr>
          <w:rFonts w:ascii="Arial" w:hAnsi="Arial" w:cs="Arial"/>
          <w:sz w:val="22"/>
          <w:szCs w:val="22"/>
        </w:rPr>
      </w:pPr>
      <w:r w:rsidRPr="004E2CE1">
        <w:rPr>
          <w:rFonts w:ascii="Arial" w:hAnsi="Arial" w:cs="Arial"/>
          <w:sz w:val="22"/>
          <w:szCs w:val="22"/>
        </w:rPr>
        <w:t>En cas de non-respect des deux premiers alinéas du présent article, le bailleur peut saisir le juge aux fins de résiliation du bail.</w:t>
      </w:r>
    </w:p>
    <w:p w14:paraId="7EED9CFC" w14:textId="74E2E603" w:rsidR="00D12416" w:rsidRPr="00431B5B" w:rsidRDefault="00D12416" w:rsidP="00431B5B">
      <w:pPr>
        <w:spacing w:after="0"/>
        <w:jc w:val="both"/>
        <w:rPr>
          <w:rFonts w:ascii="Arial" w:hAnsi="Arial" w:cs="Arial"/>
        </w:rPr>
      </w:pPr>
    </w:p>
    <w:p w14:paraId="7DE62EE4" w14:textId="77777777" w:rsidR="00D12416" w:rsidRDefault="00D12416" w:rsidP="00431B5B">
      <w:pPr>
        <w:spacing w:after="0"/>
        <w:jc w:val="both"/>
        <w:rPr>
          <w:rFonts w:ascii="Arial" w:hAnsi="Arial" w:cs="Arial"/>
        </w:rPr>
      </w:pPr>
    </w:p>
    <w:p w14:paraId="4777A74C" w14:textId="77777777" w:rsidR="00A7330B" w:rsidRDefault="00A7330B" w:rsidP="00431B5B">
      <w:pPr>
        <w:spacing w:after="0"/>
        <w:jc w:val="both"/>
        <w:rPr>
          <w:rFonts w:ascii="Arial" w:hAnsi="Arial" w:cs="Arial"/>
        </w:rPr>
      </w:pPr>
    </w:p>
    <w:p w14:paraId="15CA7163" w14:textId="77777777" w:rsidR="00A7330B" w:rsidRDefault="00A7330B" w:rsidP="00431B5B">
      <w:pPr>
        <w:spacing w:after="0"/>
        <w:jc w:val="both"/>
        <w:rPr>
          <w:rFonts w:ascii="Arial" w:hAnsi="Arial" w:cs="Arial"/>
        </w:rPr>
      </w:pPr>
    </w:p>
    <w:p w14:paraId="6BEDF20C" w14:textId="77777777" w:rsidR="00A7330B" w:rsidRPr="00431B5B" w:rsidRDefault="00A7330B" w:rsidP="00431B5B">
      <w:pPr>
        <w:spacing w:after="0"/>
        <w:jc w:val="both"/>
        <w:rPr>
          <w:rFonts w:ascii="Arial" w:hAnsi="Arial" w:cs="Arial"/>
        </w:rPr>
      </w:pPr>
    </w:p>
    <w:p w14:paraId="16400D4C" w14:textId="77777777" w:rsidR="00D12416" w:rsidRPr="00431B5B" w:rsidRDefault="00D12416" w:rsidP="00431B5B">
      <w:pPr>
        <w:spacing w:after="0"/>
        <w:jc w:val="both"/>
        <w:rPr>
          <w:rFonts w:ascii="Arial" w:hAnsi="Arial" w:cs="Arial"/>
        </w:rPr>
      </w:pPr>
    </w:p>
    <w:p w14:paraId="569FF2F8" w14:textId="77777777" w:rsidR="00D12416" w:rsidRPr="00D12416" w:rsidRDefault="00D12416" w:rsidP="00431B5B">
      <w:pPr>
        <w:numPr>
          <w:ilvl w:val="0"/>
          <w:numId w:val="5"/>
        </w:numPr>
        <w:spacing w:after="0"/>
        <w:jc w:val="both"/>
        <w:rPr>
          <w:rFonts w:ascii="Arial" w:hAnsi="Arial" w:cs="Arial"/>
          <w:b/>
          <w:bCs/>
        </w:rPr>
      </w:pPr>
      <w:r w:rsidRPr="00D12416">
        <w:rPr>
          <w:rFonts w:ascii="Arial" w:hAnsi="Arial" w:cs="Arial"/>
          <w:b/>
          <w:bCs/>
        </w:rPr>
        <w:lastRenderedPageBreak/>
        <w:t>Quel est le principe posé par l’Loi n°89-462 du 6 juillet 1989 concernant la sous-location dans le secteur privé ?</w:t>
      </w:r>
    </w:p>
    <w:p w14:paraId="5138FECA" w14:textId="77777777" w:rsidR="00D12416" w:rsidRPr="00D12416" w:rsidRDefault="00D12416" w:rsidP="00431B5B">
      <w:pPr>
        <w:numPr>
          <w:ilvl w:val="0"/>
          <w:numId w:val="5"/>
        </w:numPr>
        <w:spacing w:after="0"/>
        <w:jc w:val="both"/>
        <w:rPr>
          <w:rFonts w:ascii="Arial" w:hAnsi="Arial" w:cs="Arial"/>
          <w:b/>
          <w:bCs/>
        </w:rPr>
      </w:pPr>
      <w:r w:rsidRPr="00D12416">
        <w:rPr>
          <w:rFonts w:ascii="Arial" w:hAnsi="Arial" w:cs="Arial"/>
          <w:b/>
          <w:bCs/>
        </w:rPr>
        <w:t>L’accord du propriétaire doit-il être oral ou écrit ? Que doit-il préciser obligatoirement ?</w:t>
      </w:r>
    </w:p>
    <w:p w14:paraId="12937E67" w14:textId="77777777" w:rsidR="00D12416" w:rsidRPr="00D12416" w:rsidRDefault="00D12416" w:rsidP="00431B5B">
      <w:pPr>
        <w:numPr>
          <w:ilvl w:val="0"/>
          <w:numId w:val="5"/>
        </w:numPr>
        <w:spacing w:after="0"/>
        <w:jc w:val="both"/>
        <w:rPr>
          <w:rFonts w:ascii="Arial" w:hAnsi="Arial" w:cs="Arial"/>
          <w:b/>
          <w:bCs/>
        </w:rPr>
      </w:pPr>
      <w:r w:rsidRPr="00D12416">
        <w:rPr>
          <w:rFonts w:ascii="Arial" w:hAnsi="Arial" w:cs="Arial"/>
          <w:b/>
          <w:bCs/>
        </w:rPr>
        <w:t>Comment est encadré le montant du loyer de sous-location ?</w:t>
      </w:r>
    </w:p>
    <w:p w14:paraId="1A1C5757" w14:textId="77777777" w:rsidR="00D12416" w:rsidRPr="00D12416" w:rsidRDefault="00D12416" w:rsidP="00431B5B">
      <w:pPr>
        <w:numPr>
          <w:ilvl w:val="0"/>
          <w:numId w:val="5"/>
        </w:numPr>
        <w:spacing w:after="0"/>
        <w:jc w:val="both"/>
        <w:rPr>
          <w:rFonts w:ascii="Arial" w:hAnsi="Arial" w:cs="Arial"/>
          <w:b/>
          <w:bCs/>
        </w:rPr>
      </w:pPr>
      <w:r w:rsidRPr="00D12416">
        <w:rPr>
          <w:rFonts w:ascii="Arial" w:hAnsi="Arial" w:cs="Arial"/>
          <w:b/>
          <w:bCs/>
        </w:rPr>
        <w:t>Que prévoit le Code de la construction et de l'habitation concernant les logements sociaux ?</w:t>
      </w:r>
    </w:p>
    <w:p w14:paraId="4C4F6EB6" w14:textId="77777777" w:rsidR="00D12416" w:rsidRPr="00D12416" w:rsidRDefault="00D12416" w:rsidP="00431B5B">
      <w:pPr>
        <w:numPr>
          <w:ilvl w:val="0"/>
          <w:numId w:val="5"/>
        </w:numPr>
        <w:spacing w:after="0"/>
        <w:jc w:val="both"/>
        <w:rPr>
          <w:rFonts w:ascii="Arial" w:hAnsi="Arial" w:cs="Arial"/>
          <w:b/>
          <w:bCs/>
        </w:rPr>
      </w:pPr>
      <w:r w:rsidRPr="00D12416">
        <w:rPr>
          <w:rFonts w:ascii="Arial" w:hAnsi="Arial" w:cs="Arial"/>
          <w:b/>
          <w:bCs/>
        </w:rPr>
        <w:t>Quelle est la durée maximale d’une sous-location ?</w:t>
      </w:r>
    </w:p>
    <w:p w14:paraId="2487D9CC" w14:textId="77777777" w:rsidR="003678C2" w:rsidRPr="002022E2" w:rsidRDefault="00D12416" w:rsidP="003678C2">
      <w:pPr>
        <w:numPr>
          <w:ilvl w:val="0"/>
          <w:numId w:val="5"/>
        </w:numPr>
        <w:spacing w:after="0"/>
        <w:jc w:val="both"/>
        <w:rPr>
          <w:rFonts w:ascii="Arial" w:hAnsi="Arial" w:cs="Arial"/>
          <w:b/>
          <w:bCs/>
        </w:rPr>
      </w:pPr>
      <w:r w:rsidRPr="00D12416">
        <w:rPr>
          <w:rFonts w:ascii="Arial" w:hAnsi="Arial" w:cs="Arial"/>
          <w:b/>
          <w:bCs/>
        </w:rPr>
        <w:t>Que devient le sous-locataire si le bail principal prend fin ?</w:t>
      </w:r>
    </w:p>
    <w:p w14:paraId="3069BC48" w14:textId="4B876704" w:rsidR="00D12416" w:rsidRPr="00D12416" w:rsidRDefault="00D12416" w:rsidP="003678C2">
      <w:pPr>
        <w:numPr>
          <w:ilvl w:val="0"/>
          <w:numId w:val="5"/>
        </w:numPr>
        <w:spacing w:after="0"/>
        <w:jc w:val="both"/>
        <w:rPr>
          <w:rFonts w:ascii="Arial" w:hAnsi="Arial" w:cs="Arial"/>
          <w:b/>
          <w:bCs/>
        </w:rPr>
      </w:pPr>
      <w:r w:rsidRPr="00D12416">
        <w:rPr>
          <w:rFonts w:ascii="Arial" w:hAnsi="Arial" w:cs="Arial"/>
          <w:b/>
          <w:bCs/>
        </w:rPr>
        <w:t>Quels documents le locataire principal doit-il transmettre au sous-locataire ?</w:t>
      </w:r>
    </w:p>
    <w:p w14:paraId="6368DA30" w14:textId="77777777" w:rsidR="00D12416" w:rsidRPr="00D12416" w:rsidRDefault="00D12416" w:rsidP="00431B5B">
      <w:pPr>
        <w:numPr>
          <w:ilvl w:val="0"/>
          <w:numId w:val="6"/>
        </w:numPr>
        <w:spacing w:after="0"/>
        <w:jc w:val="both"/>
        <w:rPr>
          <w:rFonts w:ascii="Arial" w:hAnsi="Arial" w:cs="Arial"/>
          <w:b/>
          <w:bCs/>
        </w:rPr>
      </w:pPr>
      <w:r w:rsidRPr="00D12416">
        <w:rPr>
          <w:rFonts w:ascii="Arial" w:hAnsi="Arial" w:cs="Arial"/>
          <w:b/>
          <w:bCs/>
        </w:rPr>
        <w:t>Pourquoi est-il recommandé d’envoyer la demande d’autorisation en lettre recommandée avec AR ?</w:t>
      </w:r>
    </w:p>
    <w:p w14:paraId="488760F1" w14:textId="77777777" w:rsidR="00D12416" w:rsidRPr="00D12416" w:rsidRDefault="00D12416" w:rsidP="00431B5B">
      <w:pPr>
        <w:numPr>
          <w:ilvl w:val="0"/>
          <w:numId w:val="6"/>
        </w:numPr>
        <w:spacing w:after="0"/>
        <w:jc w:val="both"/>
        <w:rPr>
          <w:rFonts w:ascii="Arial" w:hAnsi="Arial" w:cs="Arial"/>
          <w:b/>
          <w:bCs/>
        </w:rPr>
      </w:pPr>
      <w:r w:rsidRPr="00D12416">
        <w:rPr>
          <w:rFonts w:ascii="Arial" w:hAnsi="Arial" w:cs="Arial"/>
          <w:b/>
          <w:bCs/>
        </w:rPr>
        <w:t>Qui est responsable des éventuels impayés ou dégradations causés par le sous-locataire ?</w:t>
      </w:r>
    </w:p>
    <w:p w14:paraId="0C9EE0E9" w14:textId="77777777" w:rsidR="00D12416" w:rsidRPr="00D12416" w:rsidRDefault="00D12416" w:rsidP="00431B5B">
      <w:pPr>
        <w:numPr>
          <w:ilvl w:val="0"/>
          <w:numId w:val="6"/>
        </w:numPr>
        <w:spacing w:after="0"/>
        <w:jc w:val="both"/>
        <w:rPr>
          <w:rFonts w:ascii="Arial" w:hAnsi="Arial" w:cs="Arial"/>
          <w:b/>
          <w:bCs/>
        </w:rPr>
      </w:pPr>
      <w:r w:rsidRPr="00D12416">
        <w:rPr>
          <w:rFonts w:ascii="Arial" w:hAnsi="Arial" w:cs="Arial"/>
          <w:b/>
          <w:bCs/>
        </w:rPr>
        <w:t>Quelles sont les sanctions encourues en cas de sous-location sans autorisation ?</w:t>
      </w:r>
    </w:p>
    <w:p w14:paraId="4626F893" w14:textId="77777777" w:rsidR="00D12416" w:rsidRPr="00D12416" w:rsidRDefault="00D12416" w:rsidP="00431B5B">
      <w:pPr>
        <w:numPr>
          <w:ilvl w:val="0"/>
          <w:numId w:val="6"/>
        </w:numPr>
        <w:spacing w:after="0"/>
        <w:jc w:val="both"/>
        <w:rPr>
          <w:rFonts w:ascii="Arial" w:hAnsi="Arial" w:cs="Arial"/>
          <w:b/>
          <w:bCs/>
        </w:rPr>
      </w:pPr>
      <w:r w:rsidRPr="00D12416">
        <w:rPr>
          <w:rFonts w:ascii="Arial" w:hAnsi="Arial" w:cs="Arial"/>
          <w:b/>
          <w:bCs/>
        </w:rPr>
        <w:t>Dans quelles conditions le propriétaire peut-il demander la résiliation du bail ?</w:t>
      </w:r>
    </w:p>
    <w:p w14:paraId="601B0681" w14:textId="0ABB3CAE" w:rsidR="00D12416" w:rsidRPr="00D12416" w:rsidRDefault="00D12416" w:rsidP="00431B5B">
      <w:pPr>
        <w:spacing w:after="0"/>
        <w:jc w:val="both"/>
        <w:rPr>
          <w:rFonts w:ascii="Arial" w:hAnsi="Arial" w:cs="Arial"/>
        </w:rPr>
      </w:pPr>
    </w:p>
    <w:p w14:paraId="07D55A4F" w14:textId="3259FDB9" w:rsidR="00D12416" w:rsidRDefault="00D12416" w:rsidP="00431B5B">
      <w:pPr>
        <w:spacing w:after="0"/>
        <w:jc w:val="both"/>
        <w:rPr>
          <w:rFonts w:ascii="Arial" w:hAnsi="Arial" w:cs="Arial"/>
        </w:rPr>
      </w:pPr>
      <w:r w:rsidRPr="00D12416">
        <w:rPr>
          <w:rFonts w:ascii="Arial" w:hAnsi="Arial" w:cs="Arial"/>
        </w:rPr>
        <w:t>Cas pratique (mise en situation professionnelle)</w:t>
      </w:r>
    </w:p>
    <w:p w14:paraId="39DDCC3B" w14:textId="77777777" w:rsidR="003678C2" w:rsidRPr="00D12416" w:rsidRDefault="003678C2" w:rsidP="00431B5B">
      <w:pPr>
        <w:spacing w:after="0"/>
        <w:jc w:val="both"/>
        <w:rPr>
          <w:rFonts w:ascii="Arial" w:hAnsi="Arial" w:cs="Arial"/>
        </w:rPr>
      </w:pPr>
    </w:p>
    <w:p w14:paraId="1EF63B34" w14:textId="77777777" w:rsidR="00D12416" w:rsidRPr="00D12416" w:rsidRDefault="00D12416" w:rsidP="003678C2">
      <w:pPr>
        <w:pBdr>
          <w:top w:val="single" w:sz="4" w:space="1" w:color="auto"/>
          <w:left w:val="single" w:sz="4" w:space="4" w:color="auto"/>
          <w:bottom w:val="single" w:sz="4" w:space="1" w:color="auto"/>
          <w:right w:val="single" w:sz="4" w:space="4" w:color="auto"/>
        </w:pBdr>
        <w:spacing w:after="0"/>
        <w:jc w:val="both"/>
        <w:rPr>
          <w:rFonts w:ascii="Arial" w:hAnsi="Arial" w:cs="Arial"/>
        </w:rPr>
      </w:pPr>
      <w:r w:rsidRPr="00D12416">
        <w:rPr>
          <w:rFonts w:ascii="Arial" w:hAnsi="Arial" w:cs="Arial"/>
        </w:rPr>
        <w:t>Cas 1</w:t>
      </w:r>
    </w:p>
    <w:p w14:paraId="6749FDB3" w14:textId="77777777" w:rsidR="00D12416" w:rsidRPr="00D12416" w:rsidRDefault="00D12416" w:rsidP="003678C2">
      <w:pPr>
        <w:pBdr>
          <w:top w:val="single" w:sz="4" w:space="1" w:color="auto"/>
          <w:left w:val="single" w:sz="4" w:space="4" w:color="auto"/>
          <w:bottom w:val="single" w:sz="4" w:space="1" w:color="auto"/>
          <w:right w:val="single" w:sz="4" w:space="4" w:color="auto"/>
        </w:pBdr>
        <w:spacing w:after="0"/>
        <w:jc w:val="both"/>
        <w:rPr>
          <w:rFonts w:ascii="Arial" w:hAnsi="Arial" w:cs="Arial"/>
        </w:rPr>
      </w:pPr>
      <w:r w:rsidRPr="00D12416">
        <w:rPr>
          <w:rFonts w:ascii="Arial" w:hAnsi="Arial" w:cs="Arial"/>
        </w:rPr>
        <w:t>Un locataire part 6 mois en stage à l’étranger et souhaite sous-louer son appartement 800 € par mois, alors que son propre loyer est de 700 €.</w:t>
      </w:r>
    </w:p>
    <w:p w14:paraId="1C96A4A1" w14:textId="0CF0C628" w:rsidR="00D12416" w:rsidRPr="00D12416" w:rsidRDefault="00D12416" w:rsidP="003678C2">
      <w:pPr>
        <w:pBdr>
          <w:top w:val="single" w:sz="4" w:space="1" w:color="auto"/>
          <w:left w:val="single" w:sz="4" w:space="4" w:color="auto"/>
          <w:bottom w:val="single" w:sz="4" w:space="1" w:color="auto"/>
          <w:right w:val="single" w:sz="4" w:space="4" w:color="auto"/>
        </w:pBdr>
        <w:spacing w:after="0"/>
        <w:jc w:val="both"/>
        <w:rPr>
          <w:rFonts w:ascii="Arial" w:hAnsi="Arial" w:cs="Arial"/>
          <w:b/>
          <w:bCs/>
        </w:rPr>
      </w:pPr>
      <w:r w:rsidRPr="00D12416">
        <w:rPr>
          <w:rFonts w:ascii="Arial" w:hAnsi="Arial" w:cs="Arial"/>
          <w:b/>
          <w:bCs/>
        </w:rPr>
        <w:t>La situation est-elle conforme à la loi ? Justifiez juridiquement.</w:t>
      </w:r>
    </w:p>
    <w:p w14:paraId="5A367DD8" w14:textId="77777777" w:rsidR="00D12416" w:rsidRPr="00D12416" w:rsidRDefault="00D12416" w:rsidP="003678C2">
      <w:pPr>
        <w:pBdr>
          <w:top w:val="single" w:sz="4" w:space="1" w:color="auto"/>
          <w:left w:val="single" w:sz="4" w:space="4" w:color="auto"/>
          <w:bottom w:val="single" w:sz="4" w:space="1" w:color="auto"/>
          <w:right w:val="single" w:sz="4" w:space="4" w:color="auto"/>
        </w:pBdr>
        <w:spacing w:after="0"/>
        <w:jc w:val="both"/>
        <w:rPr>
          <w:rFonts w:ascii="Arial" w:hAnsi="Arial" w:cs="Arial"/>
          <w:b/>
          <w:bCs/>
        </w:rPr>
      </w:pPr>
      <w:r w:rsidRPr="00D12416">
        <w:rPr>
          <w:rFonts w:ascii="Arial" w:hAnsi="Arial" w:cs="Arial"/>
          <w:b/>
          <w:bCs/>
        </w:rPr>
        <w:t>Quels conseils professionnels lui donnez-vous en tant que gestionnaire locatif ?</w:t>
      </w:r>
    </w:p>
    <w:p w14:paraId="77869AA3" w14:textId="42971326" w:rsidR="00D12416" w:rsidRPr="00D12416" w:rsidRDefault="00D12416" w:rsidP="00431B5B">
      <w:pPr>
        <w:spacing w:after="0"/>
        <w:jc w:val="both"/>
        <w:rPr>
          <w:rFonts w:ascii="Arial" w:hAnsi="Arial" w:cs="Arial"/>
        </w:rPr>
      </w:pPr>
    </w:p>
    <w:p w14:paraId="01E750E3" w14:textId="77777777" w:rsidR="00D12416" w:rsidRPr="00D12416" w:rsidRDefault="00D12416" w:rsidP="003678C2">
      <w:pPr>
        <w:pBdr>
          <w:top w:val="single" w:sz="4" w:space="1" w:color="auto"/>
          <w:left w:val="single" w:sz="4" w:space="4" w:color="auto"/>
          <w:bottom w:val="single" w:sz="4" w:space="1" w:color="auto"/>
          <w:right w:val="single" w:sz="4" w:space="4" w:color="auto"/>
        </w:pBdr>
        <w:spacing w:after="0"/>
        <w:jc w:val="both"/>
        <w:rPr>
          <w:rFonts w:ascii="Arial" w:hAnsi="Arial" w:cs="Arial"/>
        </w:rPr>
      </w:pPr>
      <w:r w:rsidRPr="00D12416">
        <w:rPr>
          <w:rFonts w:ascii="Arial" w:hAnsi="Arial" w:cs="Arial"/>
        </w:rPr>
        <w:t>Cas 2</w:t>
      </w:r>
    </w:p>
    <w:p w14:paraId="2216B6B6" w14:textId="77777777" w:rsidR="00D12416" w:rsidRPr="00D12416" w:rsidRDefault="00D12416" w:rsidP="003678C2">
      <w:pPr>
        <w:pBdr>
          <w:top w:val="single" w:sz="4" w:space="1" w:color="auto"/>
          <w:left w:val="single" w:sz="4" w:space="4" w:color="auto"/>
          <w:bottom w:val="single" w:sz="4" w:space="1" w:color="auto"/>
          <w:right w:val="single" w:sz="4" w:space="4" w:color="auto"/>
        </w:pBdr>
        <w:spacing w:after="0"/>
        <w:jc w:val="both"/>
        <w:rPr>
          <w:rFonts w:ascii="Arial" w:hAnsi="Arial" w:cs="Arial"/>
        </w:rPr>
      </w:pPr>
      <w:r w:rsidRPr="00D12416">
        <w:rPr>
          <w:rFonts w:ascii="Arial" w:hAnsi="Arial" w:cs="Arial"/>
        </w:rPr>
        <w:t>Un locataire d’un logement social souhaite publier une annonce sur Airbnb.</w:t>
      </w:r>
    </w:p>
    <w:p w14:paraId="5C6C17F8" w14:textId="77777777" w:rsidR="00D12416" w:rsidRPr="00D12416" w:rsidRDefault="00D12416" w:rsidP="003678C2">
      <w:pPr>
        <w:pBdr>
          <w:top w:val="single" w:sz="4" w:space="1" w:color="auto"/>
          <w:left w:val="single" w:sz="4" w:space="4" w:color="auto"/>
          <w:bottom w:val="single" w:sz="4" w:space="1" w:color="auto"/>
          <w:right w:val="single" w:sz="4" w:space="4" w:color="auto"/>
        </w:pBdr>
        <w:spacing w:after="0"/>
        <w:jc w:val="both"/>
        <w:rPr>
          <w:rFonts w:ascii="Arial" w:hAnsi="Arial" w:cs="Arial"/>
          <w:b/>
          <w:bCs/>
        </w:rPr>
      </w:pPr>
      <w:r w:rsidRPr="00D12416">
        <w:rPr>
          <w:rFonts w:ascii="Arial" w:hAnsi="Arial" w:cs="Arial"/>
          <w:b/>
          <w:bCs/>
        </w:rPr>
        <w:t>Est-ce autorisé ? Sur quel fondement juridique ?</w:t>
      </w:r>
    </w:p>
    <w:p w14:paraId="39E06A3F" w14:textId="77777777" w:rsidR="00D12416" w:rsidRPr="00D12416" w:rsidRDefault="00D12416" w:rsidP="003678C2">
      <w:pPr>
        <w:pBdr>
          <w:top w:val="single" w:sz="4" w:space="1" w:color="auto"/>
          <w:left w:val="single" w:sz="4" w:space="4" w:color="auto"/>
          <w:bottom w:val="single" w:sz="4" w:space="1" w:color="auto"/>
          <w:right w:val="single" w:sz="4" w:space="4" w:color="auto"/>
        </w:pBdr>
        <w:spacing w:after="0"/>
        <w:jc w:val="both"/>
        <w:rPr>
          <w:rFonts w:ascii="Arial" w:hAnsi="Arial" w:cs="Arial"/>
          <w:b/>
          <w:bCs/>
        </w:rPr>
      </w:pPr>
      <w:r w:rsidRPr="00D12416">
        <w:rPr>
          <w:rFonts w:ascii="Arial" w:hAnsi="Arial" w:cs="Arial"/>
          <w:b/>
          <w:bCs/>
        </w:rPr>
        <w:t>Quels risques encourt-il ?</w:t>
      </w:r>
    </w:p>
    <w:p w14:paraId="7158D4F7" w14:textId="5061200F" w:rsidR="00D12416" w:rsidRPr="00D12416" w:rsidRDefault="00D12416" w:rsidP="00431B5B">
      <w:pPr>
        <w:spacing w:after="0"/>
        <w:jc w:val="both"/>
        <w:rPr>
          <w:rFonts w:ascii="Arial" w:hAnsi="Arial" w:cs="Arial"/>
        </w:rPr>
      </w:pPr>
    </w:p>
    <w:p w14:paraId="77EEFF03" w14:textId="77777777" w:rsidR="00D12416" w:rsidRPr="00D12416" w:rsidRDefault="00D12416" w:rsidP="003678C2">
      <w:pPr>
        <w:pBdr>
          <w:top w:val="single" w:sz="4" w:space="1" w:color="auto"/>
          <w:left w:val="single" w:sz="4" w:space="4" w:color="auto"/>
          <w:bottom w:val="single" w:sz="4" w:space="1" w:color="auto"/>
          <w:right w:val="single" w:sz="4" w:space="4" w:color="auto"/>
        </w:pBdr>
        <w:spacing w:after="0"/>
        <w:jc w:val="both"/>
        <w:rPr>
          <w:rFonts w:ascii="Arial" w:hAnsi="Arial" w:cs="Arial"/>
        </w:rPr>
      </w:pPr>
      <w:r w:rsidRPr="00D12416">
        <w:rPr>
          <w:rFonts w:ascii="Arial" w:hAnsi="Arial" w:cs="Arial"/>
        </w:rPr>
        <w:t>Cas 3</w:t>
      </w:r>
    </w:p>
    <w:p w14:paraId="26BA1CE3" w14:textId="77777777" w:rsidR="00D12416" w:rsidRPr="00D12416" w:rsidRDefault="00D12416" w:rsidP="003678C2">
      <w:pPr>
        <w:pBdr>
          <w:top w:val="single" w:sz="4" w:space="1" w:color="auto"/>
          <w:left w:val="single" w:sz="4" w:space="4" w:color="auto"/>
          <w:bottom w:val="single" w:sz="4" w:space="1" w:color="auto"/>
          <w:right w:val="single" w:sz="4" w:space="4" w:color="auto"/>
        </w:pBdr>
        <w:spacing w:after="0"/>
        <w:jc w:val="both"/>
        <w:rPr>
          <w:rFonts w:ascii="Arial" w:hAnsi="Arial" w:cs="Arial"/>
        </w:rPr>
      </w:pPr>
      <w:r w:rsidRPr="00D12416">
        <w:rPr>
          <w:rFonts w:ascii="Arial" w:hAnsi="Arial" w:cs="Arial"/>
        </w:rPr>
        <w:t>Le bail principal se termine mais le sous-locataire refuse de quitter les lieux.</w:t>
      </w:r>
    </w:p>
    <w:p w14:paraId="4CF3019D" w14:textId="77777777" w:rsidR="00D12416" w:rsidRPr="00D12416" w:rsidRDefault="00D12416" w:rsidP="003678C2">
      <w:pPr>
        <w:pBdr>
          <w:top w:val="single" w:sz="4" w:space="1" w:color="auto"/>
          <w:left w:val="single" w:sz="4" w:space="4" w:color="auto"/>
          <w:bottom w:val="single" w:sz="4" w:space="1" w:color="auto"/>
          <w:right w:val="single" w:sz="4" w:space="4" w:color="auto"/>
        </w:pBdr>
        <w:spacing w:after="0"/>
        <w:jc w:val="both"/>
        <w:rPr>
          <w:rFonts w:ascii="Arial" w:hAnsi="Arial" w:cs="Arial"/>
          <w:b/>
          <w:bCs/>
        </w:rPr>
      </w:pPr>
      <w:r w:rsidRPr="00D12416">
        <w:rPr>
          <w:rFonts w:ascii="Arial" w:hAnsi="Arial" w:cs="Arial"/>
          <w:b/>
          <w:bCs/>
        </w:rPr>
        <w:t>A-t-il un droit au maintien dans les lieux ?</w:t>
      </w:r>
    </w:p>
    <w:p w14:paraId="2191B303" w14:textId="77777777" w:rsidR="00D12416" w:rsidRPr="00D12416" w:rsidRDefault="00D12416" w:rsidP="003678C2">
      <w:pPr>
        <w:pBdr>
          <w:top w:val="single" w:sz="4" w:space="1" w:color="auto"/>
          <w:left w:val="single" w:sz="4" w:space="4" w:color="auto"/>
          <w:bottom w:val="single" w:sz="4" w:space="1" w:color="auto"/>
          <w:right w:val="single" w:sz="4" w:space="4" w:color="auto"/>
        </w:pBdr>
        <w:spacing w:after="0"/>
        <w:jc w:val="both"/>
        <w:rPr>
          <w:rFonts w:ascii="Arial" w:hAnsi="Arial" w:cs="Arial"/>
          <w:b/>
          <w:bCs/>
        </w:rPr>
      </w:pPr>
      <w:r w:rsidRPr="00D12416">
        <w:rPr>
          <w:rFonts w:ascii="Arial" w:hAnsi="Arial" w:cs="Arial"/>
          <w:b/>
          <w:bCs/>
        </w:rPr>
        <w:t>Quelle est la procédure à suivre ?</w:t>
      </w:r>
    </w:p>
    <w:p w14:paraId="6D8D3ECC" w14:textId="4628CD83" w:rsidR="00D12416" w:rsidRPr="00D12416" w:rsidRDefault="00D12416" w:rsidP="00431B5B">
      <w:pPr>
        <w:spacing w:after="0"/>
        <w:jc w:val="both"/>
        <w:rPr>
          <w:rFonts w:ascii="Arial" w:hAnsi="Arial" w:cs="Arial"/>
        </w:rPr>
      </w:pPr>
    </w:p>
    <w:p w14:paraId="7BC38392" w14:textId="3C9C1A8B" w:rsidR="00D12416" w:rsidRPr="002022E2" w:rsidRDefault="00D12416" w:rsidP="003678C2">
      <w:pPr>
        <w:pStyle w:val="Paragraphedeliste"/>
        <w:numPr>
          <w:ilvl w:val="0"/>
          <w:numId w:val="6"/>
        </w:numPr>
        <w:spacing w:after="0"/>
        <w:jc w:val="both"/>
        <w:rPr>
          <w:rFonts w:ascii="Arial" w:hAnsi="Arial" w:cs="Arial"/>
          <w:b/>
          <w:bCs/>
        </w:rPr>
      </w:pPr>
      <w:r w:rsidRPr="002022E2">
        <w:rPr>
          <w:rFonts w:ascii="Arial" w:hAnsi="Arial" w:cs="Arial"/>
          <w:b/>
          <w:bCs/>
        </w:rPr>
        <w:t>Selon l’article de Radio France, pourquoi la sous-location se développe-t-elle ?</w:t>
      </w:r>
    </w:p>
    <w:p w14:paraId="776633F8" w14:textId="77777777" w:rsidR="00384C55" w:rsidRPr="002022E2" w:rsidRDefault="00D12416" w:rsidP="00384C55">
      <w:pPr>
        <w:numPr>
          <w:ilvl w:val="0"/>
          <w:numId w:val="6"/>
        </w:numPr>
        <w:spacing w:after="0"/>
        <w:jc w:val="both"/>
        <w:rPr>
          <w:rFonts w:ascii="Arial" w:hAnsi="Arial" w:cs="Arial"/>
          <w:b/>
          <w:bCs/>
        </w:rPr>
      </w:pPr>
      <w:r w:rsidRPr="00D12416">
        <w:rPr>
          <w:rFonts w:ascii="Arial" w:hAnsi="Arial" w:cs="Arial"/>
          <w:b/>
          <w:bCs/>
        </w:rPr>
        <w:t>Quel est l’impact de la décision de la Cour de cassation concernant Airbnb ?</w:t>
      </w:r>
    </w:p>
    <w:p w14:paraId="19C3901B" w14:textId="77777777" w:rsidR="00384C55" w:rsidRPr="002022E2" w:rsidRDefault="00D12416" w:rsidP="00384C55">
      <w:pPr>
        <w:numPr>
          <w:ilvl w:val="0"/>
          <w:numId w:val="6"/>
        </w:numPr>
        <w:spacing w:after="0"/>
        <w:jc w:val="both"/>
        <w:rPr>
          <w:rFonts w:ascii="Arial" w:hAnsi="Arial" w:cs="Arial"/>
          <w:b/>
          <w:bCs/>
        </w:rPr>
      </w:pPr>
      <w:r w:rsidRPr="00D12416">
        <w:rPr>
          <w:rFonts w:ascii="Arial" w:hAnsi="Arial" w:cs="Arial"/>
          <w:b/>
          <w:bCs/>
        </w:rPr>
        <w:t>Rédigez un courrier de conseil à un locataire souhaitant sous-louer.</w:t>
      </w:r>
    </w:p>
    <w:p w14:paraId="429CEC11" w14:textId="77777777" w:rsidR="00384C55" w:rsidRPr="002022E2" w:rsidRDefault="00D12416" w:rsidP="00384C55">
      <w:pPr>
        <w:numPr>
          <w:ilvl w:val="0"/>
          <w:numId w:val="6"/>
        </w:numPr>
        <w:spacing w:after="0"/>
        <w:jc w:val="both"/>
        <w:rPr>
          <w:rFonts w:ascii="Arial" w:hAnsi="Arial" w:cs="Arial"/>
          <w:b/>
          <w:bCs/>
        </w:rPr>
      </w:pPr>
      <w:r w:rsidRPr="00D12416">
        <w:rPr>
          <w:rFonts w:ascii="Arial" w:hAnsi="Arial" w:cs="Arial"/>
          <w:b/>
          <w:bCs/>
        </w:rPr>
        <w:t>Rédigez une note d’information destinée à un bailleur expliquant les risques de la sous-location non autorisée.</w:t>
      </w:r>
    </w:p>
    <w:p w14:paraId="7A2F2F66" w14:textId="490B54C0" w:rsidR="00D12416" w:rsidRPr="002022E2" w:rsidRDefault="00D12416" w:rsidP="00431B5B">
      <w:pPr>
        <w:numPr>
          <w:ilvl w:val="0"/>
          <w:numId w:val="6"/>
        </w:numPr>
        <w:spacing w:after="0"/>
        <w:jc w:val="both"/>
        <w:rPr>
          <w:rFonts w:ascii="Arial" w:hAnsi="Arial" w:cs="Arial"/>
          <w:b/>
          <w:bCs/>
        </w:rPr>
      </w:pPr>
      <w:r w:rsidRPr="00D12416">
        <w:rPr>
          <w:rFonts w:ascii="Arial" w:hAnsi="Arial" w:cs="Arial"/>
          <w:b/>
          <w:bCs/>
        </w:rPr>
        <w:t>Rédigez une clause contractuelle rappelant l’interdiction de sous-louer sans autorisation écrite.</w:t>
      </w:r>
    </w:p>
    <w:p w14:paraId="10A2447A" w14:textId="77777777" w:rsidR="002C23CD" w:rsidRPr="00431B5B" w:rsidRDefault="002C23CD" w:rsidP="00431B5B">
      <w:pPr>
        <w:spacing w:after="0"/>
        <w:jc w:val="both"/>
        <w:rPr>
          <w:rFonts w:ascii="Arial" w:hAnsi="Arial" w:cs="Arial"/>
        </w:rPr>
      </w:pPr>
    </w:p>
    <w:p w14:paraId="24F9A5EA" w14:textId="77777777" w:rsidR="002C23CD" w:rsidRPr="00431B5B" w:rsidRDefault="002C23CD" w:rsidP="00431B5B">
      <w:pPr>
        <w:spacing w:after="0"/>
        <w:jc w:val="both"/>
        <w:rPr>
          <w:rFonts w:ascii="Arial" w:hAnsi="Arial" w:cs="Arial"/>
        </w:rPr>
      </w:pPr>
    </w:p>
    <w:p w14:paraId="079862DD" w14:textId="77777777" w:rsidR="002C23CD" w:rsidRPr="00431B5B" w:rsidRDefault="002C23CD" w:rsidP="00431B5B">
      <w:pPr>
        <w:spacing w:after="0"/>
        <w:jc w:val="both"/>
        <w:rPr>
          <w:rFonts w:ascii="Arial" w:hAnsi="Arial" w:cs="Arial"/>
        </w:rPr>
      </w:pPr>
    </w:p>
    <w:p w14:paraId="6A746501" w14:textId="77777777" w:rsidR="002C23CD" w:rsidRPr="00431B5B" w:rsidRDefault="002C23CD" w:rsidP="00431B5B">
      <w:pPr>
        <w:spacing w:after="0"/>
        <w:jc w:val="both"/>
        <w:rPr>
          <w:rFonts w:ascii="Arial" w:hAnsi="Arial" w:cs="Arial"/>
        </w:rPr>
      </w:pPr>
    </w:p>
    <w:p w14:paraId="417627DD" w14:textId="14BCE320" w:rsidR="002C23CD" w:rsidRPr="002022E2" w:rsidRDefault="002022E2" w:rsidP="002022E2">
      <w:pPr>
        <w:pBdr>
          <w:top w:val="single" w:sz="4" w:space="1" w:color="auto"/>
          <w:left w:val="single" w:sz="4" w:space="4" w:color="auto"/>
          <w:bottom w:val="single" w:sz="4" w:space="1" w:color="auto"/>
          <w:right w:val="single" w:sz="4" w:space="4" w:color="auto"/>
        </w:pBdr>
        <w:spacing w:after="0"/>
        <w:jc w:val="center"/>
        <w:rPr>
          <w:rFonts w:ascii="Arial" w:hAnsi="Arial" w:cs="Arial"/>
          <w:b/>
          <w:bCs/>
          <w:sz w:val="28"/>
          <w:szCs w:val="28"/>
        </w:rPr>
      </w:pPr>
      <w:r w:rsidRPr="002022E2">
        <w:rPr>
          <w:rFonts w:ascii="Arial" w:hAnsi="Arial" w:cs="Arial"/>
          <w:b/>
          <w:bCs/>
          <w:sz w:val="28"/>
          <w:szCs w:val="28"/>
          <w:highlight w:val="yellow"/>
        </w:rPr>
        <w:t>FOCUS : La sous-location</w:t>
      </w:r>
    </w:p>
    <w:p w14:paraId="098B78A0" w14:textId="77777777" w:rsidR="002C23CD" w:rsidRPr="00431B5B" w:rsidRDefault="002C23CD" w:rsidP="00431B5B">
      <w:pPr>
        <w:spacing w:after="0"/>
        <w:jc w:val="both"/>
        <w:rPr>
          <w:rFonts w:ascii="Arial" w:hAnsi="Arial" w:cs="Arial"/>
        </w:rPr>
      </w:pPr>
    </w:p>
    <w:p w14:paraId="14644DC6" w14:textId="485DEB07" w:rsidR="002022E2" w:rsidRPr="002C23CD" w:rsidRDefault="002C23CD" w:rsidP="00F636DF">
      <w:pPr>
        <w:pBdr>
          <w:top w:val="single" w:sz="4" w:space="1" w:color="auto"/>
          <w:left w:val="single" w:sz="4" w:space="4" w:color="auto"/>
          <w:bottom w:val="single" w:sz="4" w:space="1" w:color="auto"/>
          <w:right w:val="single" w:sz="4" w:space="4" w:color="auto"/>
        </w:pBdr>
        <w:spacing w:after="0"/>
        <w:jc w:val="center"/>
        <w:rPr>
          <w:rFonts w:ascii="Arial" w:hAnsi="Arial" w:cs="Arial"/>
          <w:b/>
          <w:bCs/>
        </w:rPr>
      </w:pPr>
      <w:r w:rsidRPr="002C23CD">
        <w:rPr>
          <w:rFonts w:ascii="Arial" w:hAnsi="Arial" w:cs="Arial"/>
          <w:b/>
          <w:bCs/>
        </w:rPr>
        <w:t>Définition juridique</w:t>
      </w:r>
    </w:p>
    <w:p w14:paraId="42742E32" w14:textId="77777777" w:rsidR="002C23CD" w:rsidRPr="002C23CD" w:rsidRDefault="002C23CD" w:rsidP="00F636DF">
      <w:pPr>
        <w:pBdr>
          <w:top w:val="single" w:sz="4" w:space="1" w:color="auto"/>
          <w:left w:val="single" w:sz="4" w:space="4" w:color="auto"/>
          <w:bottom w:val="single" w:sz="4" w:space="1" w:color="auto"/>
          <w:right w:val="single" w:sz="4" w:space="4" w:color="auto"/>
        </w:pBdr>
        <w:spacing w:after="0"/>
        <w:jc w:val="both"/>
        <w:rPr>
          <w:rFonts w:ascii="Arial" w:hAnsi="Arial" w:cs="Arial"/>
        </w:rPr>
      </w:pPr>
      <w:r w:rsidRPr="002C23CD">
        <w:rPr>
          <w:rFonts w:ascii="Arial" w:hAnsi="Arial" w:cs="Arial"/>
        </w:rPr>
        <w:t>La sous-location est la situation dans laquelle un locataire (locataire principal) met à disposition tout ou partie du logement qu’il loue à un tiers (sous-locataire), en contrepartie d’un loyer.</w:t>
      </w:r>
    </w:p>
    <w:p w14:paraId="7E1D175E" w14:textId="4A0E5318" w:rsidR="002C23CD" w:rsidRPr="002C23CD" w:rsidRDefault="002C23CD" w:rsidP="00F636DF">
      <w:pPr>
        <w:pBdr>
          <w:top w:val="single" w:sz="4" w:space="1" w:color="auto"/>
          <w:left w:val="single" w:sz="4" w:space="4" w:color="auto"/>
          <w:bottom w:val="single" w:sz="4" w:space="1" w:color="auto"/>
          <w:right w:val="single" w:sz="4" w:space="4" w:color="auto"/>
        </w:pBdr>
        <w:spacing w:after="0"/>
        <w:jc w:val="both"/>
        <w:rPr>
          <w:rFonts w:ascii="Arial" w:hAnsi="Arial" w:cs="Arial"/>
        </w:rPr>
      </w:pPr>
      <w:r w:rsidRPr="002C23CD">
        <w:rPr>
          <w:rFonts w:ascii="Arial" w:hAnsi="Arial" w:cs="Arial"/>
        </w:rPr>
        <w:t>Le contrat de sous-location crée un lien uniquement entre le locataire principal et le sous-locataire.</w:t>
      </w:r>
      <w:r w:rsidRPr="002C23CD">
        <w:rPr>
          <w:rFonts w:ascii="Arial" w:hAnsi="Arial" w:cs="Arial"/>
        </w:rPr>
        <w:br/>
        <w:t>Il n’y a aucun lien juridique direct entre le propriétaire et le sous-locataire.</w:t>
      </w:r>
    </w:p>
    <w:p w14:paraId="3D165DDF" w14:textId="22969F08" w:rsidR="002C23CD" w:rsidRPr="002C23CD" w:rsidRDefault="002C23CD" w:rsidP="00431B5B">
      <w:pPr>
        <w:spacing w:after="0"/>
        <w:jc w:val="both"/>
        <w:rPr>
          <w:rFonts w:ascii="Arial" w:hAnsi="Arial" w:cs="Arial"/>
        </w:rPr>
      </w:pPr>
    </w:p>
    <w:p w14:paraId="60B5D232" w14:textId="52640CB9" w:rsidR="002022E2" w:rsidRPr="002C23CD" w:rsidRDefault="002C23CD" w:rsidP="00F636DF">
      <w:pPr>
        <w:pBdr>
          <w:top w:val="single" w:sz="4" w:space="1" w:color="auto"/>
          <w:left w:val="single" w:sz="4" w:space="4" w:color="auto"/>
          <w:bottom w:val="single" w:sz="4" w:space="1" w:color="auto"/>
          <w:right w:val="single" w:sz="4" w:space="4" w:color="auto"/>
        </w:pBdr>
        <w:spacing w:after="0"/>
        <w:jc w:val="center"/>
        <w:rPr>
          <w:rFonts w:ascii="Arial" w:hAnsi="Arial" w:cs="Arial"/>
          <w:b/>
          <w:bCs/>
        </w:rPr>
      </w:pPr>
      <w:r w:rsidRPr="002C23CD">
        <w:rPr>
          <w:rFonts w:ascii="Arial" w:hAnsi="Arial" w:cs="Arial"/>
          <w:b/>
          <w:bCs/>
        </w:rPr>
        <w:t>Le principe légal (secteur privé)</w:t>
      </w:r>
    </w:p>
    <w:p w14:paraId="32C852D6" w14:textId="77777777" w:rsidR="002C23CD" w:rsidRPr="002C23CD" w:rsidRDefault="002C23CD" w:rsidP="00F636DF">
      <w:pPr>
        <w:pBdr>
          <w:top w:val="single" w:sz="4" w:space="1" w:color="auto"/>
          <w:left w:val="single" w:sz="4" w:space="4" w:color="auto"/>
          <w:bottom w:val="single" w:sz="4" w:space="1" w:color="auto"/>
          <w:right w:val="single" w:sz="4" w:space="4" w:color="auto"/>
        </w:pBdr>
        <w:spacing w:after="0"/>
        <w:jc w:val="both"/>
        <w:rPr>
          <w:rFonts w:ascii="Arial" w:hAnsi="Arial" w:cs="Arial"/>
        </w:rPr>
      </w:pPr>
      <w:r w:rsidRPr="002C23CD">
        <w:rPr>
          <w:rFonts w:ascii="Arial" w:hAnsi="Arial" w:cs="Arial"/>
        </w:rPr>
        <w:t>Le cadre juridique est posé par l’Loi n°89-462 du 6 juillet 1989.</w:t>
      </w:r>
    </w:p>
    <w:p w14:paraId="1FEB5FF0" w14:textId="61E6ADBF" w:rsidR="002C23CD" w:rsidRPr="002C23CD" w:rsidRDefault="002C23CD" w:rsidP="00F636DF">
      <w:pPr>
        <w:pBdr>
          <w:top w:val="single" w:sz="4" w:space="1" w:color="auto"/>
          <w:left w:val="single" w:sz="4" w:space="4" w:color="auto"/>
          <w:bottom w:val="single" w:sz="4" w:space="1" w:color="auto"/>
          <w:right w:val="single" w:sz="4" w:space="4" w:color="auto"/>
        </w:pBdr>
        <w:spacing w:after="0"/>
        <w:jc w:val="both"/>
        <w:rPr>
          <w:rFonts w:ascii="Arial" w:hAnsi="Arial" w:cs="Arial"/>
        </w:rPr>
      </w:pPr>
      <w:r w:rsidRPr="002C23CD">
        <w:rPr>
          <w:rFonts w:ascii="Arial" w:hAnsi="Arial" w:cs="Arial"/>
        </w:rPr>
        <w:t>La sous-location est interdite sans l’accord écrit du bailleur.</w:t>
      </w:r>
      <w:r w:rsidR="002022E2">
        <w:rPr>
          <w:rFonts w:ascii="Arial" w:hAnsi="Arial" w:cs="Arial"/>
        </w:rPr>
        <w:t xml:space="preserve"> </w:t>
      </w:r>
      <w:r w:rsidRPr="002C23CD">
        <w:rPr>
          <w:rFonts w:ascii="Arial" w:hAnsi="Arial" w:cs="Arial"/>
        </w:rPr>
        <w:t>L’accord doit porter sur le principe même de la sous-location</w:t>
      </w:r>
      <w:r w:rsidR="00F636DF">
        <w:rPr>
          <w:rFonts w:ascii="Arial" w:hAnsi="Arial" w:cs="Arial"/>
        </w:rPr>
        <w:t xml:space="preserve"> et </w:t>
      </w:r>
      <w:r w:rsidRPr="002C23CD">
        <w:rPr>
          <w:rFonts w:ascii="Arial" w:hAnsi="Arial" w:cs="Arial"/>
        </w:rPr>
        <w:t>le montant du loyer demandé</w:t>
      </w:r>
    </w:p>
    <w:p w14:paraId="6EE057CF" w14:textId="42F286BA" w:rsidR="002C23CD" w:rsidRPr="002C23CD" w:rsidRDefault="002C23CD" w:rsidP="00F636DF">
      <w:pPr>
        <w:pBdr>
          <w:top w:val="single" w:sz="4" w:space="1" w:color="auto"/>
          <w:left w:val="single" w:sz="4" w:space="4" w:color="auto"/>
          <w:bottom w:val="single" w:sz="4" w:space="1" w:color="auto"/>
          <w:right w:val="single" w:sz="4" w:space="4" w:color="auto"/>
        </w:pBdr>
        <w:spacing w:after="0"/>
        <w:jc w:val="both"/>
        <w:rPr>
          <w:rFonts w:ascii="Arial" w:hAnsi="Arial" w:cs="Arial"/>
        </w:rPr>
      </w:pPr>
      <w:r w:rsidRPr="002C23CD">
        <w:rPr>
          <w:rFonts w:ascii="Arial" w:hAnsi="Arial" w:cs="Arial"/>
        </w:rPr>
        <w:t>Plafonnement du loyer :</w:t>
      </w:r>
      <w:r w:rsidR="002022E2">
        <w:rPr>
          <w:rFonts w:ascii="Arial" w:hAnsi="Arial" w:cs="Arial"/>
        </w:rPr>
        <w:t xml:space="preserve"> </w:t>
      </w:r>
      <w:r w:rsidRPr="002C23CD">
        <w:rPr>
          <w:rFonts w:ascii="Arial" w:hAnsi="Arial" w:cs="Arial"/>
        </w:rPr>
        <w:t>Le loyer au m² demandé au sous-locataire ne peut pas dépasser celui payé par le locataire principal.</w:t>
      </w:r>
    </w:p>
    <w:p w14:paraId="2F959DA1" w14:textId="6D275DF7" w:rsidR="002C23CD" w:rsidRPr="002C23CD" w:rsidRDefault="002C23CD" w:rsidP="00431B5B">
      <w:pPr>
        <w:spacing w:after="0"/>
        <w:jc w:val="both"/>
        <w:rPr>
          <w:rFonts w:ascii="Arial" w:hAnsi="Arial" w:cs="Arial"/>
        </w:rPr>
      </w:pPr>
    </w:p>
    <w:p w14:paraId="48B7CF1A" w14:textId="6348EB26" w:rsidR="002022E2" w:rsidRPr="002C23CD" w:rsidRDefault="002C23CD" w:rsidP="00F636DF">
      <w:pPr>
        <w:pBdr>
          <w:top w:val="single" w:sz="4" w:space="1" w:color="auto"/>
          <w:left w:val="single" w:sz="4" w:space="4" w:color="auto"/>
          <w:bottom w:val="single" w:sz="4" w:space="1" w:color="auto"/>
          <w:right w:val="single" w:sz="4" w:space="4" w:color="auto"/>
        </w:pBdr>
        <w:spacing w:after="0"/>
        <w:jc w:val="center"/>
        <w:rPr>
          <w:rFonts w:ascii="Arial" w:hAnsi="Arial" w:cs="Arial"/>
          <w:b/>
          <w:bCs/>
        </w:rPr>
      </w:pPr>
      <w:r w:rsidRPr="002C23CD">
        <w:rPr>
          <w:rFonts w:ascii="Arial" w:hAnsi="Arial" w:cs="Arial"/>
          <w:b/>
          <w:bCs/>
        </w:rPr>
        <w:t>Conditions à respecter</w:t>
      </w:r>
    </w:p>
    <w:p w14:paraId="3D1BA102" w14:textId="73854FEC" w:rsidR="002C23CD" w:rsidRPr="002C23CD" w:rsidRDefault="002C23CD" w:rsidP="00F636DF">
      <w:pPr>
        <w:pBdr>
          <w:top w:val="single" w:sz="4" w:space="1" w:color="auto"/>
          <w:left w:val="single" w:sz="4" w:space="4" w:color="auto"/>
          <w:bottom w:val="single" w:sz="4" w:space="1" w:color="auto"/>
          <w:right w:val="single" w:sz="4" w:space="4" w:color="auto"/>
        </w:pBdr>
        <w:spacing w:after="0"/>
        <w:jc w:val="both"/>
        <w:rPr>
          <w:rFonts w:ascii="Arial" w:hAnsi="Arial" w:cs="Arial"/>
        </w:rPr>
      </w:pPr>
      <w:r w:rsidRPr="002C23CD">
        <w:rPr>
          <w:rFonts w:ascii="Arial" w:hAnsi="Arial" w:cs="Arial"/>
        </w:rPr>
        <w:t xml:space="preserve">Le locataire doit </w:t>
      </w:r>
      <w:r w:rsidR="005570B7">
        <w:rPr>
          <w:rFonts w:ascii="Arial" w:hAnsi="Arial" w:cs="Arial"/>
        </w:rPr>
        <w:t>o</w:t>
      </w:r>
      <w:r w:rsidRPr="002C23CD">
        <w:rPr>
          <w:rFonts w:ascii="Arial" w:hAnsi="Arial" w:cs="Arial"/>
        </w:rPr>
        <w:t>btenir l’autorisation écrite du propriétaire</w:t>
      </w:r>
      <w:r w:rsidR="005570B7">
        <w:rPr>
          <w:rFonts w:ascii="Arial" w:hAnsi="Arial" w:cs="Arial"/>
        </w:rPr>
        <w:t>, t</w:t>
      </w:r>
      <w:r w:rsidRPr="002C23CD">
        <w:rPr>
          <w:rFonts w:ascii="Arial" w:hAnsi="Arial" w:cs="Arial"/>
        </w:rPr>
        <w:t>ransmettre au sous-locataire l’autorisation écrite</w:t>
      </w:r>
      <w:r w:rsidR="005570B7">
        <w:rPr>
          <w:rFonts w:ascii="Arial" w:hAnsi="Arial" w:cs="Arial"/>
        </w:rPr>
        <w:t xml:space="preserve"> et </w:t>
      </w:r>
      <w:r w:rsidRPr="002C23CD">
        <w:rPr>
          <w:rFonts w:ascii="Arial" w:hAnsi="Arial" w:cs="Arial"/>
        </w:rPr>
        <w:t>la copie du bail principal</w:t>
      </w:r>
      <w:r w:rsidR="005570B7">
        <w:rPr>
          <w:rFonts w:ascii="Arial" w:hAnsi="Arial" w:cs="Arial"/>
        </w:rPr>
        <w:t>, r</w:t>
      </w:r>
      <w:r w:rsidRPr="002C23CD">
        <w:rPr>
          <w:rFonts w:ascii="Arial" w:hAnsi="Arial" w:cs="Arial"/>
        </w:rPr>
        <w:t>especter la durée du bail principal</w:t>
      </w:r>
      <w:r w:rsidR="005570B7">
        <w:rPr>
          <w:rFonts w:ascii="Arial" w:hAnsi="Arial" w:cs="Arial"/>
        </w:rPr>
        <w:t>.</w:t>
      </w:r>
    </w:p>
    <w:p w14:paraId="67FCB087" w14:textId="37050D17" w:rsidR="002C23CD" w:rsidRPr="002C23CD" w:rsidRDefault="002C23CD" w:rsidP="00F636DF">
      <w:pPr>
        <w:pBdr>
          <w:top w:val="single" w:sz="4" w:space="1" w:color="auto"/>
          <w:left w:val="single" w:sz="4" w:space="4" w:color="auto"/>
          <w:bottom w:val="single" w:sz="4" w:space="1" w:color="auto"/>
          <w:right w:val="single" w:sz="4" w:space="4" w:color="auto"/>
        </w:pBdr>
        <w:spacing w:after="0"/>
        <w:jc w:val="both"/>
        <w:rPr>
          <w:rFonts w:ascii="Arial" w:hAnsi="Arial" w:cs="Arial"/>
        </w:rPr>
      </w:pPr>
      <w:r w:rsidRPr="002C23CD">
        <w:rPr>
          <w:rFonts w:ascii="Arial" w:hAnsi="Arial" w:cs="Arial"/>
        </w:rPr>
        <w:t>La sous-location ne peut jamais dépasser la durée du bail initial.</w:t>
      </w:r>
    </w:p>
    <w:p w14:paraId="640D0CF9" w14:textId="1F7E5EE1" w:rsidR="002C23CD" w:rsidRPr="002C23CD" w:rsidRDefault="002C23CD" w:rsidP="00431B5B">
      <w:pPr>
        <w:spacing w:after="0"/>
        <w:jc w:val="both"/>
        <w:rPr>
          <w:rFonts w:ascii="Arial" w:hAnsi="Arial" w:cs="Arial"/>
        </w:rPr>
      </w:pPr>
    </w:p>
    <w:p w14:paraId="63F3A3E3" w14:textId="7F71F7C1" w:rsidR="004C577D" w:rsidRPr="002C23CD" w:rsidRDefault="002C23CD" w:rsidP="00F636DF">
      <w:pPr>
        <w:pBdr>
          <w:top w:val="single" w:sz="4" w:space="1" w:color="auto"/>
          <w:left w:val="single" w:sz="4" w:space="4" w:color="auto"/>
          <w:bottom w:val="single" w:sz="4" w:space="1" w:color="auto"/>
          <w:right w:val="single" w:sz="4" w:space="4" w:color="auto"/>
        </w:pBdr>
        <w:spacing w:after="0"/>
        <w:jc w:val="center"/>
        <w:rPr>
          <w:rFonts w:ascii="Arial" w:hAnsi="Arial" w:cs="Arial"/>
          <w:b/>
          <w:bCs/>
        </w:rPr>
      </w:pPr>
      <w:r w:rsidRPr="002C23CD">
        <w:rPr>
          <w:rFonts w:ascii="Arial" w:hAnsi="Arial" w:cs="Arial"/>
          <w:b/>
          <w:bCs/>
        </w:rPr>
        <w:t>Les risques en cas de sous-location illégale</w:t>
      </w:r>
    </w:p>
    <w:p w14:paraId="4F66AF88" w14:textId="20EDDCCC" w:rsidR="002C23CD" w:rsidRPr="002C23CD" w:rsidRDefault="002C23CD" w:rsidP="00F636DF">
      <w:pPr>
        <w:pBdr>
          <w:top w:val="single" w:sz="4" w:space="1" w:color="auto"/>
          <w:left w:val="single" w:sz="4" w:space="4" w:color="auto"/>
          <w:bottom w:val="single" w:sz="4" w:space="1" w:color="auto"/>
          <w:right w:val="single" w:sz="4" w:space="4" w:color="auto"/>
        </w:pBdr>
        <w:spacing w:after="0"/>
        <w:jc w:val="both"/>
        <w:rPr>
          <w:rFonts w:ascii="Arial" w:hAnsi="Arial" w:cs="Arial"/>
        </w:rPr>
      </w:pPr>
      <w:r w:rsidRPr="002C23CD">
        <w:rPr>
          <w:rFonts w:ascii="Arial" w:hAnsi="Arial" w:cs="Arial"/>
        </w:rPr>
        <w:t>Sans autorisation :</w:t>
      </w:r>
      <w:r w:rsidR="00F636DF">
        <w:rPr>
          <w:rFonts w:ascii="Arial" w:hAnsi="Arial" w:cs="Arial"/>
        </w:rPr>
        <w:t xml:space="preserve"> </w:t>
      </w:r>
      <w:r w:rsidRPr="002C23CD">
        <w:rPr>
          <w:rFonts w:ascii="Arial" w:hAnsi="Arial" w:cs="Arial"/>
        </w:rPr>
        <w:t>Résiliation du bail principal</w:t>
      </w:r>
      <w:r w:rsidR="00F636DF">
        <w:rPr>
          <w:rFonts w:ascii="Arial" w:hAnsi="Arial" w:cs="Arial"/>
        </w:rPr>
        <w:t xml:space="preserve"> ; </w:t>
      </w:r>
      <w:r w:rsidRPr="002C23CD">
        <w:rPr>
          <w:rFonts w:ascii="Arial" w:hAnsi="Arial" w:cs="Arial"/>
        </w:rPr>
        <w:t>Expulsion possible</w:t>
      </w:r>
      <w:r w:rsidR="00F636DF">
        <w:rPr>
          <w:rFonts w:ascii="Arial" w:hAnsi="Arial" w:cs="Arial"/>
        </w:rPr>
        <w:t xml:space="preserve"> ; </w:t>
      </w:r>
      <w:r w:rsidRPr="002C23CD">
        <w:rPr>
          <w:rFonts w:ascii="Arial" w:hAnsi="Arial" w:cs="Arial"/>
        </w:rPr>
        <w:t>Restitution des sommes perçues</w:t>
      </w:r>
      <w:r w:rsidR="00F636DF">
        <w:rPr>
          <w:rFonts w:ascii="Arial" w:hAnsi="Arial" w:cs="Arial"/>
        </w:rPr>
        <w:t xml:space="preserve"> ; </w:t>
      </w:r>
      <w:r w:rsidRPr="002C23CD">
        <w:rPr>
          <w:rFonts w:ascii="Arial" w:hAnsi="Arial" w:cs="Arial"/>
        </w:rPr>
        <w:t>Dommages et intérêts</w:t>
      </w:r>
      <w:r w:rsidR="00F636DF">
        <w:rPr>
          <w:rFonts w:ascii="Arial" w:hAnsi="Arial" w:cs="Arial"/>
        </w:rPr>
        <w:t xml:space="preserve"> ; </w:t>
      </w:r>
      <w:r w:rsidRPr="002C23CD">
        <w:rPr>
          <w:rFonts w:ascii="Arial" w:hAnsi="Arial" w:cs="Arial"/>
        </w:rPr>
        <w:t>Responsabilité possible de la plateforme (ex : Airbnb suite à une décision récente de la Cour de cassation)</w:t>
      </w:r>
      <w:r w:rsidR="00F636DF">
        <w:rPr>
          <w:rFonts w:ascii="Arial" w:hAnsi="Arial" w:cs="Arial"/>
        </w:rPr>
        <w:t>.</w:t>
      </w:r>
    </w:p>
    <w:p w14:paraId="3168C8ED" w14:textId="6A303AEA" w:rsidR="002C23CD" w:rsidRPr="002C23CD" w:rsidRDefault="002C23CD" w:rsidP="00F636DF">
      <w:pPr>
        <w:pBdr>
          <w:top w:val="single" w:sz="4" w:space="1" w:color="auto"/>
          <w:left w:val="single" w:sz="4" w:space="4" w:color="auto"/>
          <w:bottom w:val="single" w:sz="4" w:space="1" w:color="auto"/>
          <w:right w:val="single" w:sz="4" w:space="4" w:color="auto"/>
        </w:pBdr>
        <w:spacing w:after="0"/>
        <w:jc w:val="both"/>
        <w:rPr>
          <w:rFonts w:ascii="Arial" w:hAnsi="Arial" w:cs="Arial"/>
        </w:rPr>
      </w:pPr>
      <w:r w:rsidRPr="002C23CD">
        <w:rPr>
          <w:rFonts w:ascii="Arial" w:hAnsi="Arial" w:cs="Arial"/>
        </w:rPr>
        <w:t>Le juge peut condamner le locataire à reverser l’intégralité des sous-loyers au propriétaire.</w:t>
      </w:r>
    </w:p>
    <w:p w14:paraId="1BF101BE" w14:textId="57511738" w:rsidR="002C23CD" w:rsidRPr="002C23CD" w:rsidRDefault="002C23CD" w:rsidP="00431B5B">
      <w:pPr>
        <w:spacing w:after="0"/>
        <w:jc w:val="both"/>
        <w:rPr>
          <w:rFonts w:ascii="Arial" w:hAnsi="Arial" w:cs="Arial"/>
        </w:rPr>
      </w:pPr>
    </w:p>
    <w:p w14:paraId="24559409" w14:textId="256B9F8D" w:rsidR="002C23CD" w:rsidRPr="004C577D" w:rsidRDefault="004C577D" w:rsidP="00431B5B">
      <w:pPr>
        <w:spacing w:after="0"/>
        <w:jc w:val="both"/>
        <w:rPr>
          <w:rFonts w:ascii="Arial" w:hAnsi="Arial" w:cs="Arial"/>
          <w:i/>
          <w:iCs/>
        </w:rPr>
      </w:pPr>
      <w:r w:rsidRPr="009A425C">
        <w:rPr>
          <w:rFonts w:ascii="Arial" w:hAnsi="Arial" w:cs="Arial"/>
          <w:i/>
          <w:iCs/>
          <w:u w:val="single"/>
        </w:rPr>
        <w:t>NB</w:t>
      </w:r>
      <w:r w:rsidRPr="004C577D">
        <w:rPr>
          <w:rFonts w:ascii="Arial" w:hAnsi="Arial" w:cs="Arial"/>
          <w:i/>
          <w:iCs/>
        </w:rPr>
        <w:t xml:space="preserve"> : </w:t>
      </w:r>
      <w:r w:rsidR="002C23CD" w:rsidRPr="002C23CD">
        <w:rPr>
          <w:rFonts w:ascii="Arial" w:hAnsi="Arial" w:cs="Arial"/>
          <w:i/>
          <w:iCs/>
        </w:rPr>
        <w:t>Logement social</w:t>
      </w:r>
      <w:r w:rsidRPr="004C577D">
        <w:rPr>
          <w:rFonts w:ascii="Arial" w:hAnsi="Arial" w:cs="Arial"/>
          <w:i/>
          <w:iCs/>
        </w:rPr>
        <w:t xml:space="preserve"> : </w:t>
      </w:r>
      <w:r w:rsidR="002C23CD" w:rsidRPr="002C23CD">
        <w:rPr>
          <w:rFonts w:ascii="Arial" w:hAnsi="Arial" w:cs="Arial"/>
          <w:i/>
          <w:iCs/>
        </w:rPr>
        <w:t>Interdiction de principe selon le</w:t>
      </w:r>
      <w:r w:rsidRPr="004C577D">
        <w:rPr>
          <w:rFonts w:ascii="Arial" w:hAnsi="Arial" w:cs="Arial"/>
          <w:i/>
          <w:iCs/>
        </w:rPr>
        <w:t xml:space="preserve"> c</w:t>
      </w:r>
      <w:r w:rsidR="002C23CD" w:rsidRPr="002C23CD">
        <w:rPr>
          <w:rFonts w:ascii="Arial" w:hAnsi="Arial" w:cs="Arial"/>
          <w:i/>
          <w:iCs/>
        </w:rPr>
        <w:t xml:space="preserve">ode de la construction et de l'habitation </w:t>
      </w:r>
      <w:r w:rsidRPr="004C577D">
        <w:rPr>
          <w:rFonts w:ascii="Arial" w:hAnsi="Arial" w:cs="Arial"/>
          <w:i/>
          <w:iCs/>
        </w:rPr>
        <w:t>s</w:t>
      </w:r>
      <w:r w:rsidR="002C23CD" w:rsidRPr="002C23CD">
        <w:rPr>
          <w:rFonts w:ascii="Arial" w:hAnsi="Arial" w:cs="Arial"/>
          <w:i/>
          <w:iCs/>
        </w:rPr>
        <w:t>auf exceptions très encadrées (personne âgée, handicapée, etc.).</w:t>
      </w:r>
      <w:r w:rsidRPr="004C577D">
        <w:rPr>
          <w:rFonts w:ascii="Arial" w:hAnsi="Arial" w:cs="Arial"/>
          <w:i/>
          <w:iCs/>
        </w:rPr>
        <w:t xml:space="preserve"> </w:t>
      </w:r>
      <w:r w:rsidR="002C23CD" w:rsidRPr="002C23CD">
        <w:rPr>
          <w:rFonts w:ascii="Arial" w:hAnsi="Arial" w:cs="Arial"/>
          <w:i/>
          <w:iCs/>
        </w:rPr>
        <w:t>La sous-location d’un HLM sur Airbnb est illégale.</w:t>
      </w:r>
    </w:p>
    <w:p w14:paraId="557E6919" w14:textId="77777777" w:rsidR="004C577D" w:rsidRPr="002C23CD" w:rsidRDefault="004C577D" w:rsidP="00431B5B">
      <w:pPr>
        <w:spacing w:after="0"/>
        <w:jc w:val="both"/>
        <w:rPr>
          <w:rFonts w:ascii="Arial" w:hAnsi="Arial" w:cs="Arial"/>
        </w:rPr>
      </w:pPr>
    </w:p>
    <w:p w14:paraId="759AEEBF" w14:textId="719B288A" w:rsidR="002C23CD" w:rsidRPr="002C23CD" w:rsidRDefault="004C577D" w:rsidP="00431B5B">
      <w:pPr>
        <w:spacing w:after="0"/>
        <w:jc w:val="both"/>
        <w:rPr>
          <w:rFonts w:ascii="Arial" w:hAnsi="Arial" w:cs="Arial"/>
          <w:i/>
          <w:iCs/>
        </w:rPr>
      </w:pPr>
      <w:r w:rsidRPr="009A425C">
        <w:rPr>
          <w:rFonts w:ascii="Arial" w:hAnsi="Arial" w:cs="Arial"/>
          <w:i/>
          <w:iCs/>
          <w:u w:val="single"/>
        </w:rPr>
        <w:t>NB</w:t>
      </w:r>
      <w:r w:rsidRPr="004C577D">
        <w:rPr>
          <w:rFonts w:ascii="Arial" w:hAnsi="Arial" w:cs="Arial"/>
          <w:i/>
          <w:iCs/>
        </w:rPr>
        <w:t xml:space="preserve"> : </w:t>
      </w:r>
      <w:r w:rsidR="002C23CD" w:rsidRPr="002C23CD">
        <w:rPr>
          <w:rFonts w:ascii="Arial" w:hAnsi="Arial" w:cs="Arial"/>
          <w:i/>
          <w:iCs/>
        </w:rPr>
        <w:t>Cohabitation intergénérationnelle solidaire</w:t>
      </w:r>
      <w:r w:rsidRPr="004C577D">
        <w:rPr>
          <w:rFonts w:ascii="Arial" w:hAnsi="Arial" w:cs="Arial"/>
          <w:i/>
          <w:iCs/>
        </w:rPr>
        <w:t xml:space="preserve"> : </w:t>
      </w:r>
      <w:r w:rsidR="002C23CD" w:rsidRPr="002C23CD">
        <w:rPr>
          <w:rFonts w:ascii="Arial" w:hAnsi="Arial" w:cs="Arial"/>
          <w:i/>
          <w:iCs/>
        </w:rPr>
        <w:t>Encadrée notamment par le</w:t>
      </w:r>
      <w:r>
        <w:rPr>
          <w:rFonts w:ascii="Arial" w:hAnsi="Arial" w:cs="Arial"/>
          <w:i/>
          <w:iCs/>
        </w:rPr>
        <w:t xml:space="preserve"> c</w:t>
      </w:r>
      <w:r w:rsidR="002C23CD" w:rsidRPr="002C23CD">
        <w:rPr>
          <w:rFonts w:ascii="Arial" w:hAnsi="Arial" w:cs="Arial"/>
          <w:i/>
          <w:iCs/>
        </w:rPr>
        <w:t>ode de l'action sociale et des familles</w:t>
      </w:r>
      <w:r w:rsidRPr="004C577D">
        <w:rPr>
          <w:rFonts w:ascii="Arial" w:hAnsi="Arial" w:cs="Arial"/>
          <w:i/>
          <w:iCs/>
        </w:rPr>
        <w:t xml:space="preserve">. </w:t>
      </w:r>
      <w:r w:rsidR="002C23CD" w:rsidRPr="002C23CD">
        <w:rPr>
          <w:rFonts w:ascii="Arial" w:hAnsi="Arial" w:cs="Arial"/>
          <w:i/>
          <w:iCs/>
        </w:rPr>
        <w:t>Ce n’est pas juridiquement une sous-location classique mais une formule spécifique.</w:t>
      </w:r>
    </w:p>
    <w:p w14:paraId="53C61058" w14:textId="31B7A23D" w:rsidR="002C23CD" w:rsidRPr="002C23CD" w:rsidRDefault="002C23CD" w:rsidP="00431B5B">
      <w:pPr>
        <w:spacing w:after="0"/>
        <w:jc w:val="both"/>
        <w:rPr>
          <w:rFonts w:ascii="Arial" w:hAnsi="Arial" w:cs="Arial"/>
        </w:rPr>
      </w:pPr>
    </w:p>
    <w:p w14:paraId="03777471" w14:textId="18BAB299" w:rsidR="00F636DF" w:rsidRPr="002C23CD" w:rsidRDefault="002C23CD" w:rsidP="00F636DF">
      <w:pPr>
        <w:pBdr>
          <w:top w:val="single" w:sz="4" w:space="1" w:color="auto"/>
          <w:left w:val="single" w:sz="4" w:space="4" w:color="auto"/>
          <w:bottom w:val="single" w:sz="4" w:space="1" w:color="auto"/>
          <w:right w:val="single" w:sz="4" w:space="4" w:color="auto"/>
        </w:pBdr>
        <w:spacing w:after="0"/>
        <w:jc w:val="center"/>
        <w:rPr>
          <w:rFonts w:ascii="Arial" w:hAnsi="Arial" w:cs="Arial"/>
          <w:b/>
          <w:bCs/>
        </w:rPr>
      </w:pPr>
      <w:r w:rsidRPr="002C23CD">
        <w:rPr>
          <w:rFonts w:ascii="Arial" w:hAnsi="Arial" w:cs="Arial"/>
          <w:b/>
          <w:bCs/>
        </w:rPr>
        <w:t>Responsabilité du locataire principal</w:t>
      </w:r>
    </w:p>
    <w:p w14:paraId="49250354" w14:textId="4DDDA197" w:rsidR="002C23CD" w:rsidRPr="002C23CD" w:rsidRDefault="002C23CD" w:rsidP="00F636DF">
      <w:pPr>
        <w:pBdr>
          <w:top w:val="single" w:sz="4" w:space="1" w:color="auto"/>
          <w:left w:val="single" w:sz="4" w:space="4" w:color="auto"/>
          <w:bottom w:val="single" w:sz="4" w:space="1" w:color="auto"/>
          <w:right w:val="single" w:sz="4" w:space="4" w:color="auto"/>
        </w:pBdr>
        <w:spacing w:after="0"/>
        <w:jc w:val="both"/>
        <w:rPr>
          <w:rFonts w:ascii="Arial" w:hAnsi="Arial" w:cs="Arial"/>
        </w:rPr>
      </w:pPr>
      <w:r w:rsidRPr="002C23CD">
        <w:rPr>
          <w:rFonts w:ascii="Arial" w:hAnsi="Arial" w:cs="Arial"/>
        </w:rPr>
        <w:t>Le locataire principal reste seul débiteur du loyer</w:t>
      </w:r>
      <w:r w:rsidR="009A425C">
        <w:rPr>
          <w:rFonts w:ascii="Arial" w:hAnsi="Arial" w:cs="Arial"/>
        </w:rPr>
        <w:t xml:space="preserve">, </w:t>
      </w:r>
      <w:r w:rsidRPr="002C23CD">
        <w:rPr>
          <w:rFonts w:ascii="Arial" w:hAnsi="Arial" w:cs="Arial"/>
        </w:rPr>
        <w:t>responsable des dégradations</w:t>
      </w:r>
      <w:r w:rsidR="009A425C">
        <w:rPr>
          <w:rFonts w:ascii="Arial" w:hAnsi="Arial" w:cs="Arial"/>
        </w:rPr>
        <w:t xml:space="preserve">, </w:t>
      </w:r>
      <w:r w:rsidRPr="002C23CD">
        <w:rPr>
          <w:rFonts w:ascii="Arial" w:hAnsi="Arial" w:cs="Arial"/>
        </w:rPr>
        <w:t>responsable des troubles de voisinage</w:t>
      </w:r>
      <w:r w:rsidR="009A425C">
        <w:rPr>
          <w:rFonts w:ascii="Arial" w:hAnsi="Arial" w:cs="Arial"/>
        </w:rPr>
        <w:t xml:space="preserve">. </w:t>
      </w:r>
      <w:r w:rsidRPr="002C23CD">
        <w:rPr>
          <w:rFonts w:ascii="Arial" w:hAnsi="Arial" w:cs="Arial"/>
        </w:rPr>
        <w:t>Le bailleur n’a aucun recours direct contre le sous-locataire (sauf action indirecte via résiliation).</w:t>
      </w:r>
    </w:p>
    <w:p w14:paraId="2BFD978A" w14:textId="4A8CFB5E" w:rsidR="002C23CD" w:rsidRPr="002C23CD" w:rsidRDefault="002C23CD" w:rsidP="00431B5B">
      <w:pPr>
        <w:spacing w:after="0"/>
        <w:jc w:val="both"/>
        <w:rPr>
          <w:rFonts w:ascii="Arial" w:hAnsi="Arial" w:cs="Arial"/>
        </w:rPr>
      </w:pPr>
    </w:p>
    <w:p w14:paraId="5364B09C" w14:textId="77777777" w:rsidR="002C23CD" w:rsidRDefault="002C23CD" w:rsidP="00431B5B">
      <w:pPr>
        <w:spacing w:after="0"/>
        <w:jc w:val="both"/>
        <w:rPr>
          <w:rFonts w:ascii="Arial" w:hAnsi="Arial" w:cs="Arial"/>
        </w:rPr>
      </w:pPr>
    </w:p>
    <w:p w14:paraId="519B10F4" w14:textId="77777777" w:rsidR="00F636DF" w:rsidRDefault="00F636DF" w:rsidP="00431B5B">
      <w:pPr>
        <w:spacing w:after="0"/>
        <w:jc w:val="both"/>
        <w:rPr>
          <w:rFonts w:ascii="Arial" w:hAnsi="Arial" w:cs="Arial"/>
        </w:rPr>
      </w:pPr>
    </w:p>
    <w:p w14:paraId="4FF0EBC2" w14:textId="77777777" w:rsidR="00F636DF" w:rsidRDefault="00F636DF" w:rsidP="00431B5B">
      <w:pPr>
        <w:spacing w:after="0"/>
        <w:jc w:val="both"/>
        <w:rPr>
          <w:rFonts w:ascii="Arial" w:hAnsi="Arial" w:cs="Arial"/>
        </w:rPr>
      </w:pPr>
    </w:p>
    <w:p w14:paraId="2BF17258" w14:textId="77777777" w:rsidR="00F636DF" w:rsidRPr="00431B5B" w:rsidRDefault="00F636DF" w:rsidP="00431B5B">
      <w:pPr>
        <w:spacing w:after="0"/>
        <w:jc w:val="both"/>
        <w:rPr>
          <w:rFonts w:ascii="Arial" w:hAnsi="Arial" w:cs="Arial"/>
        </w:rPr>
      </w:pPr>
    </w:p>
    <w:p w14:paraId="0B6A0B14" w14:textId="2CBEFC5E" w:rsidR="00DC7F91" w:rsidRPr="00DC7F91" w:rsidRDefault="00DC7F91" w:rsidP="00C71059">
      <w:pPr>
        <w:pBdr>
          <w:top w:val="single" w:sz="4" w:space="1" w:color="auto"/>
          <w:left w:val="single" w:sz="4" w:space="4" w:color="auto"/>
          <w:bottom w:val="single" w:sz="4" w:space="1" w:color="auto"/>
          <w:right w:val="single" w:sz="4" w:space="4" w:color="auto"/>
        </w:pBdr>
        <w:spacing w:after="0"/>
        <w:jc w:val="center"/>
        <w:rPr>
          <w:rFonts w:ascii="Arial" w:hAnsi="Arial" w:cs="Arial"/>
          <w:b/>
          <w:bCs/>
        </w:rPr>
      </w:pPr>
      <w:r w:rsidRPr="00DC7F91">
        <w:rPr>
          <w:rFonts w:ascii="Arial" w:hAnsi="Arial" w:cs="Arial"/>
          <w:b/>
          <w:bCs/>
          <w:highlight w:val="yellow"/>
        </w:rPr>
        <w:lastRenderedPageBreak/>
        <w:t>CAS PRATIQUE – LA SOUS-LOCATION LITIGIEUSE</w:t>
      </w:r>
    </w:p>
    <w:p w14:paraId="1716E5DF" w14:textId="77777777" w:rsidR="00C71059" w:rsidRDefault="00C71059" w:rsidP="00431B5B">
      <w:pPr>
        <w:spacing w:after="0"/>
        <w:jc w:val="both"/>
        <w:rPr>
          <w:rFonts w:ascii="Segoe UI Emoji" w:hAnsi="Segoe UI Emoji" w:cs="Segoe UI Emoji"/>
        </w:rPr>
      </w:pPr>
    </w:p>
    <w:p w14:paraId="076DFE28" w14:textId="6D85E562" w:rsidR="00DC7F91" w:rsidRPr="00DC7F91" w:rsidRDefault="00DC7F91" w:rsidP="00431B5B">
      <w:pPr>
        <w:spacing w:after="0"/>
        <w:jc w:val="both"/>
        <w:rPr>
          <w:rFonts w:ascii="Arial" w:hAnsi="Arial" w:cs="Arial"/>
        </w:rPr>
      </w:pPr>
      <w:r w:rsidRPr="00DC7F91">
        <w:rPr>
          <w:rFonts w:ascii="Arial" w:hAnsi="Arial" w:cs="Arial"/>
        </w:rPr>
        <w:t>Mme Lemoine est propriétaire d’un appartement de 52 m² situé à Lyon.</w:t>
      </w:r>
      <w:r w:rsidR="00C71059" w:rsidRPr="00D1631F">
        <w:rPr>
          <w:rFonts w:ascii="Arial" w:hAnsi="Arial" w:cs="Arial"/>
        </w:rPr>
        <w:t xml:space="preserve"> </w:t>
      </w:r>
      <w:r w:rsidRPr="00DC7F91">
        <w:rPr>
          <w:rFonts w:ascii="Arial" w:hAnsi="Arial" w:cs="Arial"/>
        </w:rPr>
        <w:t>Elle a consenti un bail d’habitation vide à M. Karim le 1er septembre 2023 pour une durée de 3 ans.</w:t>
      </w:r>
      <w:r w:rsidR="00C71059" w:rsidRPr="00D1631F">
        <w:rPr>
          <w:rFonts w:ascii="Arial" w:hAnsi="Arial" w:cs="Arial"/>
        </w:rPr>
        <w:t xml:space="preserve"> </w:t>
      </w:r>
      <w:r w:rsidRPr="00DC7F91">
        <w:rPr>
          <w:rFonts w:ascii="Arial" w:hAnsi="Arial" w:cs="Arial"/>
        </w:rPr>
        <w:t>Le loyer mensuel est de 780 € hors charges.</w:t>
      </w:r>
      <w:r w:rsidR="00C71059" w:rsidRPr="00D1631F">
        <w:rPr>
          <w:rFonts w:ascii="Arial" w:hAnsi="Arial" w:cs="Arial"/>
        </w:rPr>
        <w:t xml:space="preserve"> </w:t>
      </w:r>
      <w:r w:rsidRPr="00DC7F91">
        <w:rPr>
          <w:rFonts w:ascii="Arial" w:hAnsi="Arial" w:cs="Arial"/>
        </w:rPr>
        <w:t>En janvier 2026, Mme Lemoine découvre que l’appartement est proposé sur la plateforme Airbnb à 95 € la nuit.</w:t>
      </w:r>
    </w:p>
    <w:p w14:paraId="21BC09EB" w14:textId="77777777" w:rsidR="00DC7F91" w:rsidRPr="00DC7F91" w:rsidRDefault="00DC7F91" w:rsidP="00431B5B">
      <w:pPr>
        <w:spacing w:after="0"/>
        <w:jc w:val="both"/>
        <w:rPr>
          <w:rFonts w:ascii="Arial" w:hAnsi="Arial" w:cs="Arial"/>
        </w:rPr>
      </w:pPr>
      <w:r w:rsidRPr="00DC7F91">
        <w:rPr>
          <w:rFonts w:ascii="Arial" w:hAnsi="Arial" w:cs="Arial"/>
        </w:rPr>
        <w:t>Après vérification, il apparaît que :</w:t>
      </w:r>
    </w:p>
    <w:p w14:paraId="45D5377D" w14:textId="77777777" w:rsidR="00DC7F91" w:rsidRPr="00DC7F91" w:rsidRDefault="00DC7F91" w:rsidP="00431B5B">
      <w:pPr>
        <w:numPr>
          <w:ilvl w:val="0"/>
          <w:numId w:val="25"/>
        </w:numPr>
        <w:spacing w:after="0"/>
        <w:jc w:val="both"/>
        <w:rPr>
          <w:rFonts w:ascii="Arial" w:hAnsi="Arial" w:cs="Arial"/>
        </w:rPr>
      </w:pPr>
      <w:r w:rsidRPr="00DC7F91">
        <w:rPr>
          <w:rFonts w:ascii="Arial" w:hAnsi="Arial" w:cs="Arial"/>
        </w:rPr>
        <w:t>M. Karim s’absente régulièrement pour raisons professionnelles.</w:t>
      </w:r>
    </w:p>
    <w:p w14:paraId="1FBE9C51" w14:textId="77777777" w:rsidR="00DC7F91" w:rsidRPr="00DC7F91" w:rsidRDefault="00DC7F91" w:rsidP="00431B5B">
      <w:pPr>
        <w:numPr>
          <w:ilvl w:val="0"/>
          <w:numId w:val="25"/>
        </w:numPr>
        <w:spacing w:after="0"/>
        <w:jc w:val="both"/>
        <w:rPr>
          <w:rFonts w:ascii="Arial" w:hAnsi="Arial" w:cs="Arial"/>
        </w:rPr>
      </w:pPr>
      <w:r w:rsidRPr="00DC7F91">
        <w:rPr>
          <w:rFonts w:ascii="Arial" w:hAnsi="Arial" w:cs="Arial"/>
        </w:rPr>
        <w:t>Il n’a jamais sollicité l’autorisation écrite de Mme Lemoine.</w:t>
      </w:r>
    </w:p>
    <w:p w14:paraId="6E7F8419" w14:textId="77777777" w:rsidR="00DC7F91" w:rsidRPr="00DC7F91" w:rsidRDefault="00DC7F91" w:rsidP="00431B5B">
      <w:pPr>
        <w:numPr>
          <w:ilvl w:val="0"/>
          <w:numId w:val="25"/>
        </w:numPr>
        <w:spacing w:after="0"/>
        <w:jc w:val="both"/>
        <w:rPr>
          <w:rFonts w:ascii="Arial" w:hAnsi="Arial" w:cs="Arial"/>
        </w:rPr>
      </w:pPr>
      <w:r w:rsidRPr="00DC7F91">
        <w:rPr>
          <w:rFonts w:ascii="Arial" w:hAnsi="Arial" w:cs="Arial"/>
        </w:rPr>
        <w:t>Les revenus estimés de la sous-location sont d’environ 1 500 € par mois.</w:t>
      </w:r>
    </w:p>
    <w:p w14:paraId="2CFBA786" w14:textId="77777777" w:rsidR="00DC7F91" w:rsidRPr="00DC7F91" w:rsidRDefault="00DC7F91" w:rsidP="00431B5B">
      <w:pPr>
        <w:numPr>
          <w:ilvl w:val="0"/>
          <w:numId w:val="25"/>
        </w:numPr>
        <w:spacing w:after="0"/>
        <w:jc w:val="both"/>
        <w:rPr>
          <w:rFonts w:ascii="Arial" w:hAnsi="Arial" w:cs="Arial"/>
        </w:rPr>
      </w:pPr>
      <w:r w:rsidRPr="00DC7F91">
        <w:rPr>
          <w:rFonts w:ascii="Arial" w:hAnsi="Arial" w:cs="Arial"/>
        </w:rPr>
        <w:t>Plusieurs voisins se plaignent de nuisances.</w:t>
      </w:r>
    </w:p>
    <w:p w14:paraId="4D567DA5" w14:textId="77777777" w:rsidR="00DC7F91" w:rsidRPr="00DC7F91" w:rsidRDefault="00DC7F91" w:rsidP="00431B5B">
      <w:pPr>
        <w:numPr>
          <w:ilvl w:val="0"/>
          <w:numId w:val="25"/>
        </w:numPr>
        <w:spacing w:after="0"/>
        <w:jc w:val="both"/>
        <w:rPr>
          <w:rFonts w:ascii="Arial" w:hAnsi="Arial" w:cs="Arial"/>
        </w:rPr>
      </w:pPr>
      <w:r w:rsidRPr="00DC7F91">
        <w:rPr>
          <w:rFonts w:ascii="Arial" w:hAnsi="Arial" w:cs="Arial"/>
        </w:rPr>
        <w:t>Une dégradation des parties communes a été constatée.</w:t>
      </w:r>
    </w:p>
    <w:p w14:paraId="0A1F051A" w14:textId="77777777" w:rsidR="00DC7F91" w:rsidRPr="00DC7F91" w:rsidRDefault="00DC7F91" w:rsidP="00431B5B">
      <w:pPr>
        <w:spacing w:after="0"/>
        <w:jc w:val="both"/>
        <w:rPr>
          <w:rFonts w:ascii="Arial" w:hAnsi="Arial" w:cs="Arial"/>
        </w:rPr>
      </w:pPr>
      <w:r w:rsidRPr="00DC7F91">
        <w:rPr>
          <w:rFonts w:ascii="Arial" w:hAnsi="Arial" w:cs="Arial"/>
        </w:rPr>
        <w:t>Mme Lemoine vous consulte en tant que gestionnaire locatif au sein d’une agence immobilière.</w:t>
      </w:r>
    </w:p>
    <w:p w14:paraId="631367F9" w14:textId="44BDCF32" w:rsidR="00DC7F91" w:rsidRPr="00DC7F91" w:rsidRDefault="00DC7F91" w:rsidP="00431B5B">
      <w:pPr>
        <w:spacing w:after="0"/>
        <w:jc w:val="both"/>
        <w:rPr>
          <w:rFonts w:ascii="Arial" w:hAnsi="Arial" w:cs="Arial"/>
          <w:sz w:val="22"/>
          <w:szCs w:val="22"/>
        </w:rPr>
      </w:pPr>
    </w:p>
    <w:p w14:paraId="399AAC4C" w14:textId="77777777" w:rsidR="00DC7F91" w:rsidRPr="00DC7F91" w:rsidRDefault="00DC7F91" w:rsidP="00C71059">
      <w:pPr>
        <w:numPr>
          <w:ilvl w:val="0"/>
          <w:numId w:val="26"/>
        </w:numPr>
        <w:pBdr>
          <w:top w:val="single" w:sz="4" w:space="1" w:color="auto"/>
          <w:left w:val="single" w:sz="4" w:space="4" w:color="auto"/>
          <w:bottom w:val="single" w:sz="4" w:space="1" w:color="auto"/>
          <w:right w:val="single" w:sz="4" w:space="4" w:color="auto"/>
        </w:pBdr>
        <w:spacing w:after="0"/>
        <w:jc w:val="both"/>
        <w:rPr>
          <w:rFonts w:ascii="Arial" w:hAnsi="Arial" w:cs="Arial"/>
          <w:b/>
          <w:bCs/>
        </w:rPr>
      </w:pPr>
      <w:r w:rsidRPr="00DC7F91">
        <w:rPr>
          <w:rFonts w:ascii="Arial" w:hAnsi="Arial" w:cs="Arial"/>
          <w:b/>
          <w:bCs/>
        </w:rPr>
        <w:t>Qualifiez juridiquement la situation de M. Karim.</w:t>
      </w:r>
    </w:p>
    <w:p w14:paraId="7DD0ACC8" w14:textId="77777777" w:rsidR="00DC7F91" w:rsidRPr="00DC7F91" w:rsidRDefault="00DC7F91" w:rsidP="00C71059">
      <w:pPr>
        <w:numPr>
          <w:ilvl w:val="0"/>
          <w:numId w:val="26"/>
        </w:numPr>
        <w:pBdr>
          <w:top w:val="single" w:sz="4" w:space="1" w:color="auto"/>
          <w:left w:val="single" w:sz="4" w:space="4" w:color="auto"/>
          <w:bottom w:val="single" w:sz="4" w:space="1" w:color="auto"/>
          <w:right w:val="single" w:sz="4" w:space="4" w:color="auto"/>
        </w:pBdr>
        <w:spacing w:after="0"/>
        <w:jc w:val="both"/>
        <w:rPr>
          <w:rFonts w:ascii="Arial" w:hAnsi="Arial" w:cs="Arial"/>
          <w:b/>
          <w:bCs/>
        </w:rPr>
      </w:pPr>
      <w:r w:rsidRPr="00DC7F91">
        <w:rPr>
          <w:rFonts w:ascii="Arial" w:hAnsi="Arial" w:cs="Arial"/>
          <w:b/>
          <w:bCs/>
        </w:rPr>
        <w:t>La sous-location est-elle licite ? Justifiez en droit.</w:t>
      </w:r>
    </w:p>
    <w:p w14:paraId="06F127B9" w14:textId="615D8523" w:rsidR="00DC7F91" w:rsidRPr="00DC7F91" w:rsidRDefault="00DC7F91" w:rsidP="00C71059">
      <w:pPr>
        <w:numPr>
          <w:ilvl w:val="0"/>
          <w:numId w:val="26"/>
        </w:numPr>
        <w:pBdr>
          <w:top w:val="single" w:sz="4" w:space="1" w:color="auto"/>
          <w:left w:val="single" w:sz="4" w:space="4" w:color="auto"/>
          <w:bottom w:val="single" w:sz="4" w:space="1" w:color="auto"/>
          <w:right w:val="single" w:sz="4" w:space="4" w:color="auto"/>
        </w:pBdr>
        <w:spacing w:after="0"/>
        <w:jc w:val="both"/>
        <w:rPr>
          <w:rFonts w:ascii="Arial" w:hAnsi="Arial" w:cs="Arial"/>
          <w:b/>
          <w:bCs/>
        </w:rPr>
      </w:pPr>
      <w:r w:rsidRPr="00DC7F91">
        <w:rPr>
          <w:rFonts w:ascii="Arial" w:hAnsi="Arial" w:cs="Arial"/>
          <w:b/>
          <w:bCs/>
        </w:rPr>
        <w:t>Quelles obligations légales n’ont pas été respectées ?</w:t>
      </w:r>
    </w:p>
    <w:p w14:paraId="1051371E" w14:textId="77777777" w:rsidR="00DC7F91" w:rsidRPr="00DC7F91" w:rsidRDefault="00DC7F91" w:rsidP="00C71059">
      <w:pPr>
        <w:numPr>
          <w:ilvl w:val="0"/>
          <w:numId w:val="27"/>
        </w:numPr>
        <w:pBdr>
          <w:top w:val="single" w:sz="4" w:space="1" w:color="auto"/>
          <w:left w:val="single" w:sz="4" w:space="4" w:color="auto"/>
          <w:bottom w:val="single" w:sz="4" w:space="1" w:color="auto"/>
          <w:right w:val="single" w:sz="4" w:space="4" w:color="auto"/>
        </w:pBdr>
        <w:spacing w:after="0"/>
        <w:jc w:val="both"/>
        <w:rPr>
          <w:rFonts w:ascii="Arial" w:hAnsi="Arial" w:cs="Arial"/>
          <w:b/>
          <w:bCs/>
        </w:rPr>
      </w:pPr>
      <w:r w:rsidRPr="00DC7F91">
        <w:rPr>
          <w:rFonts w:ascii="Arial" w:hAnsi="Arial" w:cs="Arial"/>
          <w:b/>
          <w:bCs/>
        </w:rPr>
        <w:t>Mme Lemoine peut-elle demander la résiliation du bail ? Sur quel fondement ?</w:t>
      </w:r>
    </w:p>
    <w:p w14:paraId="16BC3D90" w14:textId="77777777" w:rsidR="00DC7F91" w:rsidRPr="00DC7F91" w:rsidRDefault="00DC7F91" w:rsidP="00C71059">
      <w:pPr>
        <w:numPr>
          <w:ilvl w:val="0"/>
          <w:numId w:val="27"/>
        </w:numPr>
        <w:pBdr>
          <w:top w:val="single" w:sz="4" w:space="1" w:color="auto"/>
          <w:left w:val="single" w:sz="4" w:space="4" w:color="auto"/>
          <w:bottom w:val="single" w:sz="4" w:space="1" w:color="auto"/>
          <w:right w:val="single" w:sz="4" w:space="4" w:color="auto"/>
        </w:pBdr>
        <w:spacing w:after="0"/>
        <w:jc w:val="both"/>
        <w:rPr>
          <w:rFonts w:ascii="Arial" w:hAnsi="Arial" w:cs="Arial"/>
          <w:b/>
          <w:bCs/>
        </w:rPr>
      </w:pPr>
      <w:r w:rsidRPr="00DC7F91">
        <w:rPr>
          <w:rFonts w:ascii="Arial" w:hAnsi="Arial" w:cs="Arial"/>
          <w:b/>
          <w:bCs/>
        </w:rPr>
        <w:t>Peut-elle réclamer le remboursement des sommes perçues ?</w:t>
      </w:r>
    </w:p>
    <w:p w14:paraId="4E92719D" w14:textId="77777777" w:rsidR="00DC7F91" w:rsidRPr="00DC7F91" w:rsidRDefault="00DC7F91" w:rsidP="00C71059">
      <w:pPr>
        <w:numPr>
          <w:ilvl w:val="0"/>
          <w:numId w:val="27"/>
        </w:numPr>
        <w:pBdr>
          <w:top w:val="single" w:sz="4" w:space="1" w:color="auto"/>
          <w:left w:val="single" w:sz="4" w:space="4" w:color="auto"/>
          <w:bottom w:val="single" w:sz="4" w:space="1" w:color="auto"/>
          <w:right w:val="single" w:sz="4" w:space="4" w:color="auto"/>
        </w:pBdr>
        <w:spacing w:after="0"/>
        <w:jc w:val="both"/>
        <w:rPr>
          <w:rFonts w:ascii="Arial" w:hAnsi="Arial" w:cs="Arial"/>
          <w:b/>
          <w:bCs/>
        </w:rPr>
      </w:pPr>
      <w:r w:rsidRPr="00DC7F91">
        <w:rPr>
          <w:rFonts w:ascii="Arial" w:hAnsi="Arial" w:cs="Arial"/>
          <w:b/>
          <w:bCs/>
        </w:rPr>
        <w:t>Qui est responsable des nuisances et dégradations ?</w:t>
      </w:r>
    </w:p>
    <w:p w14:paraId="3146D3DA" w14:textId="16A3FE8B" w:rsidR="00DC7F91" w:rsidRPr="00DC7F91" w:rsidRDefault="00DC7F91" w:rsidP="00431B5B">
      <w:pPr>
        <w:spacing w:after="0"/>
        <w:jc w:val="both"/>
        <w:rPr>
          <w:rFonts w:ascii="Arial" w:hAnsi="Arial" w:cs="Arial"/>
        </w:rPr>
      </w:pPr>
    </w:p>
    <w:p w14:paraId="62EE957D" w14:textId="77777777" w:rsidR="00D1631F" w:rsidRDefault="00D1631F" w:rsidP="00431B5B">
      <w:pPr>
        <w:spacing w:after="0"/>
        <w:jc w:val="both"/>
        <w:rPr>
          <w:rFonts w:ascii="Arial" w:hAnsi="Arial" w:cs="Arial"/>
          <w:b/>
          <w:bCs/>
          <w:u w:val="single"/>
        </w:rPr>
      </w:pPr>
    </w:p>
    <w:p w14:paraId="4B03BDA2" w14:textId="3351C490" w:rsidR="00DC7F91" w:rsidRPr="00DC7F91" w:rsidRDefault="00DC7F91" w:rsidP="00431B5B">
      <w:pPr>
        <w:spacing w:after="0"/>
        <w:jc w:val="both"/>
        <w:rPr>
          <w:rFonts w:ascii="Arial" w:hAnsi="Arial" w:cs="Arial"/>
          <w:b/>
          <w:bCs/>
          <w:u w:val="single"/>
        </w:rPr>
      </w:pPr>
      <w:r w:rsidRPr="00DC7F91">
        <w:rPr>
          <w:rFonts w:ascii="Arial" w:hAnsi="Arial" w:cs="Arial"/>
          <w:b/>
          <w:bCs/>
          <w:u w:val="single"/>
        </w:rPr>
        <w:t>ANNEXE 1</w:t>
      </w:r>
      <w:r w:rsidR="00C71059" w:rsidRPr="00C71059">
        <w:rPr>
          <w:rFonts w:ascii="Arial" w:hAnsi="Arial" w:cs="Arial"/>
          <w:b/>
          <w:bCs/>
          <w:u w:val="single"/>
        </w:rPr>
        <w:t xml:space="preserve"> : </w:t>
      </w:r>
      <w:r w:rsidRPr="00DC7F91">
        <w:rPr>
          <w:rFonts w:ascii="Arial" w:hAnsi="Arial" w:cs="Arial"/>
          <w:b/>
          <w:bCs/>
          <w:u w:val="single"/>
        </w:rPr>
        <w:t>Extrait de loi n°89-462 du 6 juillet 1989 – Article 8</w:t>
      </w:r>
    </w:p>
    <w:p w14:paraId="1409BB37" w14:textId="77777777" w:rsidR="00C71059" w:rsidRDefault="00C71059" w:rsidP="00431B5B">
      <w:pPr>
        <w:spacing w:after="0"/>
        <w:jc w:val="both"/>
        <w:rPr>
          <w:rFonts w:ascii="Arial" w:hAnsi="Arial" w:cs="Arial"/>
        </w:rPr>
      </w:pPr>
    </w:p>
    <w:p w14:paraId="698ECB1D" w14:textId="0C0E1A0A" w:rsidR="00DC7F91" w:rsidRPr="00DC7F91" w:rsidRDefault="00DC7F91" w:rsidP="00431B5B">
      <w:pPr>
        <w:spacing w:after="0"/>
        <w:jc w:val="both"/>
        <w:rPr>
          <w:rFonts w:ascii="Arial" w:hAnsi="Arial" w:cs="Arial"/>
          <w:sz w:val="22"/>
          <w:szCs w:val="22"/>
        </w:rPr>
      </w:pPr>
      <w:r w:rsidRPr="00DC7F91">
        <w:rPr>
          <w:rFonts w:ascii="Arial" w:hAnsi="Arial" w:cs="Arial"/>
          <w:sz w:val="22"/>
          <w:szCs w:val="22"/>
        </w:rPr>
        <w:t>Article 8 – Sous-location</w:t>
      </w:r>
    </w:p>
    <w:p w14:paraId="2612FA84" w14:textId="77777777" w:rsidR="00DC7F91" w:rsidRPr="00DC7F91" w:rsidRDefault="00DC7F91" w:rsidP="00431B5B">
      <w:pPr>
        <w:spacing w:after="0"/>
        <w:jc w:val="both"/>
        <w:rPr>
          <w:rFonts w:ascii="Arial" w:hAnsi="Arial" w:cs="Arial"/>
          <w:sz w:val="22"/>
          <w:szCs w:val="22"/>
        </w:rPr>
      </w:pPr>
      <w:r w:rsidRPr="00DC7F91">
        <w:rPr>
          <w:rFonts w:ascii="Arial" w:hAnsi="Arial" w:cs="Arial"/>
          <w:sz w:val="22"/>
          <w:szCs w:val="22"/>
        </w:rPr>
        <w:t>Le locataire ne peut ni céder le contrat de location ni sous-louer le logement sans l'accord écrit du bailleur.</w:t>
      </w:r>
    </w:p>
    <w:p w14:paraId="412171C5" w14:textId="77777777" w:rsidR="00DC7F91" w:rsidRPr="00DC7F91" w:rsidRDefault="00DC7F91" w:rsidP="00431B5B">
      <w:pPr>
        <w:spacing w:after="0"/>
        <w:jc w:val="both"/>
        <w:rPr>
          <w:rFonts w:ascii="Arial" w:hAnsi="Arial" w:cs="Arial"/>
          <w:sz w:val="22"/>
          <w:szCs w:val="22"/>
        </w:rPr>
      </w:pPr>
      <w:r w:rsidRPr="00DC7F91">
        <w:rPr>
          <w:rFonts w:ascii="Arial" w:hAnsi="Arial" w:cs="Arial"/>
          <w:sz w:val="22"/>
          <w:szCs w:val="22"/>
        </w:rPr>
        <w:t>Le prix du loyer au mètre carré de surface habitable des locaux sous-loués ne peut excéder celui payé par le locataire principal.</w:t>
      </w:r>
    </w:p>
    <w:p w14:paraId="3B1667E9" w14:textId="77777777" w:rsidR="00DC7F91" w:rsidRPr="00DC7F91" w:rsidRDefault="00DC7F91" w:rsidP="00431B5B">
      <w:pPr>
        <w:spacing w:after="0"/>
        <w:jc w:val="both"/>
        <w:rPr>
          <w:rFonts w:ascii="Arial" w:hAnsi="Arial" w:cs="Arial"/>
          <w:sz w:val="22"/>
          <w:szCs w:val="22"/>
        </w:rPr>
      </w:pPr>
      <w:r w:rsidRPr="00DC7F91">
        <w:rPr>
          <w:rFonts w:ascii="Arial" w:hAnsi="Arial" w:cs="Arial"/>
          <w:sz w:val="22"/>
          <w:szCs w:val="22"/>
        </w:rPr>
        <w:t>En cas de cessation du contrat principal, le sous-locataire ne peut se prévaloir d’aucun droit à l’encontre du bailleur.</w:t>
      </w:r>
    </w:p>
    <w:p w14:paraId="659D2B36" w14:textId="77777777" w:rsidR="00DC7F91" w:rsidRPr="00DC7F91" w:rsidRDefault="00DC7F91" w:rsidP="00431B5B">
      <w:pPr>
        <w:spacing w:after="0"/>
        <w:jc w:val="both"/>
        <w:rPr>
          <w:rFonts w:ascii="Arial" w:hAnsi="Arial" w:cs="Arial"/>
          <w:sz w:val="22"/>
          <w:szCs w:val="22"/>
        </w:rPr>
      </w:pPr>
      <w:r w:rsidRPr="00DC7F91">
        <w:rPr>
          <w:rFonts w:ascii="Arial" w:hAnsi="Arial" w:cs="Arial"/>
          <w:sz w:val="22"/>
          <w:szCs w:val="22"/>
        </w:rPr>
        <w:t>Toute sous-location non autorisée peut justifier la résiliation du bail.</w:t>
      </w:r>
    </w:p>
    <w:p w14:paraId="598FA117" w14:textId="545FEEB1" w:rsidR="00DC7F91" w:rsidRPr="00DC7F91" w:rsidRDefault="00DC7F91" w:rsidP="00431B5B">
      <w:pPr>
        <w:spacing w:after="0"/>
        <w:jc w:val="both"/>
        <w:rPr>
          <w:rFonts w:ascii="Arial" w:hAnsi="Arial" w:cs="Arial"/>
        </w:rPr>
      </w:pPr>
    </w:p>
    <w:p w14:paraId="2285C0FA" w14:textId="77777777" w:rsidR="00D1631F" w:rsidRDefault="00D1631F" w:rsidP="00431B5B">
      <w:pPr>
        <w:spacing w:after="0"/>
        <w:jc w:val="both"/>
        <w:rPr>
          <w:rFonts w:ascii="Arial" w:hAnsi="Arial" w:cs="Arial"/>
          <w:b/>
          <w:bCs/>
          <w:u w:val="single"/>
        </w:rPr>
      </w:pPr>
    </w:p>
    <w:p w14:paraId="568E2D77" w14:textId="75E9B9B1" w:rsidR="00DC7F91" w:rsidRPr="00C71059" w:rsidRDefault="00DC7F91" w:rsidP="00431B5B">
      <w:pPr>
        <w:spacing w:after="0"/>
        <w:jc w:val="both"/>
        <w:rPr>
          <w:rFonts w:ascii="Arial" w:hAnsi="Arial" w:cs="Arial"/>
          <w:b/>
          <w:bCs/>
          <w:u w:val="single"/>
        </w:rPr>
      </w:pPr>
      <w:r w:rsidRPr="00DC7F91">
        <w:rPr>
          <w:rFonts w:ascii="Arial" w:hAnsi="Arial" w:cs="Arial"/>
          <w:b/>
          <w:bCs/>
          <w:u w:val="single"/>
        </w:rPr>
        <w:t>ANNEXE 2</w:t>
      </w:r>
      <w:r w:rsidR="00C71059" w:rsidRPr="00C71059">
        <w:rPr>
          <w:rFonts w:ascii="Arial" w:hAnsi="Arial" w:cs="Arial"/>
          <w:b/>
          <w:bCs/>
          <w:u w:val="single"/>
        </w:rPr>
        <w:t xml:space="preserve"> : </w:t>
      </w:r>
      <w:r w:rsidRPr="00DC7F91">
        <w:rPr>
          <w:rFonts w:ascii="Arial" w:hAnsi="Arial" w:cs="Arial"/>
          <w:b/>
          <w:bCs/>
          <w:u w:val="single"/>
        </w:rPr>
        <w:t>Extrait du bail d’habitation signé le 1er septembre 2023</w:t>
      </w:r>
    </w:p>
    <w:p w14:paraId="40BDE638" w14:textId="77777777" w:rsidR="00C71059" w:rsidRPr="00DC7F91" w:rsidRDefault="00C71059" w:rsidP="00431B5B">
      <w:pPr>
        <w:spacing w:after="0"/>
        <w:jc w:val="both"/>
        <w:rPr>
          <w:rFonts w:ascii="Arial" w:hAnsi="Arial" w:cs="Arial"/>
        </w:rPr>
      </w:pPr>
    </w:p>
    <w:p w14:paraId="277302FA" w14:textId="77777777" w:rsidR="00DC7F91" w:rsidRPr="00DC7F91" w:rsidRDefault="00DC7F91" w:rsidP="00431B5B">
      <w:pPr>
        <w:spacing w:after="0"/>
        <w:jc w:val="both"/>
        <w:rPr>
          <w:rFonts w:ascii="Arial" w:hAnsi="Arial" w:cs="Arial"/>
          <w:sz w:val="22"/>
          <w:szCs w:val="22"/>
        </w:rPr>
      </w:pPr>
      <w:r w:rsidRPr="00DC7F91">
        <w:rPr>
          <w:rFonts w:ascii="Arial" w:hAnsi="Arial" w:cs="Arial"/>
          <w:sz w:val="22"/>
          <w:szCs w:val="22"/>
        </w:rPr>
        <w:t>Article 12 – Interdiction de sous-location</w:t>
      </w:r>
    </w:p>
    <w:p w14:paraId="0245F502" w14:textId="77777777" w:rsidR="00DC7F91" w:rsidRPr="00DC7F91" w:rsidRDefault="00DC7F91" w:rsidP="00431B5B">
      <w:pPr>
        <w:spacing w:after="0"/>
        <w:jc w:val="both"/>
        <w:rPr>
          <w:rFonts w:ascii="Arial" w:hAnsi="Arial" w:cs="Arial"/>
          <w:sz w:val="22"/>
          <w:szCs w:val="22"/>
        </w:rPr>
      </w:pPr>
      <w:r w:rsidRPr="00DC7F91">
        <w:rPr>
          <w:rFonts w:ascii="Arial" w:hAnsi="Arial" w:cs="Arial"/>
          <w:sz w:val="22"/>
          <w:szCs w:val="22"/>
        </w:rPr>
        <w:t>Le preneur s'interdit de sous-louer tout ou partie du logement, à titre onéreux ou gratuit, sans l'autorisation écrite préalable du bailleur.</w:t>
      </w:r>
    </w:p>
    <w:p w14:paraId="50D50C71" w14:textId="77777777" w:rsidR="00DC7F91" w:rsidRPr="00DC7F91" w:rsidRDefault="00DC7F91" w:rsidP="00431B5B">
      <w:pPr>
        <w:spacing w:after="0"/>
        <w:jc w:val="both"/>
        <w:rPr>
          <w:rFonts w:ascii="Arial" w:hAnsi="Arial" w:cs="Arial"/>
          <w:sz w:val="22"/>
          <w:szCs w:val="22"/>
        </w:rPr>
      </w:pPr>
      <w:r w:rsidRPr="00DC7F91">
        <w:rPr>
          <w:rFonts w:ascii="Arial" w:hAnsi="Arial" w:cs="Arial"/>
          <w:sz w:val="22"/>
          <w:szCs w:val="22"/>
        </w:rPr>
        <w:t>Toute infraction à cette clause pourra entraîner :</w:t>
      </w:r>
    </w:p>
    <w:p w14:paraId="184B262B" w14:textId="77777777" w:rsidR="00DC7F91" w:rsidRPr="00DC7F91" w:rsidRDefault="00DC7F91" w:rsidP="00431B5B">
      <w:pPr>
        <w:numPr>
          <w:ilvl w:val="0"/>
          <w:numId w:val="30"/>
        </w:numPr>
        <w:spacing w:after="0"/>
        <w:jc w:val="both"/>
        <w:rPr>
          <w:rFonts w:ascii="Arial" w:hAnsi="Arial" w:cs="Arial"/>
          <w:sz w:val="22"/>
          <w:szCs w:val="22"/>
        </w:rPr>
      </w:pPr>
      <w:r w:rsidRPr="00DC7F91">
        <w:rPr>
          <w:rFonts w:ascii="Arial" w:hAnsi="Arial" w:cs="Arial"/>
          <w:sz w:val="22"/>
          <w:szCs w:val="22"/>
        </w:rPr>
        <w:t>la résiliation du bail aux torts du locataire,</w:t>
      </w:r>
    </w:p>
    <w:p w14:paraId="1604054F" w14:textId="77777777" w:rsidR="00DC7F91" w:rsidRPr="00DC7F91" w:rsidRDefault="00DC7F91" w:rsidP="00431B5B">
      <w:pPr>
        <w:numPr>
          <w:ilvl w:val="0"/>
          <w:numId w:val="30"/>
        </w:numPr>
        <w:spacing w:after="0"/>
        <w:jc w:val="both"/>
        <w:rPr>
          <w:rFonts w:ascii="Arial" w:hAnsi="Arial" w:cs="Arial"/>
          <w:sz w:val="22"/>
          <w:szCs w:val="22"/>
        </w:rPr>
      </w:pPr>
      <w:r w:rsidRPr="00DC7F91">
        <w:rPr>
          <w:rFonts w:ascii="Arial" w:hAnsi="Arial" w:cs="Arial"/>
          <w:sz w:val="22"/>
          <w:szCs w:val="22"/>
        </w:rPr>
        <w:t>le paiement de dommages et intérêts,</w:t>
      </w:r>
    </w:p>
    <w:p w14:paraId="334C5854" w14:textId="77777777" w:rsidR="00DC7F91" w:rsidRPr="00DC7F91" w:rsidRDefault="00DC7F91" w:rsidP="00431B5B">
      <w:pPr>
        <w:numPr>
          <w:ilvl w:val="0"/>
          <w:numId w:val="30"/>
        </w:numPr>
        <w:spacing w:after="0"/>
        <w:jc w:val="both"/>
        <w:rPr>
          <w:rFonts w:ascii="Arial" w:hAnsi="Arial" w:cs="Arial"/>
          <w:sz w:val="22"/>
          <w:szCs w:val="22"/>
        </w:rPr>
      </w:pPr>
      <w:r w:rsidRPr="00DC7F91">
        <w:rPr>
          <w:rFonts w:ascii="Arial" w:hAnsi="Arial" w:cs="Arial"/>
          <w:sz w:val="22"/>
          <w:szCs w:val="22"/>
        </w:rPr>
        <w:t>la restitution des sommes indûment perçues.</w:t>
      </w:r>
    </w:p>
    <w:p w14:paraId="12E563F0" w14:textId="77777777" w:rsidR="00DC7F91" w:rsidRPr="00DC7F91" w:rsidRDefault="00DC7F91" w:rsidP="00431B5B">
      <w:pPr>
        <w:spacing w:after="0"/>
        <w:jc w:val="both"/>
        <w:rPr>
          <w:rFonts w:ascii="Arial" w:hAnsi="Arial" w:cs="Arial"/>
          <w:sz w:val="22"/>
          <w:szCs w:val="22"/>
        </w:rPr>
      </w:pPr>
      <w:r w:rsidRPr="00DC7F91">
        <w:rPr>
          <w:rFonts w:ascii="Arial" w:hAnsi="Arial" w:cs="Arial"/>
          <w:sz w:val="22"/>
          <w:szCs w:val="22"/>
        </w:rPr>
        <w:t>Le locataire demeure seul responsable vis-à-vis du bailleur de l’occupation des lieux.</w:t>
      </w:r>
    </w:p>
    <w:p w14:paraId="0537A45D" w14:textId="5035D001" w:rsidR="00DC7F91" w:rsidRPr="00DC7F91" w:rsidRDefault="00DC7F91" w:rsidP="00431B5B">
      <w:pPr>
        <w:spacing w:after="0"/>
        <w:jc w:val="both"/>
        <w:rPr>
          <w:rFonts w:ascii="Arial" w:hAnsi="Arial" w:cs="Arial"/>
        </w:rPr>
      </w:pPr>
    </w:p>
    <w:p w14:paraId="0896342E" w14:textId="77777777" w:rsidR="00D1631F" w:rsidRDefault="00D1631F" w:rsidP="00431B5B">
      <w:pPr>
        <w:spacing w:after="0"/>
        <w:jc w:val="both"/>
        <w:rPr>
          <w:rFonts w:ascii="Arial" w:hAnsi="Arial" w:cs="Arial"/>
          <w:b/>
          <w:bCs/>
          <w:u w:val="single"/>
        </w:rPr>
      </w:pPr>
    </w:p>
    <w:p w14:paraId="4A70C254" w14:textId="77777777" w:rsidR="00D1631F" w:rsidRDefault="00D1631F" w:rsidP="00431B5B">
      <w:pPr>
        <w:spacing w:after="0"/>
        <w:jc w:val="both"/>
        <w:rPr>
          <w:rFonts w:ascii="Arial" w:hAnsi="Arial" w:cs="Arial"/>
          <w:b/>
          <w:bCs/>
          <w:u w:val="single"/>
        </w:rPr>
      </w:pPr>
    </w:p>
    <w:p w14:paraId="7299E169" w14:textId="055C8BED" w:rsidR="00DC7F91" w:rsidRPr="00C71059" w:rsidRDefault="00DC7F91" w:rsidP="00431B5B">
      <w:pPr>
        <w:spacing w:after="0"/>
        <w:jc w:val="both"/>
        <w:rPr>
          <w:rFonts w:ascii="Arial" w:hAnsi="Arial" w:cs="Arial"/>
          <w:b/>
          <w:bCs/>
          <w:u w:val="single"/>
        </w:rPr>
      </w:pPr>
      <w:r w:rsidRPr="00DC7F91">
        <w:rPr>
          <w:rFonts w:ascii="Arial" w:hAnsi="Arial" w:cs="Arial"/>
          <w:b/>
          <w:bCs/>
          <w:u w:val="single"/>
        </w:rPr>
        <w:lastRenderedPageBreak/>
        <w:t>ANNEXE 3</w:t>
      </w:r>
      <w:r w:rsidR="00C71059" w:rsidRPr="00C71059">
        <w:rPr>
          <w:rFonts w:ascii="Arial" w:hAnsi="Arial" w:cs="Arial"/>
          <w:b/>
          <w:bCs/>
          <w:u w:val="single"/>
        </w:rPr>
        <w:t xml:space="preserve"> : </w:t>
      </w:r>
      <w:r w:rsidRPr="00DC7F91">
        <w:rPr>
          <w:rFonts w:ascii="Arial" w:hAnsi="Arial" w:cs="Arial"/>
          <w:b/>
          <w:bCs/>
          <w:u w:val="single"/>
        </w:rPr>
        <w:t>Capture d’écran de l’annonce publiée sur Airbnb</w:t>
      </w:r>
    </w:p>
    <w:p w14:paraId="77A7626D" w14:textId="77777777" w:rsidR="00C71059" w:rsidRPr="00DC7F91" w:rsidRDefault="00C71059" w:rsidP="00431B5B">
      <w:pPr>
        <w:spacing w:after="0"/>
        <w:jc w:val="both"/>
        <w:rPr>
          <w:rFonts w:ascii="Arial" w:hAnsi="Arial" w:cs="Arial"/>
        </w:rPr>
      </w:pPr>
    </w:p>
    <w:p w14:paraId="14697B39" w14:textId="77777777" w:rsidR="00DC7F91" w:rsidRPr="00DC7F91" w:rsidRDefault="00DC7F91" w:rsidP="00C71059">
      <w:pPr>
        <w:spacing w:after="0"/>
        <w:rPr>
          <w:rFonts w:ascii="Arial" w:hAnsi="Arial" w:cs="Arial"/>
          <w:sz w:val="22"/>
          <w:szCs w:val="22"/>
        </w:rPr>
      </w:pPr>
      <w:r w:rsidRPr="00DC7F91">
        <w:rPr>
          <w:rFonts w:ascii="Arial" w:hAnsi="Arial" w:cs="Arial"/>
          <w:b/>
          <w:bCs/>
          <w:sz w:val="22"/>
          <w:szCs w:val="22"/>
        </w:rPr>
        <w:t>Titre de l’annonce :</w:t>
      </w:r>
      <w:r w:rsidRPr="00DC7F91">
        <w:rPr>
          <w:rFonts w:ascii="Arial" w:hAnsi="Arial" w:cs="Arial"/>
          <w:sz w:val="22"/>
          <w:szCs w:val="22"/>
        </w:rPr>
        <w:br/>
        <w:t>« Charmant T2 lumineux au cœur de Lyon »</w:t>
      </w:r>
    </w:p>
    <w:p w14:paraId="2DA8F9C6" w14:textId="77777777" w:rsidR="00DC7F91" w:rsidRPr="00DC7F91" w:rsidRDefault="00DC7F91" w:rsidP="00C71059">
      <w:pPr>
        <w:spacing w:after="0"/>
        <w:rPr>
          <w:rFonts w:ascii="Arial" w:hAnsi="Arial" w:cs="Arial"/>
          <w:sz w:val="22"/>
          <w:szCs w:val="22"/>
        </w:rPr>
      </w:pPr>
      <w:r w:rsidRPr="00DC7F91">
        <w:rPr>
          <w:rFonts w:ascii="Arial" w:hAnsi="Arial" w:cs="Arial"/>
          <w:b/>
          <w:bCs/>
          <w:sz w:val="22"/>
          <w:szCs w:val="22"/>
        </w:rPr>
        <w:t>Description :</w:t>
      </w:r>
      <w:r w:rsidRPr="00DC7F91">
        <w:rPr>
          <w:rFonts w:ascii="Arial" w:hAnsi="Arial" w:cs="Arial"/>
          <w:sz w:val="22"/>
          <w:szCs w:val="22"/>
        </w:rPr>
        <w:br/>
        <w:t>Appartement entier – 2 voyageurs</w:t>
      </w:r>
      <w:r w:rsidRPr="00DC7F91">
        <w:rPr>
          <w:rFonts w:ascii="Arial" w:hAnsi="Arial" w:cs="Arial"/>
          <w:sz w:val="22"/>
          <w:szCs w:val="22"/>
        </w:rPr>
        <w:br/>
        <w:t>Proche transports et commerces</w:t>
      </w:r>
      <w:r w:rsidRPr="00DC7F91">
        <w:rPr>
          <w:rFonts w:ascii="Arial" w:hAnsi="Arial" w:cs="Arial"/>
          <w:sz w:val="22"/>
          <w:szCs w:val="22"/>
        </w:rPr>
        <w:br/>
        <w:t>Check-in autonome</w:t>
      </w:r>
    </w:p>
    <w:p w14:paraId="4682E005" w14:textId="77777777" w:rsidR="00DC7F91" w:rsidRPr="00DC7F91" w:rsidRDefault="00DC7F91" w:rsidP="00C71059">
      <w:pPr>
        <w:spacing w:after="0"/>
        <w:rPr>
          <w:rFonts w:ascii="Arial" w:hAnsi="Arial" w:cs="Arial"/>
          <w:sz w:val="22"/>
          <w:szCs w:val="22"/>
        </w:rPr>
      </w:pPr>
      <w:r w:rsidRPr="00DC7F91">
        <w:rPr>
          <w:rFonts w:ascii="Arial" w:hAnsi="Arial" w:cs="Arial"/>
          <w:b/>
          <w:bCs/>
          <w:sz w:val="22"/>
          <w:szCs w:val="22"/>
        </w:rPr>
        <w:t>Tarif :</w:t>
      </w:r>
      <w:r w:rsidRPr="00DC7F91">
        <w:rPr>
          <w:rFonts w:ascii="Arial" w:hAnsi="Arial" w:cs="Arial"/>
          <w:sz w:val="22"/>
          <w:szCs w:val="22"/>
        </w:rPr>
        <w:br/>
        <w:t>95 € par nuit</w:t>
      </w:r>
      <w:r w:rsidRPr="00DC7F91">
        <w:rPr>
          <w:rFonts w:ascii="Arial" w:hAnsi="Arial" w:cs="Arial"/>
          <w:sz w:val="22"/>
          <w:szCs w:val="22"/>
        </w:rPr>
        <w:br/>
        <w:t>Frais de ménage : 40 €</w:t>
      </w:r>
      <w:r w:rsidRPr="00DC7F91">
        <w:rPr>
          <w:rFonts w:ascii="Arial" w:hAnsi="Arial" w:cs="Arial"/>
          <w:sz w:val="22"/>
          <w:szCs w:val="22"/>
        </w:rPr>
        <w:br/>
        <w:t>Réductions semaine : -10 %</w:t>
      </w:r>
    </w:p>
    <w:p w14:paraId="25D8F769" w14:textId="77777777" w:rsidR="00DC7F91" w:rsidRPr="00DC7F91" w:rsidRDefault="00DC7F91" w:rsidP="00C71059">
      <w:pPr>
        <w:spacing w:after="0"/>
        <w:rPr>
          <w:rFonts w:ascii="Arial" w:hAnsi="Arial" w:cs="Arial"/>
          <w:sz w:val="22"/>
          <w:szCs w:val="22"/>
        </w:rPr>
      </w:pPr>
      <w:r w:rsidRPr="00DC7F91">
        <w:rPr>
          <w:rFonts w:ascii="Arial" w:hAnsi="Arial" w:cs="Arial"/>
          <w:b/>
          <w:bCs/>
          <w:sz w:val="22"/>
          <w:szCs w:val="22"/>
        </w:rPr>
        <w:t>Calendrier :</w:t>
      </w:r>
      <w:r w:rsidRPr="00DC7F91">
        <w:rPr>
          <w:rFonts w:ascii="Arial" w:hAnsi="Arial" w:cs="Arial"/>
          <w:sz w:val="22"/>
          <w:szCs w:val="22"/>
        </w:rPr>
        <w:br/>
        <w:t>Disponibilités régulières sur les 4 derniers mois</w:t>
      </w:r>
      <w:r w:rsidRPr="00DC7F91">
        <w:rPr>
          <w:rFonts w:ascii="Arial" w:hAnsi="Arial" w:cs="Arial"/>
          <w:sz w:val="22"/>
          <w:szCs w:val="22"/>
        </w:rPr>
        <w:br/>
        <w:t>Taux d’occupation estimé : 16 nuits par mois</w:t>
      </w:r>
    </w:p>
    <w:p w14:paraId="0F983796" w14:textId="77777777" w:rsidR="00DC7F91" w:rsidRPr="00DC7F91" w:rsidRDefault="00DC7F91" w:rsidP="00C71059">
      <w:pPr>
        <w:spacing w:after="0"/>
        <w:rPr>
          <w:rFonts w:ascii="Arial" w:hAnsi="Arial" w:cs="Arial"/>
          <w:sz w:val="22"/>
          <w:szCs w:val="22"/>
        </w:rPr>
      </w:pPr>
      <w:r w:rsidRPr="00DC7F91">
        <w:rPr>
          <w:rFonts w:ascii="Arial" w:hAnsi="Arial" w:cs="Arial"/>
          <w:b/>
          <w:bCs/>
          <w:sz w:val="22"/>
          <w:szCs w:val="22"/>
        </w:rPr>
        <w:t>Avis clients :</w:t>
      </w:r>
      <w:r w:rsidRPr="00DC7F91">
        <w:rPr>
          <w:rFonts w:ascii="Arial" w:hAnsi="Arial" w:cs="Arial"/>
          <w:sz w:val="22"/>
          <w:szCs w:val="22"/>
        </w:rPr>
        <w:br/>
        <w:t>8 commentaires publiés depuis octobre 2025</w:t>
      </w:r>
    </w:p>
    <w:p w14:paraId="5D99310F" w14:textId="741E9A97" w:rsidR="00DC7F91" w:rsidRPr="00DC7F91" w:rsidRDefault="00DC7F91" w:rsidP="00431B5B">
      <w:pPr>
        <w:spacing w:after="0"/>
        <w:jc w:val="both"/>
        <w:rPr>
          <w:rFonts w:ascii="Arial" w:hAnsi="Arial" w:cs="Arial"/>
        </w:rPr>
      </w:pPr>
    </w:p>
    <w:p w14:paraId="55117BC9" w14:textId="3CA1B3B7" w:rsidR="00DC7F91" w:rsidRPr="002C5F20" w:rsidRDefault="00DC7F91" w:rsidP="00431B5B">
      <w:pPr>
        <w:spacing w:after="0"/>
        <w:jc w:val="both"/>
        <w:rPr>
          <w:rFonts w:ascii="Arial" w:hAnsi="Arial" w:cs="Arial"/>
          <w:b/>
          <w:bCs/>
          <w:u w:val="single"/>
        </w:rPr>
      </w:pPr>
      <w:r w:rsidRPr="00DC7F91">
        <w:rPr>
          <w:rFonts w:ascii="Arial" w:hAnsi="Arial" w:cs="Arial"/>
          <w:b/>
          <w:bCs/>
          <w:u w:val="single"/>
        </w:rPr>
        <w:t>ANNEXE 4</w:t>
      </w:r>
      <w:r w:rsidR="002C5F20" w:rsidRPr="002C5F20">
        <w:rPr>
          <w:rFonts w:ascii="Arial" w:hAnsi="Arial" w:cs="Arial"/>
          <w:b/>
          <w:bCs/>
          <w:u w:val="single"/>
        </w:rPr>
        <w:t xml:space="preserve"> : </w:t>
      </w:r>
      <w:r w:rsidRPr="00DC7F91">
        <w:rPr>
          <w:rFonts w:ascii="Arial" w:hAnsi="Arial" w:cs="Arial"/>
          <w:b/>
          <w:bCs/>
          <w:u w:val="single"/>
        </w:rPr>
        <w:t>Courrier du syndic de copropriété</w:t>
      </w:r>
    </w:p>
    <w:p w14:paraId="78A8FD95" w14:textId="77777777" w:rsidR="002C5F20" w:rsidRPr="00DC7F91" w:rsidRDefault="002C5F20" w:rsidP="00431B5B">
      <w:pPr>
        <w:spacing w:after="0"/>
        <w:jc w:val="both"/>
        <w:rPr>
          <w:rFonts w:ascii="Arial" w:hAnsi="Arial" w:cs="Arial"/>
        </w:rPr>
      </w:pPr>
    </w:p>
    <w:p w14:paraId="1AC69E58" w14:textId="77777777" w:rsidR="00DC7F91" w:rsidRPr="00DC7F91" w:rsidRDefault="00DC7F91" w:rsidP="00431B5B">
      <w:pPr>
        <w:spacing w:after="0"/>
        <w:jc w:val="both"/>
        <w:rPr>
          <w:rFonts w:ascii="Arial" w:hAnsi="Arial" w:cs="Arial"/>
          <w:sz w:val="22"/>
          <w:szCs w:val="22"/>
        </w:rPr>
      </w:pPr>
      <w:r w:rsidRPr="00DC7F91">
        <w:rPr>
          <w:rFonts w:ascii="Arial" w:hAnsi="Arial" w:cs="Arial"/>
          <w:sz w:val="22"/>
          <w:szCs w:val="22"/>
        </w:rPr>
        <w:t>Objet : Nuisances répétées – Appartement lot n°12</w:t>
      </w:r>
    </w:p>
    <w:p w14:paraId="78B92DCB" w14:textId="77777777" w:rsidR="002C5F20" w:rsidRPr="002C5F20" w:rsidRDefault="002C5F20" w:rsidP="00431B5B">
      <w:pPr>
        <w:spacing w:after="0"/>
        <w:jc w:val="both"/>
        <w:rPr>
          <w:rFonts w:ascii="Arial" w:hAnsi="Arial" w:cs="Arial"/>
          <w:sz w:val="22"/>
          <w:szCs w:val="22"/>
        </w:rPr>
      </w:pPr>
    </w:p>
    <w:p w14:paraId="50B56504" w14:textId="06154308" w:rsidR="00DC7F91" w:rsidRPr="00DC7F91" w:rsidRDefault="00DC7F91" w:rsidP="00431B5B">
      <w:pPr>
        <w:spacing w:after="0"/>
        <w:jc w:val="both"/>
        <w:rPr>
          <w:rFonts w:ascii="Arial" w:hAnsi="Arial" w:cs="Arial"/>
          <w:sz w:val="22"/>
          <w:szCs w:val="22"/>
        </w:rPr>
      </w:pPr>
      <w:r w:rsidRPr="00DC7F91">
        <w:rPr>
          <w:rFonts w:ascii="Arial" w:hAnsi="Arial" w:cs="Arial"/>
          <w:sz w:val="22"/>
          <w:szCs w:val="22"/>
        </w:rPr>
        <w:t>Madame,</w:t>
      </w:r>
    </w:p>
    <w:p w14:paraId="59F13C7E" w14:textId="77777777" w:rsidR="00DC7F91" w:rsidRPr="00DC7F91" w:rsidRDefault="00DC7F91" w:rsidP="00431B5B">
      <w:pPr>
        <w:spacing w:after="0"/>
        <w:jc w:val="both"/>
        <w:rPr>
          <w:rFonts w:ascii="Arial" w:hAnsi="Arial" w:cs="Arial"/>
          <w:sz w:val="22"/>
          <w:szCs w:val="22"/>
        </w:rPr>
      </w:pPr>
      <w:r w:rsidRPr="00DC7F91">
        <w:rPr>
          <w:rFonts w:ascii="Arial" w:hAnsi="Arial" w:cs="Arial"/>
          <w:sz w:val="22"/>
          <w:szCs w:val="22"/>
        </w:rPr>
        <w:t>Nous avons constaté plusieurs nuisances liées à l’occupation de l’appartement situé au 3e étage, lot n°12 :</w:t>
      </w:r>
    </w:p>
    <w:p w14:paraId="16AA9926" w14:textId="77777777" w:rsidR="00DC7F91" w:rsidRPr="00DC7F91" w:rsidRDefault="00DC7F91" w:rsidP="00431B5B">
      <w:pPr>
        <w:numPr>
          <w:ilvl w:val="0"/>
          <w:numId w:val="31"/>
        </w:numPr>
        <w:spacing w:after="0"/>
        <w:jc w:val="both"/>
        <w:rPr>
          <w:rFonts w:ascii="Arial" w:hAnsi="Arial" w:cs="Arial"/>
          <w:sz w:val="22"/>
          <w:szCs w:val="22"/>
        </w:rPr>
      </w:pPr>
      <w:r w:rsidRPr="00DC7F91">
        <w:rPr>
          <w:rFonts w:ascii="Arial" w:hAnsi="Arial" w:cs="Arial"/>
          <w:sz w:val="22"/>
          <w:szCs w:val="22"/>
        </w:rPr>
        <w:t>allées et venues nocturnes répétées,</w:t>
      </w:r>
    </w:p>
    <w:p w14:paraId="29C20572" w14:textId="77777777" w:rsidR="00DC7F91" w:rsidRPr="00DC7F91" w:rsidRDefault="00DC7F91" w:rsidP="00431B5B">
      <w:pPr>
        <w:numPr>
          <w:ilvl w:val="0"/>
          <w:numId w:val="31"/>
        </w:numPr>
        <w:spacing w:after="0"/>
        <w:jc w:val="both"/>
        <w:rPr>
          <w:rFonts w:ascii="Arial" w:hAnsi="Arial" w:cs="Arial"/>
          <w:sz w:val="22"/>
          <w:szCs w:val="22"/>
        </w:rPr>
      </w:pPr>
      <w:r w:rsidRPr="00DC7F91">
        <w:rPr>
          <w:rFonts w:ascii="Arial" w:hAnsi="Arial" w:cs="Arial"/>
          <w:sz w:val="22"/>
          <w:szCs w:val="22"/>
        </w:rPr>
        <w:t>bruits après 23h,</w:t>
      </w:r>
    </w:p>
    <w:p w14:paraId="1357BA90" w14:textId="77777777" w:rsidR="00DC7F91" w:rsidRPr="00DC7F91" w:rsidRDefault="00DC7F91" w:rsidP="00431B5B">
      <w:pPr>
        <w:numPr>
          <w:ilvl w:val="0"/>
          <w:numId w:val="31"/>
        </w:numPr>
        <w:spacing w:after="0"/>
        <w:jc w:val="both"/>
        <w:rPr>
          <w:rFonts w:ascii="Arial" w:hAnsi="Arial" w:cs="Arial"/>
          <w:sz w:val="22"/>
          <w:szCs w:val="22"/>
        </w:rPr>
      </w:pPr>
      <w:r w:rsidRPr="00DC7F91">
        <w:rPr>
          <w:rFonts w:ascii="Arial" w:hAnsi="Arial" w:cs="Arial"/>
          <w:sz w:val="22"/>
          <w:szCs w:val="22"/>
        </w:rPr>
        <w:t>dégradations constatées dans l’ascenseur (miroir rayé).</w:t>
      </w:r>
    </w:p>
    <w:p w14:paraId="279CD91E" w14:textId="77777777" w:rsidR="00DC7F91" w:rsidRPr="00DC7F91" w:rsidRDefault="00DC7F91" w:rsidP="00431B5B">
      <w:pPr>
        <w:spacing w:after="0"/>
        <w:jc w:val="both"/>
        <w:rPr>
          <w:rFonts w:ascii="Arial" w:hAnsi="Arial" w:cs="Arial"/>
          <w:sz w:val="22"/>
          <w:szCs w:val="22"/>
        </w:rPr>
      </w:pPr>
      <w:r w:rsidRPr="00DC7F91">
        <w:rPr>
          <w:rFonts w:ascii="Arial" w:hAnsi="Arial" w:cs="Arial"/>
          <w:sz w:val="22"/>
          <w:szCs w:val="22"/>
        </w:rPr>
        <w:t>Plusieurs copropriétaires ont signalé que le logement semble occupé par des personnes différentes chaque semaine.</w:t>
      </w:r>
    </w:p>
    <w:p w14:paraId="47420D38" w14:textId="77777777" w:rsidR="00DC7F91" w:rsidRPr="00DC7F91" w:rsidRDefault="00DC7F91" w:rsidP="00431B5B">
      <w:pPr>
        <w:spacing w:after="0"/>
        <w:jc w:val="both"/>
        <w:rPr>
          <w:rFonts w:ascii="Arial" w:hAnsi="Arial" w:cs="Arial"/>
          <w:sz w:val="22"/>
          <w:szCs w:val="22"/>
        </w:rPr>
      </w:pPr>
      <w:r w:rsidRPr="00DC7F91">
        <w:rPr>
          <w:rFonts w:ascii="Arial" w:hAnsi="Arial" w:cs="Arial"/>
          <w:sz w:val="22"/>
          <w:szCs w:val="22"/>
        </w:rPr>
        <w:t>Nous vous rappelons que le règlement de copropriété impose une occupation paisible des lieux.</w:t>
      </w:r>
    </w:p>
    <w:p w14:paraId="4C01F576" w14:textId="77777777" w:rsidR="00DC7F91" w:rsidRPr="002C5F20" w:rsidRDefault="00DC7F91" w:rsidP="00431B5B">
      <w:pPr>
        <w:spacing w:after="0"/>
        <w:jc w:val="both"/>
        <w:rPr>
          <w:rFonts w:ascii="Arial" w:hAnsi="Arial" w:cs="Arial"/>
          <w:sz w:val="22"/>
          <w:szCs w:val="22"/>
        </w:rPr>
      </w:pPr>
      <w:r w:rsidRPr="00DC7F91">
        <w:rPr>
          <w:rFonts w:ascii="Arial" w:hAnsi="Arial" w:cs="Arial"/>
          <w:sz w:val="22"/>
          <w:szCs w:val="22"/>
        </w:rPr>
        <w:t>Nous vous remercions de bien vouloir faire le nécessaire afin de faire cesser ces troubles.</w:t>
      </w:r>
    </w:p>
    <w:p w14:paraId="7E7F0FB5" w14:textId="77777777" w:rsidR="002C5F20" w:rsidRPr="00DC7F91" w:rsidRDefault="002C5F20" w:rsidP="00431B5B">
      <w:pPr>
        <w:spacing w:after="0"/>
        <w:jc w:val="both"/>
        <w:rPr>
          <w:rFonts w:ascii="Arial" w:hAnsi="Arial" w:cs="Arial"/>
          <w:sz w:val="22"/>
          <w:szCs w:val="22"/>
        </w:rPr>
      </w:pPr>
    </w:p>
    <w:p w14:paraId="02327ABA" w14:textId="77777777" w:rsidR="00DC7F91" w:rsidRPr="002C5F20" w:rsidRDefault="00DC7F91" w:rsidP="00431B5B">
      <w:pPr>
        <w:spacing w:after="0"/>
        <w:jc w:val="both"/>
        <w:rPr>
          <w:rFonts w:ascii="Arial" w:hAnsi="Arial" w:cs="Arial"/>
          <w:sz w:val="22"/>
          <w:szCs w:val="22"/>
        </w:rPr>
      </w:pPr>
      <w:r w:rsidRPr="00DC7F91">
        <w:rPr>
          <w:rFonts w:ascii="Arial" w:hAnsi="Arial" w:cs="Arial"/>
          <w:sz w:val="22"/>
          <w:szCs w:val="22"/>
        </w:rPr>
        <w:t>Veuillez agréer, Madame, l’expression de nos salutations distinguées.</w:t>
      </w:r>
    </w:p>
    <w:p w14:paraId="3E6290AF" w14:textId="77777777" w:rsidR="002C5F20" w:rsidRPr="00DC7F91" w:rsidRDefault="002C5F20" w:rsidP="00431B5B">
      <w:pPr>
        <w:spacing w:after="0"/>
        <w:jc w:val="both"/>
        <w:rPr>
          <w:rFonts w:ascii="Arial" w:hAnsi="Arial" w:cs="Arial"/>
          <w:sz w:val="22"/>
          <w:szCs w:val="22"/>
        </w:rPr>
      </w:pPr>
    </w:p>
    <w:p w14:paraId="659AD04A" w14:textId="77777777" w:rsidR="00DC7F91" w:rsidRPr="00DC7F91" w:rsidRDefault="00DC7F91" w:rsidP="00431B5B">
      <w:pPr>
        <w:spacing w:after="0"/>
        <w:jc w:val="both"/>
        <w:rPr>
          <w:rFonts w:ascii="Arial" w:hAnsi="Arial" w:cs="Arial"/>
          <w:sz w:val="22"/>
          <w:szCs w:val="22"/>
        </w:rPr>
      </w:pPr>
      <w:r w:rsidRPr="00DC7F91">
        <w:rPr>
          <w:rFonts w:ascii="Arial" w:hAnsi="Arial" w:cs="Arial"/>
          <w:sz w:val="22"/>
          <w:szCs w:val="22"/>
        </w:rPr>
        <w:t>Le syndic</w:t>
      </w:r>
    </w:p>
    <w:p w14:paraId="1B49D442" w14:textId="77777777" w:rsidR="00DC7F91" w:rsidRDefault="00DC7F91"/>
    <w:sectPr w:rsidR="00DC7F91" w:rsidSect="00431B5B">
      <w:headerReference w:type="default" r:id="rId16"/>
      <w:footerReference w:type="default" r:id="rId1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BF51CB" w14:textId="77777777" w:rsidR="0092459A" w:rsidRDefault="0092459A" w:rsidP="006877D7">
      <w:pPr>
        <w:spacing w:after="0" w:line="240" w:lineRule="auto"/>
      </w:pPr>
      <w:r>
        <w:separator/>
      </w:r>
    </w:p>
  </w:endnote>
  <w:endnote w:type="continuationSeparator" w:id="0">
    <w:p w14:paraId="31B03D9C" w14:textId="77777777" w:rsidR="0092459A" w:rsidRDefault="0092459A" w:rsidP="006877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9197492"/>
      <w:docPartObj>
        <w:docPartGallery w:val="Page Numbers (Bottom of Page)"/>
        <w:docPartUnique/>
      </w:docPartObj>
    </w:sdtPr>
    <w:sdtContent>
      <w:p w14:paraId="3F9E5B41" w14:textId="16393199" w:rsidR="004E2CE1" w:rsidRDefault="004E2CE1">
        <w:pPr>
          <w:pStyle w:val="Pieddepage"/>
          <w:jc w:val="right"/>
        </w:pPr>
        <w:r>
          <w:fldChar w:fldCharType="begin"/>
        </w:r>
        <w:r>
          <w:instrText>PAGE   \* MERGEFORMAT</w:instrText>
        </w:r>
        <w:r>
          <w:fldChar w:fldCharType="separate"/>
        </w:r>
        <w:r>
          <w:t>2</w:t>
        </w:r>
        <w:r>
          <w:fldChar w:fldCharType="end"/>
        </w:r>
      </w:p>
    </w:sdtContent>
  </w:sdt>
  <w:p w14:paraId="450F6411" w14:textId="77777777" w:rsidR="004E2CE1" w:rsidRDefault="004E2CE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A526CB" w14:textId="77777777" w:rsidR="0092459A" w:rsidRDefault="0092459A" w:rsidP="006877D7">
      <w:pPr>
        <w:spacing w:after="0" w:line="240" w:lineRule="auto"/>
      </w:pPr>
      <w:r>
        <w:separator/>
      </w:r>
    </w:p>
  </w:footnote>
  <w:footnote w:type="continuationSeparator" w:id="0">
    <w:p w14:paraId="6DB4F1ED" w14:textId="77777777" w:rsidR="0092459A" w:rsidRDefault="0092459A" w:rsidP="006877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E1349" w14:textId="105BE4FD" w:rsidR="006877D7" w:rsidRDefault="006877D7">
    <w:pPr>
      <w:pStyle w:val="En-tte"/>
    </w:pPr>
    <w:r>
      <w:t>FOCUS Sous-location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A1800"/>
    <w:multiLevelType w:val="multilevel"/>
    <w:tmpl w:val="C390E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665D49"/>
    <w:multiLevelType w:val="multilevel"/>
    <w:tmpl w:val="0696266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D65BF7"/>
    <w:multiLevelType w:val="multilevel"/>
    <w:tmpl w:val="CEA05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F91A9A"/>
    <w:multiLevelType w:val="multilevel"/>
    <w:tmpl w:val="8D380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F5311A"/>
    <w:multiLevelType w:val="multilevel"/>
    <w:tmpl w:val="D97CFB1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25F47EB"/>
    <w:multiLevelType w:val="multilevel"/>
    <w:tmpl w:val="69685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3F5BDB"/>
    <w:multiLevelType w:val="multilevel"/>
    <w:tmpl w:val="52666C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F532F7D"/>
    <w:multiLevelType w:val="multilevel"/>
    <w:tmpl w:val="130E7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E33119"/>
    <w:multiLevelType w:val="multilevel"/>
    <w:tmpl w:val="92007FF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0F26280"/>
    <w:multiLevelType w:val="multilevel"/>
    <w:tmpl w:val="4D2CF88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CDC7774"/>
    <w:multiLevelType w:val="multilevel"/>
    <w:tmpl w:val="E048C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FB964FB"/>
    <w:multiLevelType w:val="multilevel"/>
    <w:tmpl w:val="7E2867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FE61FD2"/>
    <w:multiLevelType w:val="multilevel"/>
    <w:tmpl w:val="D22466BA"/>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10F178F"/>
    <w:multiLevelType w:val="multilevel"/>
    <w:tmpl w:val="DC82F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2DE0EA7"/>
    <w:multiLevelType w:val="multilevel"/>
    <w:tmpl w:val="BE66BE3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7F67748"/>
    <w:multiLevelType w:val="multilevel"/>
    <w:tmpl w:val="BA083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880182B"/>
    <w:multiLevelType w:val="multilevel"/>
    <w:tmpl w:val="AC724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D9F0987"/>
    <w:multiLevelType w:val="multilevel"/>
    <w:tmpl w:val="55725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49650BD"/>
    <w:multiLevelType w:val="multilevel"/>
    <w:tmpl w:val="2E6AE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6B65E7C"/>
    <w:multiLevelType w:val="multilevel"/>
    <w:tmpl w:val="2BC80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98207A4"/>
    <w:multiLevelType w:val="multilevel"/>
    <w:tmpl w:val="B074F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B8125CE"/>
    <w:multiLevelType w:val="multilevel"/>
    <w:tmpl w:val="31E6C028"/>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51A5A3B"/>
    <w:multiLevelType w:val="multilevel"/>
    <w:tmpl w:val="B768B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52C1D4C"/>
    <w:multiLevelType w:val="multilevel"/>
    <w:tmpl w:val="31805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75C0477"/>
    <w:multiLevelType w:val="multilevel"/>
    <w:tmpl w:val="D0F01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7FF5BF5"/>
    <w:multiLevelType w:val="multilevel"/>
    <w:tmpl w:val="31B0B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F9B5C8F"/>
    <w:multiLevelType w:val="multilevel"/>
    <w:tmpl w:val="38C2C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4E541F6"/>
    <w:multiLevelType w:val="multilevel"/>
    <w:tmpl w:val="8D8A50F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5A755A3"/>
    <w:multiLevelType w:val="multilevel"/>
    <w:tmpl w:val="39DADE6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DFE449B"/>
    <w:multiLevelType w:val="multilevel"/>
    <w:tmpl w:val="57D28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14691A"/>
    <w:multiLevelType w:val="multilevel"/>
    <w:tmpl w:val="9E76C22C"/>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8724861">
    <w:abstractNumId w:val="22"/>
  </w:num>
  <w:num w:numId="2" w16cid:durableId="2122795218">
    <w:abstractNumId w:val="7"/>
  </w:num>
  <w:num w:numId="3" w16cid:durableId="488327815">
    <w:abstractNumId w:val="25"/>
  </w:num>
  <w:num w:numId="4" w16cid:durableId="585266853">
    <w:abstractNumId w:val="20"/>
  </w:num>
  <w:num w:numId="5" w16cid:durableId="1012805662">
    <w:abstractNumId w:val="14"/>
  </w:num>
  <w:num w:numId="6" w16cid:durableId="230237442">
    <w:abstractNumId w:val="9"/>
  </w:num>
  <w:num w:numId="7" w16cid:durableId="1246304476">
    <w:abstractNumId w:val="27"/>
  </w:num>
  <w:num w:numId="8" w16cid:durableId="942415420">
    <w:abstractNumId w:val="21"/>
  </w:num>
  <w:num w:numId="9" w16cid:durableId="1320499832">
    <w:abstractNumId w:val="4"/>
  </w:num>
  <w:num w:numId="10" w16cid:durableId="895166409">
    <w:abstractNumId w:val="12"/>
  </w:num>
  <w:num w:numId="11" w16cid:durableId="1085692119">
    <w:abstractNumId w:val="28"/>
  </w:num>
  <w:num w:numId="12" w16cid:durableId="1503861313">
    <w:abstractNumId w:val="30"/>
  </w:num>
  <w:num w:numId="13" w16cid:durableId="1358893966">
    <w:abstractNumId w:val="26"/>
  </w:num>
  <w:num w:numId="14" w16cid:durableId="1264189707">
    <w:abstractNumId w:val="18"/>
  </w:num>
  <w:num w:numId="15" w16cid:durableId="1522552811">
    <w:abstractNumId w:val="17"/>
  </w:num>
  <w:num w:numId="16" w16cid:durableId="1445929607">
    <w:abstractNumId w:val="11"/>
  </w:num>
  <w:num w:numId="17" w16cid:durableId="1742369866">
    <w:abstractNumId w:val="10"/>
  </w:num>
  <w:num w:numId="18" w16cid:durableId="653029306">
    <w:abstractNumId w:val="2"/>
  </w:num>
  <w:num w:numId="19" w16cid:durableId="125969752">
    <w:abstractNumId w:val="0"/>
  </w:num>
  <w:num w:numId="20" w16cid:durableId="644889983">
    <w:abstractNumId w:val="19"/>
  </w:num>
  <w:num w:numId="21" w16cid:durableId="1710253214">
    <w:abstractNumId w:val="23"/>
  </w:num>
  <w:num w:numId="22" w16cid:durableId="1713849422">
    <w:abstractNumId w:val="13"/>
  </w:num>
  <w:num w:numId="23" w16cid:durableId="670833023">
    <w:abstractNumId w:val="3"/>
  </w:num>
  <w:num w:numId="24" w16cid:durableId="1510948621">
    <w:abstractNumId w:val="15"/>
  </w:num>
  <w:num w:numId="25" w16cid:durableId="1710567491">
    <w:abstractNumId w:val="5"/>
  </w:num>
  <w:num w:numId="26" w16cid:durableId="332609724">
    <w:abstractNumId w:val="6"/>
  </w:num>
  <w:num w:numId="27" w16cid:durableId="487064055">
    <w:abstractNumId w:val="8"/>
  </w:num>
  <w:num w:numId="28" w16cid:durableId="1824590284">
    <w:abstractNumId w:val="1"/>
  </w:num>
  <w:num w:numId="29" w16cid:durableId="281499708">
    <w:abstractNumId w:val="29"/>
  </w:num>
  <w:num w:numId="30" w16cid:durableId="1804810979">
    <w:abstractNumId w:val="16"/>
  </w:num>
  <w:num w:numId="31" w16cid:durableId="171384783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231"/>
    <w:rsid w:val="00062A4E"/>
    <w:rsid w:val="000900C0"/>
    <w:rsid w:val="00125875"/>
    <w:rsid w:val="002022E2"/>
    <w:rsid w:val="002576EE"/>
    <w:rsid w:val="002C0125"/>
    <w:rsid w:val="002C23CD"/>
    <w:rsid w:val="002C5F20"/>
    <w:rsid w:val="003137CF"/>
    <w:rsid w:val="0035181D"/>
    <w:rsid w:val="003678C2"/>
    <w:rsid w:val="00384C55"/>
    <w:rsid w:val="00431B5B"/>
    <w:rsid w:val="004C577D"/>
    <w:rsid w:val="004C6370"/>
    <w:rsid w:val="004E2CE1"/>
    <w:rsid w:val="005570B7"/>
    <w:rsid w:val="005D5E3A"/>
    <w:rsid w:val="006877D7"/>
    <w:rsid w:val="00695A0F"/>
    <w:rsid w:val="007C2CBC"/>
    <w:rsid w:val="0092459A"/>
    <w:rsid w:val="009A425C"/>
    <w:rsid w:val="009D7E96"/>
    <w:rsid w:val="00A7330B"/>
    <w:rsid w:val="00C71059"/>
    <w:rsid w:val="00D12416"/>
    <w:rsid w:val="00D1631F"/>
    <w:rsid w:val="00D6262C"/>
    <w:rsid w:val="00DC7F91"/>
    <w:rsid w:val="00EA61E5"/>
    <w:rsid w:val="00F02231"/>
    <w:rsid w:val="00F636D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F5FC1"/>
  <w15:chartTrackingRefBased/>
  <w15:docId w15:val="{B93A6B3B-6402-4886-83E3-03540B71E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F022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F022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F02231"/>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F02231"/>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F02231"/>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F02231"/>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F02231"/>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F02231"/>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F02231"/>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02231"/>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F02231"/>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F02231"/>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F02231"/>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F02231"/>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F02231"/>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F02231"/>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F02231"/>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F02231"/>
    <w:rPr>
      <w:rFonts w:eastAsiaTheme="majorEastAsia" w:cstheme="majorBidi"/>
      <w:color w:val="272727" w:themeColor="text1" w:themeTint="D8"/>
    </w:rPr>
  </w:style>
  <w:style w:type="paragraph" w:styleId="Titre">
    <w:name w:val="Title"/>
    <w:basedOn w:val="Normal"/>
    <w:next w:val="Normal"/>
    <w:link w:val="TitreCar"/>
    <w:uiPriority w:val="10"/>
    <w:qFormat/>
    <w:rsid w:val="00F022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02231"/>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02231"/>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F0223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F02231"/>
    <w:pPr>
      <w:spacing w:before="160"/>
      <w:jc w:val="center"/>
    </w:pPr>
    <w:rPr>
      <w:i/>
      <w:iCs/>
      <w:color w:val="404040" w:themeColor="text1" w:themeTint="BF"/>
    </w:rPr>
  </w:style>
  <w:style w:type="character" w:customStyle="1" w:styleId="CitationCar">
    <w:name w:val="Citation Car"/>
    <w:basedOn w:val="Policepardfaut"/>
    <w:link w:val="Citation"/>
    <w:uiPriority w:val="29"/>
    <w:rsid w:val="00F02231"/>
    <w:rPr>
      <w:i/>
      <w:iCs/>
      <w:color w:val="404040" w:themeColor="text1" w:themeTint="BF"/>
    </w:rPr>
  </w:style>
  <w:style w:type="paragraph" w:styleId="Paragraphedeliste">
    <w:name w:val="List Paragraph"/>
    <w:basedOn w:val="Normal"/>
    <w:uiPriority w:val="34"/>
    <w:qFormat/>
    <w:rsid w:val="00F02231"/>
    <w:pPr>
      <w:ind w:left="720"/>
      <w:contextualSpacing/>
    </w:pPr>
  </w:style>
  <w:style w:type="character" w:styleId="Accentuationintense">
    <w:name w:val="Intense Emphasis"/>
    <w:basedOn w:val="Policepardfaut"/>
    <w:uiPriority w:val="21"/>
    <w:qFormat/>
    <w:rsid w:val="00F02231"/>
    <w:rPr>
      <w:i/>
      <w:iCs/>
      <w:color w:val="0F4761" w:themeColor="accent1" w:themeShade="BF"/>
    </w:rPr>
  </w:style>
  <w:style w:type="paragraph" w:styleId="Citationintense">
    <w:name w:val="Intense Quote"/>
    <w:basedOn w:val="Normal"/>
    <w:next w:val="Normal"/>
    <w:link w:val="CitationintenseCar"/>
    <w:uiPriority w:val="30"/>
    <w:qFormat/>
    <w:rsid w:val="00F022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F02231"/>
    <w:rPr>
      <w:i/>
      <w:iCs/>
      <w:color w:val="0F4761" w:themeColor="accent1" w:themeShade="BF"/>
    </w:rPr>
  </w:style>
  <w:style w:type="character" w:styleId="Rfrenceintense">
    <w:name w:val="Intense Reference"/>
    <w:basedOn w:val="Policepardfaut"/>
    <w:uiPriority w:val="32"/>
    <w:qFormat/>
    <w:rsid w:val="00F02231"/>
    <w:rPr>
      <w:b/>
      <w:bCs/>
      <w:smallCaps/>
      <w:color w:val="0F4761" w:themeColor="accent1" w:themeShade="BF"/>
      <w:spacing w:val="5"/>
    </w:rPr>
  </w:style>
  <w:style w:type="paragraph" w:customStyle="1" w:styleId="fr-mb-0">
    <w:name w:val="fr-mb-0"/>
    <w:basedOn w:val="Normal"/>
    <w:rsid w:val="00F02231"/>
    <w:pPr>
      <w:spacing w:before="100" w:beforeAutospacing="1" w:after="100" w:afterAutospacing="1" w:line="240" w:lineRule="auto"/>
    </w:pPr>
    <w:rPr>
      <w:rFonts w:ascii="Times New Roman" w:eastAsia="Times New Roman" w:hAnsi="Times New Roman" w:cs="Times New Roman"/>
      <w:kern w:val="0"/>
      <w:lang w:eastAsia="fr-FR"/>
      <w14:ligatures w14:val="none"/>
    </w:rPr>
  </w:style>
  <w:style w:type="character" w:styleId="Lienhypertexte">
    <w:name w:val="Hyperlink"/>
    <w:basedOn w:val="Policepardfaut"/>
    <w:uiPriority w:val="99"/>
    <w:unhideWhenUsed/>
    <w:rsid w:val="00F02231"/>
    <w:rPr>
      <w:color w:val="0000FF"/>
      <w:u w:val="single"/>
    </w:rPr>
  </w:style>
  <w:style w:type="paragraph" w:customStyle="1" w:styleId="sp-link--source">
    <w:name w:val="sp-link--source"/>
    <w:basedOn w:val="Normal"/>
    <w:rsid w:val="00F02231"/>
    <w:pPr>
      <w:spacing w:before="100" w:beforeAutospacing="1" w:after="100" w:afterAutospacing="1" w:line="240" w:lineRule="auto"/>
    </w:pPr>
    <w:rPr>
      <w:rFonts w:ascii="Times New Roman" w:eastAsia="Times New Roman" w:hAnsi="Times New Roman" w:cs="Times New Roman"/>
      <w:kern w:val="0"/>
      <w:lang w:eastAsia="fr-FR"/>
      <w14:ligatures w14:val="none"/>
    </w:rPr>
  </w:style>
  <w:style w:type="character" w:styleId="Mentionnonrsolue">
    <w:name w:val="Unresolved Mention"/>
    <w:basedOn w:val="Policepardfaut"/>
    <w:uiPriority w:val="99"/>
    <w:semiHidden/>
    <w:unhideWhenUsed/>
    <w:rsid w:val="00F02231"/>
    <w:rPr>
      <w:color w:val="605E5C"/>
      <w:shd w:val="clear" w:color="auto" w:fill="E1DFDD"/>
    </w:rPr>
  </w:style>
  <w:style w:type="paragraph" w:styleId="En-tte">
    <w:name w:val="header"/>
    <w:basedOn w:val="Normal"/>
    <w:link w:val="En-tteCar"/>
    <w:uiPriority w:val="99"/>
    <w:unhideWhenUsed/>
    <w:rsid w:val="006877D7"/>
    <w:pPr>
      <w:tabs>
        <w:tab w:val="center" w:pos="4536"/>
        <w:tab w:val="right" w:pos="9072"/>
      </w:tabs>
      <w:spacing w:after="0" w:line="240" w:lineRule="auto"/>
    </w:pPr>
  </w:style>
  <w:style w:type="character" w:customStyle="1" w:styleId="En-tteCar">
    <w:name w:val="En-tête Car"/>
    <w:basedOn w:val="Policepardfaut"/>
    <w:link w:val="En-tte"/>
    <w:uiPriority w:val="99"/>
    <w:rsid w:val="006877D7"/>
  </w:style>
  <w:style w:type="paragraph" w:styleId="Pieddepage">
    <w:name w:val="footer"/>
    <w:basedOn w:val="Normal"/>
    <w:link w:val="PieddepageCar"/>
    <w:uiPriority w:val="99"/>
    <w:unhideWhenUsed/>
    <w:rsid w:val="006877D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877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c-conso.fr" TargetMode="External"/><Relationship Id="rId13" Type="http://schemas.openxmlformats.org/officeDocument/2006/relationships/hyperlink" Target="https://www.legifrance.gouv.fr/affichTexte.do?cidTexte=JORFTEXT000000874247&amp;categorieLien=cid"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legifrance.gouv.fr/affichTexteArticle.do;jsessionid=9DDCD3FA716205250980FCCF39831C53.tpdila14v_2?idArticle=LEGIARTI000028806569&amp;cidTexte=LEGITEXT000006069108&amp;dateTexte=20170206" TargetMode="External"/><Relationship Id="rId12" Type="http://schemas.openxmlformats.org/officeDocument/2006/relationships/hyperlink" Target="https://www.legifrance.gouv.fr/affichTexteArticle.do?cidTexte=JORFTEXT000000509310&amp;idArticle=LEGIARTI000006475019&amp;dateTexte=&amp;categorieLien=cid"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adiofrance.fr" TargetMode="External"/><Relationship Id="rId5" Type="http://schemas.openxmlformats.org/officeDocument/2006/relationships/footnotes" Target="footnotes.xml"/><Relationship Id="rId15" Type="http://schemas.openxmlformats.org/officeDocument/2006/relationships/hyperlink" Target="https://www.legifrance.gouv.fr/affichTexteArticle.do?cidTexte=JORFTEXT000000509310&amp;idArticle=LEGIARTI000006475079&amp;dateTexte=&amp;categorieLien=cid" TargetMode="External"/><Relationship Id="rId10" Type="http://schemas.openxmlformats.org/officeDocument/2006/relationships/hyperlink" Target="https://www.franceinfo.fr/economie/immobilier/locations-30-d-annonces-en-moins-en-quatre-ans-le-marche-en-forte-tension_7392853.htm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inc-conso.fr" TargetMode="External"/><Relationship Id="rId14" Type="http://schemas.openxmlformats.org/officeDocument/2006/relationships/hyperlink" Target="https://www.legifrance.gouv.fr/affichCodeArticle.do?cidTexte=LEGITEXT000006074096&amp;idArticle=LEGIARTI000006825711&amp;dateTexte=&amp;categorieLien=cid"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66</TotalTime>
  <Pages>7</Pages>
  <Words>2504</Words>
  <Characters>13777</Characters>
  <Application>Microsoft Office Word</Application>
  <DocSecurity>0</DocSecurity>
  <Lines>114</Lines>
  <Paragraphs>32</Paragraphs>
  <ScaleCrop>false</ScaleCrop>
  <Company/>
  <LinksUpToDate>false</LinksUpToDate>
  <CharactersWithSpaces>16249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vincent klein</dc:creator>
  <cp:keywords/>
  <dc:description/>
  <cp:lastModifiedBy>vincent klein</cp:lastModifiedBy>
  <cp:revision>30</cp:revision>
  <dcterms:created xsi:type="dcterms:W3CDTF">2026-02-15T09:21:00Z</dcterms:created>
  <dcterms:modified xsi:type="dcterms:W3CDTF">2026-02-15T10:27:00Z</dcterms:modified>
</cp:coreProperties>
</file>