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EA45" w14:textId="38B1C54E" w:rsidR="003F6ABF" w:rsidRPr="003F6ABF" w:rsidRDefault="00ED5C70" w:rsidP="00654A34">
      <w:pPr>
        <w:shd w:val="clear" w:color="auto" w:fill="FFFFFF"/>
        <w:spacing w:after="0" w:line="240" w:lineRule="auto"/>
        <w:jc w:val="both"/>
        <w:outlineLvl w:val="0"/>
        <w:rPr>
          <w:rFonts w:ascii="Arial" w:eastAsia="Times New Roman" w:hAnsi="Arial" w:cs="Arial"/>
          <w:b/>
          <w:bCs/>
          <w:kern w:val="36"/>
          <w:sz w:val="28"/>
          <w:szCs w:val="28"/>
          <w:u w:val="single"/>
          <w:lang w:eastAsia="fr-FR"/>
          <w14:ligatures w14:val="none"/>
        </w:rPr>
      </w:pPr>
      <w:r w:rsidRPr="00ED5C70">
        <w:rPr>
          <w:rFonts w:ascii="Arial" w:eastAsia="Times New Roman" w:hAnsi="Arial" w:cs="Arial"/>
          <w:b/>
          <w:bCs/>
          <w:kern w:val="36"/>
          <w:sz w:val="28"/>
          <w:szCs w:val="28"/>
          <w:highlight w:val="yellow"/>
          <w:u w:val="single"/>
          <w:lang w:eastAsia="fr-FR"/>
          <w14:ligatures w14:val="none"/>
        </w:rPr>
        <w:t xml:space="preserve">ANNEXE 1 : </w:t>
      </w:r>
      <w:r w:rsidR="003F6ABF" w:rsidRPr="003F6ABF">
        <w:rPr>
          <w:rFonts w:ascii="Arial" w:eastAsia="Times New Roman" w:hAnsi="Arial" w:cs="Arial"/>
          <w:b/>
          <w:bCs/>
          <w:kern w:val="36"/>
          <w:sz w:val="28"/>
          <w:szCs w:val="28"/>
          <w:highlight w:val="yellow"/>
          <w:u w:val="single"/>
          <w:lang w:eastAsia="fr-FR"/>
          <w14:ligatures w14:val="none"/>
        </w:rPr>
        <w:t>Colocation : quelles sont les règles ?</w:t>
      </w:r>
    </w:p>
    <w:p w14:paraId="01F9F9D8" w14:textId="77777777" w:rsidR="00654A34" w:rsidRPr="00ED5C70" w:rsidRDefault="00654A34" w:rsidP="00654A34">
      <w:pPr>
        <w:shd w:val="clear" w:color="auto" w:fill="FFFFFF"/>
        <w:spacing w:after="0" w:line="240" w:lineRule="auto"/>
        <w:jc w:val="both"/>
        <w:rPr>
          <w:rFonts w:ascii="Arial" w:eastAsia="Times New Roman" w:hAnsi="Arial" w:cs="Arial"/>
          <w:kern w:val="0"/>
          <w:sz w:val="22"/>
          <w:szCs w:val="22"/>
          <w:lang w:eastAsia="fr-FR"/>
          <w14:ligatures w14:val="none"/>
        </w:rPr>
      </w:pPr>
    </w:p>
    <w:p w14:paraId="781A5C97" w14:textId="3AFC73F9"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Qu'</w:t>
      </w:r>
      <w:proofErr w:type="spellStart"/>
      <w:r w:rsidRPr="003F6ABF">
        <w:rPr>
          <w:rFonts w:ascii="Arial" w:eastAsia="Times New Roman" w:hAnsi="Arial" w:cs="Arial"/>
          <w:kern w:val="0"/>
          <w:sz w:val="20"/>
          <w:szCs w:val="20"/>
          <w:lang w:eastAsia="fr-FR"/>
          <w14:ligatures w14:val="none"/>
        </w:rPr>
        <w:t>est ce</w:t>
      </w:r>
      <w:proofErr w:type="spellEnd"/>
      <w:r w:rsidRPr="003F6ABF">
        <w:rPr>
          <w:rFonts w:ascii="Arial" w:eastAsia="Times New Roman" w:hAnsi="Arial" w:cs="Arial"/>
          <w:kern w:val="0"/>
          <w:sz w:val="20"/>
          <w:szCs w:val="20"/>
          <w:lang w:eastAsia="fr-FR"/>
          <w14:ligatures w14:val="none"/>
        </w:rPr>
        <w:t xml:space="preserve"> qu'une colocation ? Une colocation est la location par plusieurs colocataires d'un même logement, que tous utilisent comme résidence principale. Elle peut prendre la forme d'un bail unique signé par tous les colocataires (bail commun), ou d'autant de contrats de location qu'il y a de colocataires (bail individuel). Nous vous expliquons les différentes règles à respecter.</w:t>
      </w:r>
    </w:p>
    <w:p w14:paraId="2600BB95" w14:textId="0C4CA31C"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noter</w:t>
      </w:r>
      <w:r w:rsidR="00654A34" w:rsidRPr="00C21B5D">
        <w:rPr>
          <w:rFonts w:ascii="Arial" w:eastAsia="Times New Roman" w:hAnsi="Arial" w:cs="Arial"/>
          <w:b/>
          <w:bCs/>
          <w:kern w:val="0"/>
          <w:sz w:val="20"/>
          <w:szCs w:val="20"/>
          <w:lang w:eastAsia="fr-FR"/>
          <w14:ligatures w14:val="none"/>
        </w:rPr>
        <w:t> :</w:t>
      </w:r>
      <w:r w:rsidR="00654A34"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La location d'un logement à un unique couple (marié ou pacsé au moment de la signature du bail) n'est pas une colocation.</w:t>
      </w:r>
    </w:p>
    <w:p w14:paraId="4A6E0DA0" w14:textId="77777777" w:rsidR="00654A34" w:rsidRPr="00C21B5D" w:rsidRDefault="00654A34" w:rsidP="00654A34">
      <w:pPr>
        <w:shd w:val="clear" w:color="auto" w:fill="FFFFFF"/>
        <w:spacing w:after="0" w:line="240" w:lineRule="auto"/>
        <w:ind w:left="-15" w:right="-15"/>
        <w:jc w:val="both"/>
        <w:outlineLvl w:val="1"/>
        <w:rPr>
          <w:rFonts w:ascii="Arial" w:eastAsia="Times New Roman" w:hAnsi="Arial" w:cs="Arial"/>
          <w:kern w:val="0"/>
          <w:sz w:val="20"/>
          <w:szCs w:val="20"/>
          <w:lang w:eastAsia="fr-FR"/>
          <w14:ligatures w14:val="none"/>
        </w:rPr>
      </w:pPr>
    </w:p>
    <w:p w14:paraId="44BD6E21" w14:textId="731A1394" w:rsidR="003F6ABF" w:rsidRPr="00C21B5D" w:rsidRDefault="003F6ABF" w:rsidP="00ED5C70">
      <w:pPr>
        <w:pBdr>
          <w:top w:val="single" w:sz="4" w:space="1" w:color="auto"/>
          <w:left w:val="single" w:sz="4" w:space="4" w:color="auto"/>
          <w:bottom w:val="single" w:sz="4" w:space="1" w:color="auto"/>
          <w:right w:val="single" w:sz="4" w:space="4" w:color="auto"/>
        </w:pBdr>
        <w:shd w:val="clear" w:color="auto" w:fill="FFFFFF"/>
        <w:spacing w:after="0" w:line="240" w:lineRule="auto"/>
        <w:ind w:left="-15" w:right="-15"/>
        <w:jc w:val="center"/>
        <w:outlineLvl w:val="1"/>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Bail commun</w:t>
      </w:r>
    </w:p>
    <w:p w14:paraId="26C8BCF6" w14:textId="77777777" w:rsidR="005310CD" w:rsidRPr="003F6ABF" w:rsidRDefault="005310CD" w:rsidP="00654A34">
      <w:pPr>
        <w:shd w:val="clear" w:color="auto" w:fill="FFFFFF"/>
        <w:spacing w:after="0" w:line="240" w:lineRule="auto"/>
        <w:ind w:left="-15" w:right="-15"/>
        <w:jc w:val="both"/>
        <w:outlineLvl w:val="1"/>
        <w:rPr>
          <w:rFonts w:ascii="Arial" w:eastAsia="Times New Roman" w:hAnsi="Arial" w:cs="Arial"/>
          <w:kern w:val="0"/>
          <w:sz w:val="20"/>
          <w:szCs w:val="20"/>
          <w:lang w:eastAsia="fr-FR"/>
          <w14:ligatures w14:val="none"/>
        </w:rPr>
      </w:pPr>
    </w:p>
    <w:p w14:paraId="427A5631" w14:textId="1412615D" w:rsidR="005310CD" w:rsidRPr="003F6ABF" w:rsidRDefault="003F6ABF" w:rsidP="00246F03">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Logement</w:t>
      </w:r>
    </w:p>
    <w:p w14:paraId="2DFFB005"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logement doit respecter une surface minimum. Il s'agit d'un des critères de </w:t>
      </w:r>
      <w:hyperlink r:id="rId7" w:history="1">
        <w:r w:rsidRPr="003F6ABF">
          <w:rPr>
            <w:rFonts w:ascii="Arial" w:eastAsia="Times New Roman" w:hAnsi="Arial" w:cs="Arial"/>
            <w:kern w:val="0"/>
            <w:sz w:val="20"/>
            <w:szCs w:val="20"/>
            <w:lang w:eastAsia="fr-FR"/>
            <w14:ligatures w14:val="none"/>
          </w:rPr>
          <w:t>décence du logement</w:t>
        </w:r>
      </w:hyperlink>
      <w:r w:rsidRPr="003F6ABF">
        <w:rPr>
          <w:rFonts w:ascii="Arial" w:eastAsia="Times New Roman" w:hAnsi="Arial" w:cs="Arial"/>
          <w:kern w:val="0"/>
          <w:sz w:val="20"/>
          <w:szCs w:val="20"/>
          <w:lang w:eastAsia="fr-FR"/>
          <w14:ligatures w14:val="none"/>
        </w:rPr>
        <w:t>.</w:t>
      </w:r>
    </w:p>
    <w:p w14:paraId="4510743A"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logement doit comporter au moins 1 pièce principale ayant :</w:t>
      </w:r>
    </w:p>
    <w:p w14:paraId="2347A8B1" w14:textId="77777777" w:rsidR="003F6ABF" w:rsidRPr="003F6ABF" w:rsidRDefault="003F6ABF" w:rsidP="00654A34">
      <w:pPr>
        <w:numPr>
          <w:ilvl w:val="0"/>
          <w:numId w:val="2"/>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Soit une surface habitable d'au moins 9 m² et une hauteur sous plafond d'au moins 2,20 m</w:t>
      </w:r>
    </w:p>
    <w:p w14:paraId="0F1F5D0E" w14:textId="77777777" w:rsidR="003F6ABF" w:rsidRPr="003F6ABF" w:rsidRDefault="003F6ABF" w:rsidP="00654A34">
      <w:pPr>
        <w:numPr>
          <w:ilvl w:val="0"/>
          <w:numId w:val="2"/>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Soit un volume habitable d'au moins 20 m³.</w:t>
      </w:r>
    </w:p>
    <w:p w14:paraId="414191E4"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règlement sanitaire départemental (RSD) peut imposer des conditions plus restrictives. Pour le consulter, vous pouvez contacter votre mairie.</w:t>
      </w:r>
    </w:p>
    <w:p w14:paraId="48B4064B" w14:textId="5AE22803" w:rsidR="003F6ABF" w:rsidRPr="00C21B5D"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Attention</w:t>
      </w:r>
      <w:r w:rsidR="005310CD" w:rsidRPr="00C21B5D">
        <w:rPr>
          <w:rFonts w:ascii="Arial" w:eastAsia="Times New Roman" w:hAnsi="Arial" w:cs="Arial"/>
          <w:b/>
          <w:bCs/>
          <w:kern w:val="0"/>
          <w:sz w:val="20"/>
          <w:szCs w:val="20"/>
          <w:lang w:eastAsia="fr-FR"/>
          <w14:ligatures w14:val="none"/>
        </w:rPr>
        <w:t> :</w:t>
      </w:r>
      <w:r w:rsidR="005310CD"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Pour que les colocataires puissent avoir droit à l'aide personnelle au logement, le logement doit avoir une surface habitable au moins égale à 16 m² pour 2 colocataires. Pour chaque colocataire supplémentaire, il faut 9 m² supplémentaires, dans la limite de 78 m² pour 8 personnes et plus.</w:t>
      </w:r>
    </w:p>
    <w:p w14:paraId="18124A56" w14:textId="77777777" w:rsidR="005310CD" w:rsidRPr="003F6ABF" w:rsidRDefault="005310CD" w:rsidP="00ED5C70">
      <w:pPr>
        <w:shd w:val="clear" w:color="auto" w:fill="FFFFFF"/>
        <w:spacing w:after="0" w:line="240" w:lineRule="auto"/>
        <w:jc w:val="center"/>
        <w:rPr>
          <w:rFonts w:ascii="Arial" w:eastAsia="Times New Roman" w:hAnsi="Arial" w:cs="Arial"/>
          <w:kern w:val="0"/>
          <w:sz w:val="20"/>
          <w:szCs w:val="20"/>
          <w:lang w:eastAsia="fr-FR"/>
          <w14:ligatures w14:val="none"/>
        </w:rPr>
      </w:pPr>
    </w:p>
    <w:p w14:paraId="5E70A899" w14:textId="202DEE0D" w:rsidR="005310CD" w:rsidRPr="003F6ABF" w:rsidRDefault="003F6ABF" w:rsidP="00246F03">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Bail</w:t>
      </w:r>
    </w:p>
    <w:p w14:paraId="3996DBD1" w14:textId="107E264C"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bail doit être conforme à un contrat-type qui diffère, selon que le logement est loué </w:t>
      </w:r>
      <w:hyperlink r:id="rId8" w:tgtFrame="_blank" w:tooltip="vide - www.legifrance.gouv.fr - Nouvelle fenêtre" w:history="1">
        <w:r w:rsidRPr="003F6ABF">
          <w:rPr>
            <w:rFonts w:ascii="Arial" w:eastAsia="Times New Roman" w:hAnsi="Arial" w:cs="Arial"/>
            <w:kern w:val="0"/>
            <w:sz w:val="20"/>
            <w:szCs w:val="20"/>
            <w:lang w:eastAsia="fr-FR"/>
            <w14:ligatures w14:val="none"/>
          </w:rPr>
          <w:t>vide</w:t>
        </w:r>
      </w:hyperlink>
      <w:r w:rsidRPr="003F6ABF">
        <w:rPr>
          <w:rFonts w:ascii="Arial" w:eastAsia="Times New Roman" w:hAnsi="Arial" w:cs="Arial"/>
          <w:kern w:val="0"/>
          <w:sz w:val="20"/>
          <w:szCs w:val="20"/>
          <w:lang w:eastAsia="fr-FR"/>
          <w14:ligatures w14:val="none"/>
        </w:rPr>
        <w:t> ou </w:t>
      </w:r>
      <w:hyperlink r:id="rId9" w:tgtFrame="_blank" w:tooltip="meublé - www.legifrance.gouv.fr - Nouvelle fenêtre" w:history="1">
        <w:r w:rsidRPr="003F6ABF">
          <w:rPr>
            <w:rFonts w:ascii="Arial" w:eastAsia="Times New Roman" w:hAnsi="Arial" w:cs="Arial"/>
            <w:kern w:val="0"/>
            <w:sz w:val="20"/>
            <w:szCs w:val="20"/>
            <w:lang w:eastAsia="fr-FR"/>
            <w14:ligatures w14:val="none"/>
          </w:rPr>
          <w:t>meublé</w:t>
        </w:r>
      </w:hyperlink>
      <w:r w:rsidRPr="003F6ABF">
        <w:rPr>
          <w:rFonts w:ascii="Arial" w:eastAsia="Times New Roman" w:hAnsi="Arial" w:cs="Arial"/>
          <w:kern w:val="0"/>
          <w:sz w:val="20"/>
          <w:szCs w:val="20"/>
          <w:lang w:eastAsia="fr-FR"/>
          <w14:ligatures w14:val="none"/>
        </w:rPr>
        <w:t>.</w:t>
      </w:r>
      <w:r w:rsidR="00246F03"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Le </w:t>
      </w:r>
      <w:hyperlink r:id="rId10" w:history="1">
        <w:r w:rsidRPr="003F6ABF">
          <w:rPr>
            <w:rFonts w:ascii="Arial" w:eastAsia="Times New Roman" w:hAnsi="Arial" w:cs="Arial"/>
            <w:kern w:val="0"/>
            <w:sz w:val="20"/>
            <w:szCs w:val="20"/>
            <w:lang w:eastAsia="fr-FR"/>
            <w14:ligatures w14:val="none"/>
          </w:rPr>
          <w:t>bail</w:t>
        </w:r>
      </w:hyperlink>
      <w:r w:rsidRPr="003F6ABF">
        <w:rPr>
          <w:rFonts w:ascii="Arial" w:eastAsia="Times New Roman" w:hAnsi="Arial" w:cs="Arial"/>
          <w:kern w:val="0"/>
          <w:sz w:val="20"/>
          <w:szCs w:val="20"/>
          <w:lang w:eastAsia="fr-FR"/>
          <w14:ligatures w14:val="none"/>
        </w:rPr>
        <w:t> doit être signé par tous les colocataires et le propriétaire (ou son représentant).</w:t>
      </w:r>
      <w:r w:rsidR="00246F03"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Chacun des colocataires et le propriétaire (ou son représentant) doivent conserver un exemplaire du bail.</w:t>
      </w:r>
    </w:p>
    <w:p w14:paraId="0209C1CA" w14:textId="5EE6AF4E"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savoir</w:t>
      </w:r>
      <w:r w:rsidR="005310CD" w:rsidRPr="00C21B5D">
        <w:rPr>
          <w:rFonts w:ascii="Arial" w:eastAsia="Times New Roman" w:hAnsi="Arial" w:cs="Arial"/>
          <w:b/>
          <w:bCs/>
          <w:kern w:val="0"/>
          <w:sz w:val="20"/>
          <w:szCs w:val="20"/>
          <w:lang w:eastAsia="fr-FR"/>
          <w14:ligatures w14:val="none"/>
        </w:rPr>
        <w:t> :</w:t>
      </w:r>
      <w:r w:rsidR="005310CD"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Si un des occupants du logement ne signe pas le bail, il ne doit pas être considéré comme un des colocataires. Il n'a pas de droit sur le logement, même s'il paie une partie du loyer.</w:t>
      </w:r>
    </w:p>
    <w:p w14:paraId="6AE11117" w14:textId="77777777" w:rsidR="005310CD" w:rsidRPr="00C21B5D" w:rsidRDefault="005310CD"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2356ADC4" w14:textId="7C6D91DD" w:rsidR="005310CD" w:rsidRPr="003F6ABF" w:rsidRDefault="003F6ABF" w:rsidP="001D3D9D">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Dépôt de garantie</w:t>
      </w:r>
    </w:p>
    <w:p w14:paraId="24D100D8"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propriétaire (ou son représentant) peut demander le versement d'un </w:t>
      </w:r>
      <w:hyperlink r:id="rId11" w:history="1">
        <w:r w:rsidRPr="003F6ABF">
          <w:rPr>
            <w:rFonts w:ascii="Arial" w:eastAsia="Times New Roman" w:hAnsi="Arial" w:cs="Arial"/>
            <w:kern w:val="0"/>
            <w:sz w:val="20"/>
            <w:szCs w:val="20"/>
            <w:lang w:eastAsia="fr-FR"/>
            <w14:ligatures w14:val="none"/>
          </w:rPr>
          <w:t>dépôt de garantie</w:t>
        </w:r>
      </w:hyperlink>
      <w:r w:rsidRPr="003F6ABF">
        <w:rPr>
          <w:rFonts w:ascii="Arial" w:eastAsia="Times New Roman" w:hAnsi="Arial" w:cs="Arial"/>
          <w:kern w:val="0"/>
          <w:sz w:val="20"/>
          <w:szCs w:val="20"/>
          <w:lang w:eastAsia="fr-FR"/>
          <w14:ligatures w14:val="none"/>
        </w:rPr>
        <w:t> lors de l'entrée dans les lieux.</w:t>
      </w:r>
    </w:p>
    <w:p w14:paraId="608E1E51" w14:textId="350E5CE4"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savoir</w:t>
      </w:r>
      <w:r w:rsidR="005310CD" w:rsidRPr="00C21B5D">
        <w:rPr>
          <w:rFonts w:ascii="Arial" w:eastAsia="Times New Roman" w:hAnsi="Arial" w:cs="Arial"/>
          <w:b/>
          <w:bCs/>
          <w:kern w:val="0"/>
          <w:sz w:val="20"/>
          <w:szCs w:val="20"/>
          <w:lang w:eastAsia="fr-FR"/>
          <w14:ligatures w14:val="none"/>
        </w:rPr>
        <w:t> :</w:t>
      </w:r>
      <w:r w:rsidR="005310CD"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Chaque colocataire peut demander une </w:t>
      </w:r>
      <w:hyperlink r:id="rId12" w:history="1">
        <w:r w:rsidRPr="003F6ABF">
          <w:rPr>
            <w:rFonts w:ascii="Arial" w:eastAsia="Times New Roman" w:hAnsi="Arial" w:cs="Arial"/>
            <w:kern w:val="0"/>
            <w:sz w:val="20"/>
            <w:szCs w:val="20"/>
            <w:lang w:eastAsia="fr-FR"/>
            <w14:ligatures w14:val="none"/>
          </w:rPr>
          <w:t>avance Loca-</w:t>
        </w:r>
        <w:proofErr w:type="spellStart"/>
        <w:r w:rsidRPr="003F6ABF">
          <w:rPr>
            <w:rFonts w:ascii="Arial" w:eastAsia="Times New Roman" w:hAnsi="Arial" w:cs="Arial"/>
            <w:kern w:val="0"/>
            <w:sz w:val="20"/>
            <w:szCs w:val="20"/>
            <w:lang w:eastAsia="fr-FR"/>
            <w14:ligatures w14:val="none"/>
          </w:rPr>
          <w:t>Pass</w:t>
        </w:r>
        <w:proofErr w:type="spellEnd"/>
      </w:hyperlink>
      <w:r w:rsidRPr="003F6ABF">
        <w:rPr>
          <w:rFonts w:ascii="Arial" w:eastAsia="Times New Roman" w:hAnsi="Arial" w:cs="Arial"/>
          <w:kern w:val="0"/>
          <w:sz w:val="20"/>
          <w:szCs w:val="20"/>
          <w:lang w:eastAsia="fr-FR"/>
          <w14:ligatures w14:val="none"/>
        </w:rPr>
        <w:t> pour payer sa part du dépôt de garantie.</w:t>
      </w:r>
    </w:p>
    <w:p w14:paraId="58F744F8" w14:textId="77777777" w:rsidR="005310CD" w:rsidRPr="00C21B5D" w:rsidRDefault="005310CD"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0D56E6CB" w14:textId="1281B529" w:rsidR="005310CD" w:rsidRPr="003F6ABF" w:rsidRDefault="003F6ABF" w:rsidP="001D3D9D">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Caution</w:t>
      </w:r>
    </w:p>
    <w:p w14:paraId="4901077B"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Pour se protéger du risque d'impayé, le propriétaire (ou son représentant) peut exiger </w:t>
      </w:r>
      <w:hyperlink r:id="rId13" w:history="1">
        <w:r w:rsidRPr="003F6ABF">
          <w:rPr>
            <w:rFonts w:ascii="Arial" w:eastAsia="Times New Roman" w:hAnsi="Arial" w:cs="Arial"/>
            <w:kern w:val="0"/>
            <w:sz w:val="20"/>
            <w:szCs w:val="20"/>
            <w:lang w:eastAsia="fr-FR"/>
            <w14:ligatures w14:val="none"/>
          </w:rPr>
          <w:t>une caution</w:t>
        </w:r>
      </w:hyperlink>
      <w:r w:rsidRPr="003F6ABF">
        <w:rPr>
          <w:rFonts w:ascii="Arial" w:eastAsia="Times New Roman" w:hAnsi="Arial" w:cs="Arial"/>
          <w:kern w:val="0"/>
          <w:sz w:val="20"/>
          <w:szCs w:val="20"/>
          <w:lang w:eastAsia="fr-FR"/>
          <w14:ligatures w14:val="none"/>
        </w:rPr>
        <w:t>. Une caution est une personne (ou un organisme) qui s'engage par écrit (</w:t>
      </w:r>
      <w:r w:rsidRPr="003F6ABF">
        <w:rPr>
          <w:rFonts w:ascii="Arial" w:eastAsia="Times New Roman" w:hAnsi="Arial" w:cs="Arial"/>
          <w:i/>
          <w:iCs/>
          <w:kern w:val="0"/>
          <w:sz w:val="20"/>
          <w:szCs w:val="20"/>
          <w:lang w:eastAsia="fr-FR"/>
          <w14:ligatures w14:val="none"/>
        </w:rPr>
        <w:t>acte de cautionnement</w:t>
      </w:r>
      <w:r w:rsidRPr="003F6ABF">
        <w:rPr>
          <w:rFonts w:ascii="Arial" w:eastAsia="Times New Roman" w:hAnsi="Arial" w:cs="Arial"/>
          <w:kern w:val="0"/>
          <w:sz w:val="20"/>
          <w:szCs w:val="20"/>
          <w:lang w:eastAsia="fr-FR"/>
          <w14:ligatures w14:val="none"/>
        </w:rPr>
        <w:t>) à payer le loyer et les charges au propriétaire en cas d'impayés.</w:t>
      </w:r>
    </w:p>
    <w:p w14:paraId="4788E2A8"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propriétaire (ou son représentant) peut choisir l'une des options suivantes :</w:t>
      </w:r>
    </w:p>
    <w:p w14:paraId="696C333A" w14:textId="77777777" w:rsidR="003F6ABF" w:rsidRPr="003F6ABF" w:rsidRDefault="003F6ABF" w:rsidP="00654A34">
      <w:pPr>
        <w:numPr>
          <w:ilvl w:val="0"/>
          <w:numId w:val="3"/>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Soit chaque colocataire a une caution. L'acte de cautionnement de chaque caution doit indiquer le colocataire qui a la garantie de la caution. La portée de l'engagement de la caution varie selon qu'une </w:t>
      </w:r>
      <w:r w:rsidRPr="003F6ABF">
        <w:rPr>
          <w:rFonts w:ascii="Arial" w:eastAsia="Times New Roman" w:hAnsi="Arial" w:cs="Arial"/>
          <w:i/>
          <w:iCs/>
          <w:kern w:val="0"/>
          <w:sz w:val="20"/>
          <w:szCs w:val="20"/>
          <w:lang w:eastAsia="fr-FR"/>
          <w14:ligatures w14:val="none"/>
        </w:rPr>
        <w:t>clause de solidarité</w:t>
      </w:r>
      <w:r w:rsidRPr="003F6ABF">
        <w:rPr>
          <w:rFonts w:ascii="Arial" w:eastAsia="Times New Roman" w:hAnsi="Arial" w:cs="Arial"/>
          <w:kern w:val="0"/>
          <w:sz w:val="20"/>
          <w:szCs w:val="20"/>
          <w:lang w:eastAsia="fr-FR"/>
          <w14:ligatures w14:val="none"/>
        </w:rPr>
        <w:t> est ou non incluse dans le bail.</w:t>
      </w:r>
    </w:p>
    <w:p w14:paraId="76F61CFF" w14:textId="77777777" w:rsidR="003F6ABF" w:rsidRPr="003F6ABF" w:rsidRDefault="003F6ABF" w:rsidP="00654A34">
      <w:pPr>
        <w:numPr>
          <w:ilvl w:val="0"/>
          <w:numId w:val="3"/>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Soit une caution s'engage pour l'ensemble des colocataires. L'acte de cautionnement doit indiquer le colocataire dont le départ du logement mettra fin à l'engagement de la caution.</w:t>
      </w:r>
    </w:p>
    <w:p w14:paraId="12CDD9C9" w14:textId="7D531E7B"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savoir</w:t>
      </w:r>
      <w:r w:rsidR="005310CD" w:rsidRPr="00C21B5D">
        <w:rPr>
          <w:rFonts w:ascii="Arial" w:eastAsia="Times New Roman" w:hAnsi="Arial" w:cs="Arial"/>
          <w:b/>
          <w:bCs/>
          <w:kern w:val="0"/>
          <w:sz w:val="20"/>
          <w:szCs w:val="20"/>
          <w:lang w:eastAsia="fr-FR"/>
          <w14:ligatures w14:val="none"/>
        </w:rPr>
        <w:t> :</w:t>
      </w:r>
      <w:r w:rsidR="005310CD"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En cas de bail unique avec 2 colocataires, 1 des colocataires peut faire la demande de la caution de la </w:t>
      </w:r>
      <w:hyperlink r:id="rId14" w:history="1">
        <w:r w:rsidRPr="003F6ABF">
          <w:rPr>
            <w:rFonts w:ascii="Arial" w:eastAsia="Times New Roman" w:hAnsi="Arial" w:cs="Arial"/>
            <w:kern w:val="0"/>
            <w:sz w:val="20"/>
            <w:szCs w:val="20"/>
            <w:lang w:eastAsia="fr-FR"/>
            <w14:ligatures w14:val="none"/>
          </w:rPr>
          <w:t xml:space="preserve">garantie </w:t>
        </w:r>
        <w:proofErr w:type="spellStart"/>
        <w:r w:rsidRPr="003F6ABF">
          <w:rPr>
            <w:rFonts w:ascii="Arial" w:eastAsia="Times New Roman" w:hAnsi="Arial" w:cs="Arial"/>
            <w:kern w:val="0"/>
            <w:sz w:val="20"/>
            <w:szCs w:val="20"/>
            <w:lang w:eastAsia="fr-FR"/>
            <w14:ligatures w14:val="none"/>
          </w:rPr>
          <w:t>Visale</w:t>
        </w:r>
        <w:proofErr w:type="spellEnd"/>
      </w:hyperlink>
      <w:r w:rsidRPr="003F6ABF">
        <w:rPr>
          <w:rFonts w:ascii="Arial" w:eastAsia="Times New Roman" w:hAnsi="Arial" w:cs="Arial"/>
          <w:kern w:val="0"/>
          <w:sz w:val="20"/>
          <w:szCs w:val="20"/>
          <w:lang w:eastAsia="fr-FR"/>
          <w14:ligatures w14:val="none"/>
        </w:rPr>
        <w:t> pour les 2 colocataires.</w:t>
      </w:r>
    </w:p>
    <w:p w14:paraId="43AFCD26" w14:textId="77777777" w:rsidR="005310CD" w:rsidRPr="00C21B5D" w:rsidRDefault="005310CD"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12A30E1A" w14:textId="150FB2B3" w:rsidR="005310CD" w:rsidRPr="003F6ABF" w:rsidRDefault="003F6ABF" w:rsidP="001D3D9D">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Assurance du logement</w:t>
      </w:r>
    </w:p>
    <w:p w14:paraId="67B8BD8A" w14:textId="1C8218FB"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Les colocataires doivent assurer le logement, au minimum contre les risques locatifs (incendie, explosion, dégâts des eaux).</w:t>
      </w:r>
      <w:r w:rsidR="001D3D9D"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Ils peuvent choisir de </w:t>
      </w:r>
      <w:hyperlink r:id="rId15" w:history="1">
        <w:r w:rsidRPr="003F6ABF">
          <w:rPr>
            <w:rFonts w:ascii="Arial" w:eastAsia="Times New Roman" w:hAnsi="Arial" w:cs="Arial"/>
            <w:kern w:val="0"/>
            <w:sz w:val="20"/>
            <w:szCs w:val="20"/>
            <w:lang w:eastAsia="fr-FR"/>
            <w14:ligatures w14:val="none"/>
          </w:rPr>
          <w:t>s'assurer collectivement ou individuellement</w:t>
        </w:r>
      </w:hyperlink>
      <w:r w:rsidRPr="003F6ABF">
        <w:rPr>
          <w:rFonts w:ascii="Arial" w:eastAsia="Times New Roman" w:hAnsi="Arial" w:cs="Arial"/>
          <w:kern w:val="0"/>
          <w:sz w:val="20"/>
          <w:szCs w:val="20"/>
          <w:lang w:eastAsia="fr-FR"/>
          <w14:ligatures w14:val="none"/>
        </w:rPr>
        <w:t>.</w:t>
      </w:r>
      <w:r w:rsidR="001D3D9D"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Il faut fournir l'attestation d'assurance au propriétaire (ou son représentant) chaque année. Dans le cas contraire, le propriétaire (ou son représentant) peut résilier le bail.</w:t>
      </w:r>
    </w:p>
    <w:p w14:paraId="4C5D9450" w14:textId="0C761C00"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noter</w:t>
      </w:r>
      <w:r w:rsidR="005310CD" w:rsidRPr="00C21B5D">
        <w:rPr>
          <w:rFonts w:ascii="Arial" w:eastAsia="Times New Roman" w:hAnsi="Arial" w:cs="Arial"/>
          <w:b/>
          <w:bCs/>
          <w:kern w:val="0"/>
          <w:sz w:val="20"/>
          <w:szCs w:val="20"/>
          <w:lang w:eastAsia="fr-FR"/>
          <w14:ligatures w14:val="none"/>
        </w:rPr>
        <w:t> :</w:t>
      </w:r>
      <w:r w:rsidR="005310CD"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Les colocataires et le propriétaire peuvent convenir dans bail que l'assurance est souscrite par le propriétaire pour le compte des colocataires. Le propriétaire (ou son représentant) remet aux colocataires une copie du contrat d'assurance. Le coût de l'assurance (éventuellement majoré) est remboursé par douzième à chaque loyer.</w:t>
      </w:r>
    </w:p>
    <w:p w14:paraId="30EF9A68" w14:textId="77777777" w:rsidR="005310CD" w:rsidRPr="00C21B5D" w:rsidRDefault="005310CD"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62D92D09" w14:textId="46050C55" w:rsidR="005310CD" w:rsidRPr="003F6ABF" w:rsidRDefault="003F6ABF" w:rsidP="001D3D9D">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État des lieux d'entrée</w:t>
      </w:r>
    </w:p>
    <w:p w14:paraId="1F2E9B5D" w14:textId="65398BD4"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Lors de l'entrée dans les lieux, un </w:t>
      </w:r>
      <w:hyperlink r:id="rId16" w:history="1">
        <w:r w:rsidRPr="003F6ABF">
          <w:rPr>
            <w:rFonts w:ascii="Arial" w:eastAsia="Times New Roman" w:hAnsi="Arial" w:cs="Arial"/>
            <w:kern w:val="0"/>
            <w:sz w:val="20"/>
            <w:szCs w:val="20"/>
            <w:lang w:eastAsia="fr-FR"/>
            <w14:ligatures w14:val="none"/>
          </w:rPr>
          <w:t>état des lieux d'entrée</w:t>
        </w:r>
      </w:hyperlink>
      <w:r w:rsidRPr="003F6ABF">
        <w:rPr>
          <w:rFonts w:ascii="Arial" w:eastAsia="Times New Roman" w:hAnsi="Arial" w:cs="Arial"/>
          <w:kern w:val="0"/>
          <w:sz w:val="20"/>
          <w:szCs w:val="20"/>
          <w:lang w:eastAsia="fr-FR"/>
          <w14:ligatures w14:val="none"/>
        </w:rPr>
        <w:t> doit être fait en présence de tous les colocataires et du propriétaire (ou de son représentant).</w:t>
      </w:r>
      <w:r w:rsidR="00620E9A"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L'état des lieux doit être daté et signé par le propriétaire (ou son représentant) et par chacun des colocataires.</w:t>
      </w:r>
    </w:p>
    <w:p w14:paraId="67136CF0" w14:textId="77777777" w:rsidR="005310CD" w:rsidRPr="00C21B5D" w:rsidRDefault="003F6ABF" w:rsidP="005310CD">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savoir</w:t>
      </w:r>
      <w:r w:rsidR="005310CD" w:rsidRPr="00C21B5D">
        <w:rPr>
          <w:rFonts w:ascii="Arial" w:eastAsia="Times New Roman" w:hAnsi="Arial" w:cs="Arial"/>
          <w:b/>
          <w:bCs/>
          <w:kern w:val="0"/>
          <w:sz w:val="20"/>
          <w:szCs w:val="20"/>
          <w:lang w:eastAsia="fr-FR"/>
          <w14:ligatures w14:val="none"/>
        </w:rPr>
        <w:t> :</w:t>
      </w:r>
      <w:r w:rsidR="005310CD"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Si un nouveau colocataire vient remplacer un colocataire qui a définitivement quitté le logement en cours bail, il peut demander au propriétaire (ou à son représentant) de signer un avenant à l'état des lieux d'entrée d'origine.</w:t>
      </w:r>
    </w:p>
    <w:p w14:paraId="141C1399" w14:textId="77777777" w:rsidR="005310CD" w:rsidRPr="00C21B5D" w:rsidRDefault="005310CD" w:rsidP="005310CD">
      <w:pPr>
        <w:shd w:val="clear" w:color="auto" w:fill="FFFFFF"/>
        <w:spacing w:after="0" w:line="240" w:lineRule="auto"/>
        <w:jc w:val="both"/>
        <w:rPr>
          <w:rFonts w:ascii="Arial" w:eastAsia="Times New Roman" w:hAnsi="Arial" w:cs="Arial"/>
          <w:kern w:val="0"/>
          <w:sz w:val="20"/>
          <w:szCs w:val="20"/>
          <w:lang w:eastAsia="fr-FR"/>
          <w14:ligatures w14:val="none"/>
        </w:rPr>
      </w:pPr>
    </w:p>
    <w:p w14:paraId="71E17A27" w14:textId="6BB634EE" w:rsidR="005310CD" w:rsidRPr="003F6ABF" w:rsidRDefault="003F6ABF" w:rsidP="00620E9A">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lastRenderedPageBreak/>
        <w:t>Loyer</w:t>
      </w:r>
    </w:p>
    <w:p w14:paraId="3F162167" w14:textId="7B5682A6" w:rsidR="005310CD" w:rsidRPr="00C21B5D" w:rsidRDefault="005310CD" w:rsidP="00654A34">
      <w:pPr>
        <w:shd w:val="clear" w:color="auto" w:fill="FFFFFF"/>
        <w:spacing w:after="0" w:line="240" w:lineRule="auto"/>
        <w:jc w:val="both"/>
        <w:outlineLvl w:val="2"/>
        <w:rPr>
          <w:rFonts w:ascii="Arial" w:eastAsia="Times New Roman" w:hAnsi="Arial" w:cs="Arial"/>
          <w:kern w:val="0"/>
          <w:sz w:val="20"/>
          <w:szCs w:val="20"/>
          <w:u w:val="single"/>
          <w:lang w:eastAsia="fr-FR"/>
          <w14:ligatures w14:val="none"/>
        </w:rPr>
      </w:pPr>
      <w:r w:rsidRPr="00C21B5D">
        <w:rPr>
          <w:rFonts w:ascii="Arial" w:eastAsia="Times New Roman" w:hAnsi="Arial" w:cs="Arial"/>
          <w:kern w:val="0"/>
          <w:sz w:val="20"/>
          <w:szCs w:val="20"/>
          <w:u w:val="single"/>
          <w:lang w:eastAsia="fr-FR"/>
          <w14:ligatures w14:val="none"/>
        </w:rPr>
        <w:t>Zone tendue</w:t>
      </w:r>
    </w:p>
    <w:p w14:paraId="2CF5EB31" w14:textId="208590F1" w:rsidR="003F6ABF" w:rsidRPr="003F6ABF" w:rsidRDefault="003F6ABF"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loyer ne doit pas dépasser un </w:t>
      </w:r>
      <w:hyperlink r:id="rId17" w:history="1">
        <w:r w:rsidRPr="003F6ABF">
          <w:rPr>
            <w:rStyle w:val="Lienhypertexte"/>
            <w:rFonts w:ascii="Arial" w:eastAsia="Times New Roman" w:hAnsi="Arial" w:cs="Arial"/>
            <w:color w:val="auto"/>
            <w:kern w:val="0"/>
            <w:sz w:val="20"/>
            <w:szCs w:val="20"/>
            <w:u w:val="none"/>
            <w:lang w:eastAsia="fr-FR"/>
            <w14:ligatures w14:val="none"/>
          </w:rPr>
          <w:t>montant maximum, dans certains cas</w:t>
        </w:r>
      </w:hyperlink>
      <w:r w:rsidRPr="003F6ABF">
        <w:rPr>
          <w:rFonts w:ascii="Arial" w:eastAsia="Times New Roman" w:hAnsi="Arial" w:cs="Arial"/>
          <w:kern w:val="0"/>
          <w:sz w:val="20"/>
          <w:szCs w:val="20"/>
          <w:lang w:eastAsia="fr-FR"/>
          <w14:ligatures w14:val="none"/>
        </w:rPr>
        <w:t>. Le montant total des loyers perçus par le propriétaire de la part de l'ensemble des colocataires ne peut alors pas dépasser ce montant maximum.</w:t>
      </w:r>
    </w:p>
    <w:p w14:paraId="25CEB6E6" w14:textId="48198466" w:rsidR="005310CD" w:rsidRPr="003F6ABF" w:rsidRDefault="003F6ABF" w:rsidP="005310CD">
      <w:pPr>
        <w:shd w:val="clear" w:color="auto" w:fill="FFFFFF"/>
        <w:spacing w:after="0" w:line="240" w:lineRule="auto"/>
        <w:jc w:val="both"/>
        <w:outlineLvl w:val="3"/>
        <w:rPr>
          <w:rFonts w:ascii="Arial" w:eastAsia="Times New Roman" w:hAnsi="Arial" w:cs="Arial"/>
          <w:kern w:val="0"/>
          <w:sz w:val="20"/>
          <w:szCs w:val="20"/>
          <w:u w:val="single"/>
          <w:lang w:eastAsia="fr-FR"/>
          <w14:ligatures w14:val="none"/>
        </w:rPr>
      </w:pPr>
      <w:r w:rsidRPr="003F6ABF">
        <w:rPr>
          <w:rFonts w:ascii="Arial" w:eastAsia="Times New Roman" w:hAnsi="Arial" w:cs="Arial"/>
          <w:kern w:val="0"/>
          <w:sz w:val="20"/>
          <w:szCs w:val="20"/>
          <w:u w:val="single"/>
          <w:lang w:eastAsia="fr-FR"/>
          <w14:ligatures w14:val="none"/>
        </w:rPr>
        <w:t>Autre zone</w:t>
      </w:r>
    </w:p>
    <w:p w14:paraId="639C83A7"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propriétaire (ou son représentant) fixe librement le loyer du logement.</w:t>
      </w:r>
    </w:p>
    <w:p w14:paraId="6A46CDA9" w14:textId="77777777" w:rsidR="00925BAF" w:rsidRPr="00C21B5D" w:rsidRDefault="00925BAF" w:rsidP="00654A34">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169449B6" w14:textId="1C0E43AC"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savoir</w:t>
      </w:r>
      <w:r w:rsidR="005310CD" w:rsidRPr="00C21B5D">
        <w:rPr>
          <w:rFonts w:ascii="Arial" w:eastAsia="Times New Roman" w:hAnsi="Arial" w:cs="Arial"/>
          <w:b/>
          <w:bCs/>
          <w:kern w:val="0"/>
          <w:sz w:val="20"/>
          <w:szCs w:val="20"/>
          <w:lang w:eastAsia="fr-FR"/>
          <w14:ligatures w14:val="none"/>
        </w:rPr>
        <w:t> :</w:t>
      </w:r>
      <w:r w:rsidR="005310CD"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Chaque colocataire de moins de 30 ans peut demander une </w:t>
      </w:r>
      <w:hyperlink r:id="rId18" w:history="1">
        <w:r w:rsidRPr="003F6ABF">
          <w:rPr>
            <w:rFonts w:ascii="Arial" w:eastAsia="Times New Roman" w:hAnsi="Arial" w:cs="Arial"/>
            <w:kern w:val="0"/>
            <w:sz w:val="20"/>
            <w:szCs w:val="20"/>
            <w:lang w:eastAsia="fr-FR"/>
            <w14:ligatures w14:val="none"/>
          </w:rPr>
          <w:t>aide MOBILI-JEUNE</w:t>
        </w:r>
      </w:hyperlink>
      <w:r w:rsidRPr="003F6ABF">
        <w:rPr>
          <w:rFonts w:ascii="Arial" w:eastAsia="Times New Roman" w:hAnsi="Arial" w:cs="Arial"/>
          <w:kern w:val="0"/>
          <w:sz w:val="20"/>
          <w:szCs w:val="20"/>
          <w:lang w:eastAsia="fr-FR"/>
          <w14:ligatures w14:val="none"/>
        </w:rPr>
        <w:t> pour le paiement de sa part du loyer et des charges.</w:t>
      </w:r>
    </w:p>
    <w:p w14:paraId="1B2C4F7B" w14:textId="77777777" w:rsidR="003F6ABF" w:rsidRPr="00C21B5D" w:rsidRDefault="003F6ABF"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57CD7EDA" w14:textId="77777777" w:rsidR="003F6ABF" w:rsidRPr="00C21B5D" w:rsidRDefault="003F6ABF"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407B9136" w14:textId="394CC4BB" w:rsidR="00267F35" w:rsidRPr="003F6ABF" w:rsidRDefault="003F6ABF" w:rsidP="00925BAF">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Charges locatives</w:t>
      </w:r>
    </w:p>
    <w:p w14:paraId="577F9F0F" w14:textId="2EA8D966" w:rsidR="00267F35" w:rsidRPr="00C21B5D" w:rsidRDefault="003F6ABF" w:rsidP="00267F35">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Les </w:t>
      </w:r>
      <w:hyperlink r:id="rId19" w:history="1">
        <w:r w:rsidRPr="003F6ABF">
          <w:rPr>
            <w:rFonts w:ascii="Arial" w:eastAsia="Times New Roman" w:hAnsi="Arial" w:cs="Arial"/>
            <w:kern w:val="0"/>
            <w:sz w:val="20"/>
            <w:szCs w:val="20"/>
            <w:lang w:eastAsia="fr-FR"/>
            <w14:ligatures w14:val="none"/>
          </w:rPr>
          <w:t>charges locatives</w:t>
        </w:r>
      </w:hyperlink>
      <w:r w:rsidRPr="003F6ABF">
        <w:rPr>
          <w:rFonts w:ascii="Arial" w:eastAsia="Times New Roman" w:hAnsi="Arial" w:cs="Arial"/>
          <w:kern w:val="0"/>
          <w:sz w:val="20"/>
          <w:szCs w:val="20"/>
          <w:lang w:eastAsia="fr-FR"/>
          <w14:ligatures w14:val="none"/>
        </w:rPr>
        <w:t> sont à payer au propriétaire (ou son représentant) selon la forme indiquée dans le bail :</w:t>
      </w:r>
    </w:p>
    <w:p w14:paraId="4ED4108F" w14:textId="77777777" w:rsidR="00267F35" w:rsidRPr="00C21B5D" w:rsidRDefault="00267F35" w:rsidP="00267F35">
      <w:pPr>
        <w:shd w:val="clear" w:color="auto" w:fill="FFFFFF"/>
        <w:spacing w:after="0" w:line="240" w:lineRule="auto"/>
        <w:jc w:val="both"/>
        <w:rPr>
          <w:rFonts w:ascii="Arial" w:eastAsia="Times New Roman" w:hAnsi="Arial" w:cs="Arial"/>
          <w:kern w:val="0"/>
          <w:sz w:val="20"/>
          <w:szCs w:val="20"/>
          <w:lang w:eastAsia="fr-FR"/>
          <w14:ligatures w14:val="none"/>
        </w:rPr>
      </w:pPr>
    </w:p>
    <w:p w14:paraId="0718A50F" w14:textId="5B689DEE" w:rsidR="003F6ABF" w:rsidRPr="003F6ABF" w:rsidRDefault="003F6ABF" w:rsidP="00267F35">
      <w:pPr>
        <w:shd w:val="clear" w:color="auto" w:fill="FFFFFF"/>
        <w:spacing w:after="0" w:line="240" w:lineRule="auto"/>
        <w:jc w:val="both"/>
        <w:outlineLvl w:val="3"/>
        <w:rPr>
          <w:rFonts w:ascii="Arial" w:eastAsia="Times New Roman" w:hAnsi="Arial" w:cs="Arial"/>
          <w:b/>
          <w:bCs/>
          <w:kern w:val="0"/>
          <w:sz w:val="20"/>
          <w:szCs w:val="20"/>
          <w:u w:val="single"/>
          <w:lang w:eastAsia="fr-FR"/>
          <w14:ligatures w14:val="none"/>
        </w:rPr>
      </w:pPr>
      <w:r w:rsidRPr="003F6ABF">
        <w:rPr>
          <w:rFonts w:ascii="Arial" w:eastAsia="Times New Roman" w:hAnsi="Arial" w:cs="Arial"/>
          <w:b/>
          <w:bCs/>
          <w:kern w:val="0"/>
          <w:sz w:val="20"/>
          <w:szCs w:val="20"/>
          <w:u w:val="single"/>
          <w:lang w:eastAsia="fr-FR"/>
          <w14:ligatures w14:val="none"/>
        </w:rPr>
        <w:t>Provisions pour charges avec régularisation annuelle</w:t>
      </w:r>
    </w:p>
    <w:p w14:paraId="72092B96" w14:textId="77777777" w:rsidR="00267F35" w:rsidRPr="00C21B5D" w:rsidRDefault="00267F35"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04508852" w14:textId="388C1B89"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montant des charges locatives récupérées par le propriétaire (ou l'agence immobilière) doit être justifié.</w:t>
      </w:r>
    </w:p>
    <w:p w14:paraId="1BE52CC3" w14:textId="77777777" w:rsidR="00267F35" w:rsidRPr="00C21B5D" w:rsidRDefault="00267F35" w:rsidP="00654A34">
      <w:pPr>
        <w:shd w:val="clear" w:color="auto" w:fill="FFFFFF"/>
        <w:spacing w:after="0" w:line="240" w:lineRule="auto"/>
        <w:jc w:val="both"/>
        <w:outlineLvl w:val="4"/>
        <w:rPr>
          <w:rFonts w:ascii="Arial" w:eastAsia="Times New Roman" w:hAnsi="Arial" w:cs="Arial"/>
          <w:kern w:val="0"/>
          <w:sz w:val="20"/>
          <w:szCs w:val="20"/>
          <w:lang w:eastAsia="fr-FR"/>
          <w14:ligatures w14:val="none"/>
        </w:rPr>
      </w:pPr>
    </w:p>
    <w:p w14:paraId="208A603F" w14:textId="64DA0B02" w:rsidR="003F6ABF" w:rsidRPr="00C21B5D" w:rsidRDefault="003F6ABF" w:rsidP="00654A34">
      <w:pPr>
        <w:shd w:val="clear" w:color="auto" w:fill="FFFFFF"/>
        <w:spacing w:after="0" w:line="240" w:lineRule="auto"/>
        <w:jc w:val="both"/>
        <w:outlineLvl w:val="4"/>
        <w:rPr>
          <w:rFonts w:ascii="Arial" w:eastAsia="Times New Roman" w:hAnsi="Arial" w:cs="Arial"/>
          <w:kern w:val="0"/>
          <w:sz w:val="20"/>
          <w:szCs w:val="20"/>
          <w:u w:val="single"/>
          <w:lang w:eastAsia="fr-FR"/>
          <w14:ligatures w14:val="none"/>
        </w:rPr>
      </w:pPr>
      <w:r w:rsidRPr="003F6ABF">
        <w:rPr>
          <w:rFonts w:ascii="Arial" w:eastAsia="Times New Roman" w:hAnsi="Arial" w:cs="Arial"/>
          <w:kern w:val="0"/>
          <w:sz w:val="20"/>
          <w:szCs w:val="20"/>
          <w:u w:val="single"/>
          <w:lang w:eastAsia="fr-FR"/>
          <w14:ligatures w14:val="none"/>
        </w:rPr>
        <w:t>Provisions et justificatifs</w:t>
      </w:r>
    </w:p>
    <w:p w14:paraId="779B1C09" w14:textId="77777777" w:rsidR="003F6ABF" w:rsidRPr="00C21B5D"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propriétaire (ou l'agence immobilière) fixe le montant des provisions pour charges mensuelles, en se fondant sur le budget prévisionnel et les résultats antérieurs arrêtés lors de la précédente régularisation de charges.</w:t>
      </w:r>
    </w:p>
    <w:p w14:paraId="6211587E" w14:textId="6D00E0E2" w:rsidR="003F6ABF" w:rsidRPr="00C21B5D"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savoir</w:t>
      </w:r>
      <w:r w:rsidR="00267F35" w:rsidRPr="00C21B5D">
        <w:rPr>
          <w:rFonts w:ascii="Arial" w:eastAsia="Times New Roman" w:hAnsi="Arial" w:cs="Arial"/>
          <w:b/>
          <w:bCs/>
          <w:kern w:val="0"/>
          <w:sz w:val="20"/>
          <w:szCs w:val="20"/>
          <w:lang w:eastAsia="fr-FR"/>
          <w14:ligatures w14:val="none"/>
        </w:rPr>
        <w:t> :</w:t>
      </w:r>
      <w:r w:rsidR="00267F35"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Dans un immeuble doté de dispositifs d'individualisation des frais télé-relevables de chauffage, de refroidissement ou d'eau chaude sanitaire, le propriétaire (ou l'agence immobilière) doit transmettre chaque mois au locataire les informations sur la consommation de chaleur, de froid ou d'eau chaude sanitaire.</w:t>
      </w:r>
    </w:p>
    <w:p w14:paraId="468E3CD9" w14:textId="77777777" w:rsidR="00267F35" w:rsidRPr="003F6ABF" w:rsidRDefault="00267F35"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4E7CB93B" w14:textId="77777777" w:rsidR="003F6ABF" w:rsidRPr="00C21B5D" w:rsidRDefault="003F6ABF" w:rsidP="00654A34">
      <w:pPr>
        <w:shd w:val="clear" w:color="auto" w:fill="FFFFFF"/>
        <w:spacing w:after="0" w:line="240" w:lineRule="auto"/>
        <w:jc w:val="both"/>
        <w:outlineLvl w:val="4"/>
        <w:rPr>
          <w:rFonts w:ascii="Arial" w:eastAsia="Times New Roman" w:hAnsi="Arial" w:cs="Arial"/>
          <w:kern w:val="0"/>
          <w:sz w:val="20"/>
          <w:szCs w:val="20"/>
          <w:u w:val="single"/>
          <w:lang w:eastAsia="fr-FR"/>
          <w14:ligatures w14:val="none"/>
        </w:rPr>
      </w:pPr>
      <w:r w:rsidRPr="003F6ABF">
        <w:rPr>
          <w:rFonts w:ascii="Arial" w:eastAsia="Times New Roman" w:hAnsi="Arial" w:cs="Arial"/>
          <w:kern w:val="0"/>
          <w:sz w:val="20"/>
          <w:szCs w:val="20"/>
          <w:u w:val="single"/>
          <w:lang w:eastAsia="fr-FR"/>
          <w14:ligatures w14:val="none"/>
        </w:rPr>
        <w:t>Régularisation annuelle et justificatifs</w:t>
      </w:r>
    </w:p>
    <w:p w14:paraId="21DAF602"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Les charges doivent être régularisées au moins 1 fois par an en comparant :</w:t>
      </w:r>
    </w:p>
    <w:p w14:paraId="681C81F1" w14:textId="77777777" w:rsidR="003F6ABF" w:rsidRPr="003F6ABF" w:rsidRDefault="003F6ABF" w:rsidP="00654A34">
      <w:pPr>
        <w:numPr>
          <w:ilvl w:val="0"/>
          <w:numId w:val="16"/>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total des provisions déjà demandées par le propriétaire (ou l'agence immobilière)</w:t>
      </w:r>
    </w:p>
    <w:p w14:paraId="28B1E4E0" w14:textId="77777777" w:rsidR="003F6ABF" w:rsidRPr="003F6ABF" w:rsidRDefault="003F6ABF" w:rsidP="00654A34">
      <w:pPr>
        <w:numPr>
          <w:ilvl w:val="0"/>
          <w:numId w:val="16"/>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Et les dépenses effectives engagées par le propriétaire (ou l'agence immobilière) pendant l'année.</w:t>
      </w:r>
    </w:p>
    <w:p w14:paraId="42612356" w14:textId="12A350C4"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savoir</w:t>
      </w:r>
      <w:r w:rsidR="00267F35" w:rsidRPr="00C21B5D">
        <w:rPr>
          <w:rFonts w:ascii="Arial" w:eastAsia="Times New Roman" w:hAnsi="Arial" w:cs="Arial"/>
          <w:b/>
          <w:bCs/>
          <w:kern w:val="0"/>
          <w:sz w:val="20"/>
          <w:szCs w:val="20"/>
          <w:lang w:eastAsia="fr-FR"/>
          <w14:ligatures w14:val="none"/>
        </w:rPr>
        <w:t> :</w:t>
      </w:r>
      <w:r w:rsidR="00267F35"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Dans un immeuble, lorsque le contrat de fourniture d'eau n'est pas individualisé, le propriétaire (ou l'agence immobilière) doit transmettre, 1 fois par an, la facture d'eau et les informations sur la qualité de l'eau que lui a communiqué la commune ou l'EPCI compétent (le syndic, lorsque le logement est dans un immeuble en copropriété).</w:t>
      </w:r>
    </w:p>
    <w:p w14:paraId="5AD59BA0" w14:textId="77777777" w:rsidR="0039447A" w:rsidRPr="00C21B5D" w:rsidRDefault="0039447A"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23956E2A" w14:textId="4A0FCA6D"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Si les provisions sont supérieures aux dépenses réelles, le propriétaire (ou l'agence immobilière) doit reverser le trop-perçu.</w:t>
      </w:r>
    </w:p>
    <w:p w14:paraId="36B00585"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Si les provisions sont inférieures aux dépenses réelles, le propriétaire (ou l'agence immobilière) demande un complément.</w:t>
      </w:r>
    </w:p>
    <w:p w14:paraId="19D08501"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Un mois avant la régularisation annuelle, le propriétaire (ou l'agence immobilière) doit communiquer les informations suivantes :</w:t>
      </w:r>
    </w:p>
    <w:p w14:paraId="6F8B27FD" w14:textId="77777777" w:rsidR="003F6ABF" w:rsidRPr="003F6ABF" w:rsidRDefault="003F6ABF" w:rsidP="00654A34">
      <w:pPr>
        <w:numPr>
          <w:ilvl w:val="0"/>
          <w:numId w:val="17"/>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décompte des charges locatives par nature de charges (électricité, eau chaude, eau froide, ascenseur...)</w:t>
      </w:r>
    </w:p>
    <w:p w14:paraId="488A10B1" w14:textId="77777777" w:rsidR="003F6ABF" w:rsidRPr="003F6ABF" w:rsidRDefault="003F6ABF" w:rsidP="00654A34">
      <w:pPr>
        <w:numPr>
          <w:ilvl w:val="0"/>
          <w:numId w:val="17"/>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mode de répartition des charges entre les logements. Et, si nécessaire, une note d'information sur le mode de calcul des charges de chauffage et de production d'eau chaude collective.</w:t>
      </w:r>
    </w:p>
    <w:p w14:paraId="73AF32D6"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Sur demande du locataire, le propriétaire (ou l'agence immobilière) doit lui transmettre le récapitulatif des charges du logement, par mail ou par courrier.</w:t>
      </w:r>
    </w:p>
    <w:p w14:paraId="233E2219"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Durant les 6 mois suivant l'envoi du décompte, le propriétaire (ou l'agence immobilière) doit tenir à la disposition du locataire l'ensemble des documents justificatifs.</w:t>
      </w:r>
    </w:p>
    <w:p w14:paraId="1EF4A166" w14:textId="77777777" w:rsidR="00267F35" w:rsidRPr="00C21B5D" w:rsidRDefault="00267F35" w:rsidP="00654A34">
      <w:pPr>
        <w:shd w:val="clear" w:color="auto" w:fill="FFFFFF"/>
        <w:spacing w:after="0" w:line="240" w:lineRule="auto"/>
        <w:jc w:val="both"/>
        <w:outlineLvl w:val="4"/>
        <w:rPr>
          <w:rFonts w:ascii="Arial" w:eastAsia="Times New Roman" w:hAnsi="Arial" w:cs="Arial"/>
          <w:kern w:val="0"/>
          <w:sz w:val="20"/>
          <w:szCs w:val="20"/>
          <w:lang w:eastAsia="fr-FR"/>
          <w14:ligatures w14:val="none"/>
        </w:rPr>
      </w:pPr>
    </w:p>
    <w:p w14:paraId="21AED15B" w14:textId="1E5E33C4" w:rsidR="003F6ABF" w:rsidRPr="00C21B5D" w:rsidRDefault="003F6ABF" w:rsidP="00654A34">
      <w:pPr>
        <w:shd w:val="clear" w:color="auto" w:fill="FFFFFF"/>
        <w:spacing w:after="0" w:line="240" w:lineRule="auto"/>
        <w:jc w:val="both"/>
        <w:outlineLvl w:val="4"/>
        <w:rPr>
          <w:rFonts w:ascii="Arial" w:eastAsia="Times New Roman" w:hAnsi="Arial" w:cs="Arial"/>
          <w:kern w:val="0"/>
          <w:sz w:val="20"/>
          <w:szCs w:val="20"/>
          <w:u w:val="single"/>
          <w:lang w:eastAsia="fr-FR"/>
          <w14:ligatures w14:val="none"/>
        </w:rPr>
      </w:pPr>
      <w:r w:rsidRPr="003F6ABF">
        <w:rPr>
          <w:rFonts w:ascii="Arial" w:eastAsia="Times New Roman" w:hAnsi="Arial" w:cs="Arial"/>
          <w:kern w:val="0"/>
          <w:sz w:val="20"/>
          <w:szCs w:val="20"/>
          <w:u w:val="single"/>
          <w:lang w:eastAsia="fr-FR"/>
          <w14:ligatures w14:val="none"/>
        </w:rPr>
        <w:t>Régularisation tardive</w:t>
      </w:r>
    </w:p>
    <w:p w14:paraId="4AA25358"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propriétaire (ou l'agence immobilière) peut réclamer pendant 3 ans tout impayé de charges ou de loyers qui lui est dû. Par exemple, une dette de loyer ou de charges datant de mars 2025 peut être réclamée jusqu'en mars 2028.</w:t>
      </w:r>
    </w:p>
    <w:p w14:paraId="2F57FF5F" w14:textId="1215B6BB"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savoir</w:t>
      </w:r>
      <w:r w:rsidR="00267F35" w:rsidRPr="00C21B5D">
        <w:rPr>
          <w:rFonts w:ascii="Arial" w:eastAsia="Times New Roman" w:hAnsi="Arial" w:cs="Arial"/>
          <w:kern w:val="0"/>
          <w:sz w:val="20"/>
          <w:szCs w:val="20"/>
          <w:lang w:eastAsia="fr-FR"/>
          <w14:ligatures w14:val="none"/>
        </w:rPr>
        <w:t xml:space="preserve"> : </w:t>
      </w:r>
      <w:r w:rsidRPr="003F6ABF">
        <w:rPr>
          <w:rFonts w:ascii="Arial" w:eastAsia="Times New Roman" w:hAnsi="Arial" w:cs="Arial"/>
          <w:kern w:val="0"/>
          <w:sz w:val="20"/>
          <w:szCs w:val="20"/>
          <w:lang w:eastAsia="fr-FR"/>
          <w14:ligatures w14:val="none"/>
        </w:rPr>
        <w:t>Ce délai s'applique aussi au locataire qui a payé trop de charges et veut se faire rembourser le trop-versé.</w:t>
      </w:r>
    </w:p>
    <w:p w14:paraId="5DECB00F"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La régularisation tardive des charges est possible quelle qu'en soit la cause :</w:t>
      </w:r>
    </w:p>
    <w:p w14:paraId="5C2B1367" w14:textId="77777777" w:rsidR="003F6ABF" w:rsidRPr="003F6ABF" w:rsidRDefault="003F6ABF" w:rsidP="00654A34">
      <w:pPr>
        <w:numPr>
          <w:ilvl w:val="0"/>
          <w:numId w:val="18"/>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Oubli</w:t>
      </w:r>
    </w:p>
    <w:p w14:paraId="7B943C18" w14:textId="77777777" w:rsidR="003F6ABF" w:rsidRPr="003F6ABF" w:rsidRDefault="003F6ABF" w:rsidP="00654A34">
      <w:pPr>
        <w:numPr>
          <w:ilvl w:val="0"/>
          <w:numId w:val="18"/>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Ignorance</w:t>
      </w:r>
    </w:p>
    <w:p w14:paraId="00D25138" w14:textId="77777777" w:rsidR="003F6ABF" w:rsidRPr="003F6ABF" w:rsidRDefault="003F6ABF" w:rsidP="00654A34">
      <w:pPr>
        <w:numPr>
          <w:ilvl w:val="0"/>
          <w:numId w:val="18"/>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Négligence.</w:t>
      </w:r>
    </w:p>
    <w:p w14:paraId="1F82856C"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Mais le </w:t>
      </w:r>
      <w:hyperlink r:id="rId20" w:history="1">
        <w:r w:rsidRPr="003F6ABF">
          <w:rPr>
            <w:rFonts w:ascii="Arial" w:eastAsia="Times New Roman" w:hAnsi="Arial" w:cs="Arial"/>
            <w:kern w:val="0"/>
            <w:sz w:val="20"/>
            <w:szCs w:val="20"/>
            <w:lang w:eastAsia="fr-FR"/>
            <w14:ligatures w14:val="none"/>
          </w:rPr>
          <w:t>juge des contentieux de la protection</w:t>
        </w:r>
      </w:hyperlink>
      <w:r w:rsidRPr="003F6ABF">
        <w:rPr>
          <w:rFonts w:ascii="Arial" w:eastAsia="Times New Roman" w:hAnsi="Arial" w:cs="Arial"/>
          <w:kern w:val="0"/>
          <w:sz w:val="20"/>
          <w:szCs w:val="20"/>
          <w:lang w:eastAsia="fr-FR"/>
          <w14:ligatures w14:val="none"/>
        </w:rPr>
        <w:t> peut refuser un rappel de charges tardif s'il considère que ce rappel est déloyal, brutal et consécutif d'une faute du propriétaire (ou de son représentant) dans l'exécution du bail. Par exemple, lorsque le locataire a demandé la régularisation des charges et que le propriétaire ne lui a pas répondu.</w:t>
      </w:r>
    </w:p>
    <w:p w14:paraId="6D453CED"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Lorsque la régularisation des charges n'a pas été faite avant la fin de l'année civile suivant l'année de leur exigibilité, le locataire peut exiger un paiement échelonné sur 12 mois.</w:t>
      </w:r>
    </w:p>
    <w:p w14:paraId="143F3A63"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Pour cela, il doit envoyer une lettre au propriétaire (ou à l'agence immobilière) par courrier recommandé avec accusé de réception. Il peut utiliser le modèle de lettre suivant :</w:t>
      </w:r>
    </w:p>
    <w:p w14:paraId="096001F7" w14:textId="77777777" w:rsidR="00267F35" w:rsidRPr="00C21B5D" w:rsidRDefault="00267F35" w:rsidP="00267F35">
      <w:pPr>
        <w:shd w:val="clear" w:color="auto" w:fill="FFFFFF"/>
        <w:spacing w:after="0" w:line="240" w:lineRule="auto"/>
        <w:jc w:val="both"/>
        <w:outlineLvl w:val="3"/>
        <w:rPr>
          <w:rFonts w:ascii="Arial" w:eastAsia="Times New Roman" w:hAnsi="Arial" w:cs="Arial"/>
          <w:kern w:val="0"/>
          <w:sz w:val="20"/>
          <w:szCs w:val="20"/>
          <w:lang w:eastAsia="fr-FR"/>
          <w14:ligatures w14:val="none"/>
        </w:rPr>
      </w:pPr>
    </w:p>
    <w:p w14:paraId="33D1F9CE" w14:textId="660FDB61" w:rsidR="003F6ABF" w:rsidRPr="003F6ABF" w:rsidRDefault="003F6ABF" w:rsidP="00267F35">
      <w:pPr>
        <w:shd w:val="clear" w:color="auto" w:fill="FFFFFF"/>
        <w:spacing w:after="0" w:line="240" w:lineRule="auto"/>
        <w:jc w:val="both"/>
        <w:outlineLvl w:val="3"/>
        <w:rPr>
          <w:rFonts w:ascii="Arial" w:eastAsia="Times New Roman" w:hAnsi="Arial" w:cs="Arial"/>
          <w:b/>
          <w:bCs/>
          <w:kern w:val="0"/>
          <w:sz w:val="20"/>
          <w:szCs w:val="20"/>
          <w:u w:val="single"/>
          <w:lang w:eastAsia="fr-FR"/>
          <w14:ligatures w14:val="none"/>
        </w:rPr>
      </w:pPr>
      <w:r w:rsidRPr="003F6ABF">
        <w:rPr>
          <w:rFonts w:ascii="Arial" w:eastAsia="Times New Roman" w:hAnsi="Arial" w:cs="Arial"/>
          <w:b/>
          <w:bCs/>
          <w:kern w:val="0"/>
          <w:sz w:val="20"/>
          <w:szCs w:val="20"/>
          <w:u w:val="single"/>
          <w:lang w:eastAsia="fr-FR"/>
          <w14:ligatures w14:val="none"/>
        </w:rPr>
        <w:t>Forfait à verser simultanément au loyer</w:t>
      </w:r>
    </w:p>
    <w:p w14:paraId="5B1E1365" w14:textId="77777777" w:rsidR="00267F35" w:rsidRPr="00C21B5D" w:rsidRDefault="00267F35"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4FBEAD71" w14:textId="430F5130"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montant du forfait doit être inscrit dans le bail. Il ne doit pas être disproportionné par rapport au montant de charges appliqué au précédent locataire.</w:t>
      </w:r>
      <w:r w:rsidR="0039447A"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Le forfait ne doit pas s'accompagner d'un complément à verser ou d'une régularisation ultérieure.</w:t>
      </w:r>
      <w:r w:rsidR="0039447A"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Le forfait doit être payé en même temps que le loyer. La périodicité du paiement est indiquée dans le bail.</w:t>
      </w:r>
      <w:r w:rsidR="0039447A"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Le montant du forfait peut être </w:t>
      </w:r>
      <w:hyperlink r:id="rId21" w:history="1">
        <w:r w:rsidRPr="003F6ABF">
          <w:rPr>
            <w:rFonts w:ascii="Arial" w:eastAsia="Times New Roman" w:hAnsi="Arial" w:cs="Arial"/>
            <w:kern w:val="0"/>
            <w:sz w:val="20"/>
            <w:szCs w:val="20"/>
            <w:lang w:eastAsia="fr-FR"/>
            <w14:ligatures w14:val="none"/>
          </w:rPr>
          <w:t>révisé chaque année aux mêmes conditions que le loyer</w:t>
        </w:r>
      </w:hyperlink>
      <w:r w:rsidRPr="003F6ABF">
        <w:rPr>
          <w:rFonts w:ascii="Arial" w:eastAsia="Times New Roman" w:hAnsi="Arial" w:cs="Arial"/>
          <w:kern w:val="0"/>
          <w:sz w:val="20"/>
          <w:szCs w:val="20"/>
          <w:lang w:eastAsia="fr-FR"/>
          <w14:ligatures w14:val="none"/>
        </w:rPr>
        <w:t>.</w:t>
      </w:r>
    </w:p>
    <w:p w14:paraId="08F0BAB8" w14:textId="77777777" w:rsidR="003F6ABF" w:rsidRPr="00C21B5D"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26A6F81C" w14:textId="2625819B"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Rappel</w:t>
      </w:r>
      <w:r w:rsidR="00267F35" w:rsidRPr="00C21B5D">
        <w:rPr>
          <w:rFonts w:ascii="Arial" w:eastAsia="Times New Roman" w:hAnsi="Arial" w:cs="Arial"/>
          <w:b/>
          <w:bCs/>
          <w:kern w:val="0"/>
          <w:sz w:val="20"/>
          <w:szCs w:val="20"/>
          <w:lang w:eastAsia="fr-FR"/>
          <w14:ligatures w14:val="none"/>
        </w:rPr>
        <w:t> :</w:t>
      </w:r>
      <w:r w:rsidR="00267F35"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Chaque colocataire de moins de 30 ans peut demander une </w:t>
      </w:r>
      <w:hyperlink r:id="rId22" w:history="1">
        <w:r w:rsidRPr="003F6ABF">
          <w:rPr>
            <w:rFonts w:ascii="Arial" w:eastAsia="Times New Roman" w:hAnsi="Arial" w:cs="Arial"/>
            <w:kern w:val="0"/>
            <w:sz w:val="20"/>
            <w:szCs w:val="20"/>
            <w:lang w:eastAsia="fr-FR"/>
            <w14:ligatures w14:val="none"/>
          </w:rPr>
          <w:t>aide MOBILI-JEUNE</w:t>
        </w:r>
      </w:hyperlink>
      <w:r w:rsidRPr="003F6ABF">
        <w:rPr>
          <w:rFonts w:ascii="Arial" w:eastAsia="Times New Roman" w:hAnsi="Arial" w:cs="Arial"/>
          <w:kern w:val="0"/>
          <w:sz w:val="20"/>
          <w:szCs w:val="20"/>
          <w:lang w:eastAsia="fr-FR"/>
          <w14:ligatures w14:val="none"/>
        </w:rPr>
        <w:t> pour le paiement de sa part du loyer et des charges.</w:t>
      </w:r>
    </w:p>
    <w:p w14:paraId="6E891F83" w14:textId="77777777" w:rsidR="003F6ABF" w:rsidRPr="00C21B5D"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En cas de difficultés à payer ses charges, le locataire peut demander au propriétaire (ou à son représentant) des délais de paiement. Si le locataire et le propriétaire (ou son représentant) ont du mal à se parler, l'un ou l'autre peut faire appel (gratuitement) à un </w:t>
      </w:r>
      <w:hyperlink r:id="rId23" w:history="1">
        <w:r w:rsidRPr="003F6ABF">
          <w:rPr>
            <w:rFonts w:ascii="Arial" w:eastAsia="Times New Roman" w:hAnsi="Arial" w:cs="Arial"/>
            <w:kern w:val="0"/>
            <w:sz w:val="20"/>
            <w:szCs w:val="20"/>
            <w:lang w:eastAsia="fr-FR"/>
            <w14:ligatures w14:val="none"/>
          </w:rPr>
          <w:t>conciliateur de justice</w:t>
        </w:r>
      </w:hyperlink>
      <w:r w:rsidRPr="003F6ABF">
        <w:rPr>
          <w:rFonts w:ascii="Arial" w:eastAsia="Times New Roman" w:hAnsi="Arial" w:cs="Arial"/>
          <w:kern w:val="0"/>
          <w:sz w:val="20"/>
          <w:szCs w:val="20"/>
          <w:lang w:eastAsia="fr-FR"/>
          <w14:ligatures w14:val="none"/>
        </w:rPr>
        <w:t> pour qu'il les aide à trouver ensemble la meilleure solution.</w:t>
      </w:r>
    </w:p>
    <w:p w14:paraId="307F8266" w14:textId="77777777" w:rsidR="00267F35" w:rsidRPr="003F6ABF" w:rsidRDefault="00267F35"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71EBD695" w14:textId="3B52D6F9" w:rsidR="0057359B" w:rsidRPr="003F6ABF" w:rsidRDefault="003F6ABF" w:rsidP="00A64F91">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Aide au logement (APL, ALS, ALF)</w:t>
      </w:r>
    </w:p>
    <w:p w14:paraId="73D438F0"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Chaque colocataire peut obtenir une </w:t>
      </w:r>
      <w:hyperlink r:id="rId24" w:history="1">
        <w:r w:rsidRPr="003F6ABF">
          <w:rPr>
            <w:rFonts w:ascii="Arial" w:eastAsia="Times New Roman" w:hAnsi="Arial" w:cs="Arial"/>
            <w:kern w:val="0"/>
            <w:sz w:val="20"/>
            <w:szCs w:val="20"/>
            <w:lang w:eastAsia="fr-FR"/>
            <w14:ligatures w14:val="none"/>
          </w:rPr>
          <w:t>aide personnelle au logement (APL, ALS, ALF)</w:t>
        </w:r>
      </w:hyperlink>
      <w:r w:rsidRPr="003F6ABF">
        <w:rPr>
          <w:rFonts w:ascii="Arial" w:eastAsia="Times New Roman" w:hAnsi="Arial" w:cs="Arial"/>
          <w:kern w:val="0"/>
          <w:sz w:val="20"/>
          <w:szCs w:val="20"/>
          <w:lang w:eastAsia="fr-FR"/>
          <w14:ligatures w14:val="none"/>
        </w:rPr>
        <w:t> pour la part de loyer qu'il paie, à la condition de remplir les conditions suivantes :</w:t>
      </w:r>
    </w:p>
    <w:p w14:paraId="2F993B3C" w14:textId="77777777" w:rsidR="003F6ABF" w:rsidRPr="003F6ABF" w:rsidRDefault="003F6ABF" w:rsidP="00654A34">
      <w:pPr>
        <w:numPr>
          <w:ilvl w:val="0"/>
          <w:numId w:val="6"/>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Il remplit les conditions pour avoir droit à cette aide au logement</w:t>
      </w:r>
    </w:p>
    <w:p w14:paraId="248243F1" w14:textId="77777777" w:rsidR="003F6ABF" w:rsidRPr="003F6ABF" w:rsidRDefault="003F6ABF" w:rsidP="00654A34">
      <w:pPr>
        <w:numPr>
          <w:ilvl w:val="0"/>
          <w:numId w:val="6"/>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Il fait une demande individuelle à la Caf ou la MSA</w:t>
      </w:r>
    </w:p>
    <w:p w14:paraId="3475318B" w14:textId="77777777" w:rsidR="003F6ABF" w:rsidRPr="003F6ABF" w:rsidRDefault="003F6ABF" w:rsidP="00654A34">
      <w:pPr>
        <w:numPr>
          <w:ilvl w:val="0"/>
          <w:numId w:val="6"/>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logement est un logement décent et il a une surface habitable au moins égale à 16 m² pour 2 colocataires. Pour chaque colocataire supplémentaire, il faut 9 m² supplémentaires.</w:t>
      </w:r>
    </w:p>
    <w:p w14:paraId="6D0EE9F4" w14:textId="77777777" w:rsidR="0057359B" w:rsidRPr="00C21B5D" w:rsidRDefault="0057359B"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4ECA4DED" w14:textId="740DD27D" w:rsidR="0057359B" w:rsidRPr="003F6ABF" w:rsidRDefault="003F6ABF" w:rsidP="00A64F91">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Impayé de loyer ou de charges</w:t>
      </w:r>
    </w:p>
    <w:p w14:paraId="3985AD7C"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En cours de bail, les colocataires doivent payer au propriétaire (ou à son représentant) le loyer et les charges locatives.</w:t>
      </w:r>
    </w:p>
    <w:p w14:paraId="585D457D"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Pour se protéger des risques d'impayés, le propriétaire (ou son représentant) peut insérer une </w:t>
      </w:r>
      <w:r w:rsidRPr="003F6ABF">
        <w:rPr>
          <w:rFonts w:ascii="Arial" w:eastAsia="Times New Roman" w:hAnsi="Arial" w:cs="Arial"/>
          <w:i/>
          <w:iCs/>
          <w:kern w:val="0"/>
          <w:sz w:val="20"/>
          <w:szCs w:val="20"/>
          <w:lang w:eastAsia="fr-FR"/>
          <w14:ligatures w14:val="none"/>
        </w:rPr>
        <w:t>clause de solidarité</w:t>
      </w:r>
      <w:r w:rsidRPr="003F6ABF">
        <w:rPr>
          <w:rFonts w:ascii="Arial" w:eastAsia="Times New Roman" w:hAnsi="Arial" w:cs="Arial"/>
          <w:kern w:val="0"/>
          <w:sz w:val="20"/>
          <w:szCs w:val="20"/>
          <w:lang w:eastAsia="fr-FR"/>
          <w14:ligatures w14:val="none"/>
        </w:rPr>
        <w:t> dans le bail :</w:t>
      </w:r>
    </w:p>
    <w:p w14:paraId="2B0FECEA" w14:textId="77777777" w:rsidR="0057359B" w:rsidRPr="00C21B5D" w:rsidRDefault="0057359B" w:rsidP="0057359B">
      <w:pPr>
        <w:pStyle w:val="Titre4"/>
        <w:shd w:val="clear" w:color="auto" w:fill="FFFFFF"/>
        <w:spacing w:before="0" w:after="0"/>
        <w:jc w:val="both"/>
        <w:rPr>
          <w:rFonts w:ascii="Arial" w:hAnsi="Arial" w:cs="Arial"/>
          <w:color w:val="auto"/>
          <w:sz w:val="20"/>
          <w:szCs w:val="20"/>
        </w:rPr>
      </w:pPr>
    </w:p>
    <w:p w14:paraId="3393D432" w14:textId="76796B22" w:rsidR="0040716D" w:rsidRPr="00C21B5D" w:rsidRDefault="0040716D" w:rsidP="0057359B">
      <w:pPr>
        <w:pStyle w:val="Titre4"/>
        <w:shd w:val="clear" w:color="auto" w:fill="FFFFFF"/>
        <w:spacing w:before="0" w:after="0"/>
        <w:jc w:val="both"/>
        <w:rPr>
          <w:rFonts w:ascii="Arial" w:hAnsi="Arial" w:cs="Arial"/>
          <w:color w:val="auto"/>
          <w:sz w:val="20"/>
          <w:szCs w:val="20"/>
          <w:u w:val="single"/>
        </w:rPr>
      </w:pPr>
      <w:r w:rsidRPr="00C21B5D">
        <w:rPr>
          <w:rFonts w:ascii="Arial" w:hAnsi="Arial" w:cs="Arial"/>
          <w:color w:val="auto"/>
          <w:sz w:val="20"/>
          <w:szCs w:val="20"/>
          <w:u w:val="single"/>
        </w:rPr>
        <w:t>Bail avec une clause de solidarité</w:t>
      </w:r>
    </w:p>
    <w:p w14:paraId="41115256" w14:textId="1D00A6B3" w:rsidR="0040716D" w:rsidRPr="00C21B5D" w:rsidRDefault="0040716D" w:rsidP="00654A34">
      <w:pPr>
        <w:pStyle w:val="NormalWeb"/>
        <w:shd w:val="clear" w:color="auto" w:fill="FFFFFF"/>
        <w:spacing w:before="0" w:beforeAutospacing="0" w:after="0" w:afterAutospacing="0"/>
        <w:jc w:val="both"/>
        <w:rPr>
          <w:rFonts w:ascii="Arial" w:hAnsi="Arial" w:cs="Arial"/>
          <w:sz w:val="20"/>
          <w:szCs w:val="20"/>
        </w:rPr>
      </w:pPr>
      <w:r w:rsidRPr="00C21B5D">
        <w:rPr>
          <w:rFonts w:ascii="Arial" w:hAnsi="Arial" w:cs="Arial"/>
          <w:sz w:val="20"/>
          <w:szCs w:val="20"/>
        </w:rPr>
        <w:t>Chaque colocataire et sa </w:t>
      </w:r>
      <w:hyperlink r:id="rId25" w:history="1">
        <w:r w:rsidRPr="00C21B5D">
          <w:rPr>
            <w:rStyle w:val="Lienhypertexte"/>
            <w:rFonts w:ascii="Arial" w:eastAsiaTheme="majorEastAsia" w:hAnsi="Arial" w:cs="Arial"/>
            <w:color w:val="auto"/>
            <w:sz w:val="20"/>
            <w:szCs w:val="20"/>
            <w:u w:val="none"/>
          </w:rPr>
          <w:t>caution</w:t>
        </w:r>
      </w:hyperlink>
      <w:r w:rsidRPr="00C21B5D">
        <w:rPr>
          <w:rFonts w:ascii="Arial" w:hAnsi="Arial" w:cs="Arial"/>
          <w:sz w:val="20"/>
          <w:szCs w:val="20"/>
        </w:rPr>
        <w:t> sont redevables de la totalité des sommes dues (loyer et </w:t>
      </w:r>
      <w:hyperlink r:id="rId26" w:history="1">
        <w:r w:rsidRPr="00C21B5D">
          <w:rPr>
            <w:rStyle w:val="Lienhypertexte"/>
            <w:rFonts w:ascii="Arial" w:eastAsiaTheme="majorEastAsia" w:hAnsi="Arial" w:cs="Arial"/>
            <w:color w:val="auto"/>
            <w:sz w:val="20"/>
            <w:szCs w:val="20"/>
            <w:u w:val="none"/>
          </w:rPr>
          <w:t>charges locatives</w:t>
        </w:r>
      </w:hyperlink>
      <w:r w:rsidRPr="00C21B5D">
        <w:rPr>
          <w:rFonts w:ascii="Arial" w:hAnsi="Arial" w:cs="Arial"/>
          <w:sz w:val="20"/>
          <w:szCs w:val="20"/>
        </w:rPr>
        <w:t>) au propriétaire (ou son représentant). Cela veut dire que chaque colocataire, et sa caution respective, s'engage à payer la part des autres colocataires si ces derniers ne la paient pas.</w:t>
      </w:r>
    </w:p>
    <w:p w14:paraId="506AA707" w14:textId="213501D4" w:rsidR="0040716D" w:rsidRPr="00C21B5D" w:rsidRDefault="0040716D" w:rsidP="00654A34">
      <w:pPr>
        <w:pStyle w:val="NormalWeb"/>
        <w:shd w:val="clear" w:color="auto" w:fill="FFFFFF"/>
        <w:spacing w:before="0" w:beforeAutospacing="0" w:after="0" w:afterAutospacing="0"/>
        <w:jc w:val="both"/>
        <w:rPr>
          <w:rFonts w:ascii="Arial" w:hAnsi="Arial" w:cs="Arial"/>
          <w:sz w:val="20"/>
          <w:szCs w:val="20"/>
        </w:rPr>
      </w:pPr>
      <w:r w:rsidRPr="00C21B5D">
        <w:rPr>
          <w:rStyle w:val="lev"/>
          <w:rFonts w:ascii="Arial" w:eastAsiaTheme="majorEastAsia" w:hAnsi="Arial" w:cs="Arial"/>
          <w:sz w:val="20"/>
          <w:szCs w:val="20"/>
        </w:rPr>
        <w:t>À savoir :</w:t>
      </w:r>
      <w:r w:rsidR="0057359B" w:rsidRPr="00C21B5D">
        <w:rPr>
          <w:rFonts w:ascii="Arial" w:hAnsi="Arial" w:cs="Arial"/>
          <w:sz w:val="20"/>
          <w:szCs w:val="20"/>
        </w:rPr>
        <w:t xml:space="preserve"> </w:t>
      </w:r>
      <w:r w:rsidRPr="00C21B5D">
        <w:rPr>
          <w:rFonts w:ascii="Arial" w:hAnsi="Arial" w:cs="Arial"/>
          <w:sz w:val="20"/>
          <w:szCs w:val="20"/>
        </w:rPr>
        <w:t>Le propriétaire (ou l'agence immobilière) peut réclamer pendant </w:t>
      </w:r>
      <w:r w:rsidRPr="00C21B5D">
        <w:rPr>
          <w:rStyle w:val="lev"/>
          <w:rFonts w:ascii="Arial" w:eastAsiaTheme="majorEastAsia" w:hAnsi="Arial" w:cs="Arial"/>
          <w:b w:val="0"/>
          <w:bCs w:val="0"/>
          <w:sz w:val="20"/>
          <w:szCs w:val="20"/>
        </w:rPr>
        <w:t>3 ans</w:t>
      </w:r>
      <w:r w:rsidRPr="00C21B5D">
        <w:rPr>
          <w:rFonts w:ascii="Arial" w:hAnsi="Arial" w:cs="Arial"/>
          <w:sz w:val="20"/>
          <w:szCs w:val="20"/>
        </w:rPr>
        <w:t> tout impayé de charges ou de loyers qui lui est dû. Par exemple, une dette de loyer ou de charges datant de mars 2025 peut être réclamée jusqu'en mars 2028.</w:t>
      </w:r>
    </w:p>
    <w:p w14:paraId="0C741AC5" w14:textId="77777777" w:rsidR="0057359B" w:rsidRPr="00C21B5D" w:rsidRDefault="0057359B" w:rsidP="0057359B">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19ACE2B5" w14:textId="0993F6EA" w:rsidR="0040716D" w:rsidRPr="0040716D" w:rsidRDefault="0040716D" w:rsidP="0057359B">
      <w:pPr>
        <w:shd w:val="clear" w:color="auto" w:fill="FFFFFF"/>
        <w:spacing w:after="0" w:line="240" w:lineRule="auto"/>
        <w:jc w:val="both"/>
        <w:outlineLvl w:val="2"/>
        <w:rPr>
          <w:rFonts w:ascii="Arial" w:eastAsia="Times New Roman" w:hAnsi="Arial" w:cs="Arial"/>
          <w:kern w:val="0"/>
          <w:sz w:val="20"/>
          <w:szCs w:val="20"/>
          <w:u w:val="single"/>
          <w:lang w:eastAsia="fr-FR"/>
          <w14:ligatures w14:val="none"/>
        </w:rPr>
      </w:pPr>
      <w:r w:rsidRPr="0040716D">
        <w:rPr>
          <w:rFonts w:ascii="Arial" w:eastAsia="Times New Roman" w:hAnsi="Arial" w:cs="Arial"/>
          <w:kern w:val="0"/>
          <w:sz w:val="20"/>
          <w:szCs w:val="20"/>
          <w:u w:val="single"/>
          <w:lang w:eastAsia="fr-FR"/>
          <w14:ligatures w14:val="none"/>
        </w:rPr>
        <w:t>Bail sans cette clause</w:t>
      </w:r>
    </w:p>
    <w:p w14:paraId="4C541826" w14:textId="5F9E4647" w:rsidR="0040716D" w:rsidRPr="0040716D" w:rsidRDefault="0040716D"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r w:rsidRPr="0040716D">
        <w:rPr>
          <w:rFonts w:ascii="Arial" w:eastAsia="Times New Roman" w:hAnsi="Arial" w:cs="Arial"/>
          <w:kern w:val="0"/>
          <w:sz w:val="20"/>
          <w:szCs w:val="20"/>
          <w:lang w:eastAsia="fr-FR"/>
          <w14:ligatures w14:val="none"/>
        </w:rPr>
        <w:t>Chaque colocataire et sa </w:t>
      </w:r>
      <w:hyperlink r:id="rId27" w:history="1">
        <w:r w:rsidRPr="0040716D">
          <w:rPr>
            <w:rStyle w:val="Lienhypertexte"/>
            <w:rFonts w:ascii="Arial" w:eastAsia="Times New Roman" w:hAnsi="Arial" w:cs="Arial"/>
            <w:color w:val="auto"/>
            <w:kern w:val="0"/>
            <w:sz w:val="20"/>
            <w:szCs w:val="20"/>
            <w:u w:val="none"/>
            <w:lang w:eastAsia="fr-FR"/>
            <w14:ligatures w14:val="none"/>
          </w:rPr>
          <w:t>caution</w:t>
        </w:r>
      </w:hyperlink>
      <w:r w:rsidRPr="0040716D">
        <w:rPr>
          <w:rFonts w:ascii="Arial" w:eastAsia="Times New Roman" w:hAnsi="Arial" w:cs="Arial"/>
          <w:kern w:val="0"/>
          <w:sz w:val="20"/>
          <w:szCs w:val="20"/>
          <w:lang w:eastAsia="fr-FR"/>
          <w14:ligatures w14:val="none"/>
        </w:rPr>
        <w:t xml:space="preserve"> sont redevables de la part du loyer et des charges qu'ils doivent au propriétaire (ou son </w:t>
      </w:r>
      <w:r w:rsidR="0005240D" w:rsidRPr="00C21B5D">
        <w:rPr>
          <w:rFonts w:ascii="Arial" w:eastAsia="Times New Roman" w:hAnsi="Arial" w:cs="Arial"/>
          <w:kern w:val="0"/>
          <w:sz w:val="20"/>
          <w:szCs w:val="20"/>
          <w:lang w:eastAsia="fr-FR"/>
          <w14:ligatures w14:val="none"/>
        </w:rPr>
        <w:t>représentant</w:t>
      </w:r>
      <w:r w:rsidRPr="0040716D">
        <w:rPr>
          <w:rFonts w:ascii="Arial" w:eastAsia="Times New Roman" w:hAnsi="Arial" w:cs="Arial"/>
          <w:kern w:val="0"/>
          <w:sz w:val="20"/>
          <w:szCs w:val="20"/>
          <w:lang w:eastAsia="fr-FR"/>
          <w14:ligatures w14:val="none"/>
        </w:rPr>
        <w:t>).</w:t>
      </w:r>
    </w:p>
    <w:p w14:paraId="1BA2155E" w14:textId="7441D671" w:rsidR="0040716D" w:rsidRPr="0040716D" w:rsidRDefault="0040716D"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r w:rsidRPr="0040716D">
        <w:rPr>
          <w:rFonts w:ascii="Arial" w:eastAsia="Times New Roman" w:hAnsi="Arial" w:cs="Arial"/>
          <w:b/>
          <w:bCs/>
          <w:kern w:val="0"/>
          <w:sz w:val="20"/>
          <w:szCs w:val="20"/>
          <w:lang w:eastAsia="fr-FR"/>
          <w14:ligatures w14:val="none"/>
        </w:rPr>
        <w:t>À savoir :</w:t>
      </w:r>
      <w:r w:rsidR="0057359B" w:rsidRPr="00C21B5D">
        <w:rPr>
          <w:rFonts w:ascii="Arial" w:eastAsia="Times New Roman" w:hAnsi="Arial" w:cs="Arial"/>
          <w:kern w:val="0"/>
          <w:sz w:val="20"/>
          <w:szCs w:val="20"/>
          <w:lang w:eastAsia="fr-FR"/>
          <w14:ligatures w14:val="none"/>
        </w:rPr>
        <w:t xml:space="preserve"> </w:t>
      </w:r>
      <w:r w:rsidRPr="0040716D">
        <w:rPr>
          <w:rFonts w:ascii="Arial" w:eastAsia="Times New Roman" w:hAnsi="Arial" w:cs="Arial"/>
          <w:kern w:val="0"/>
          <w:sz w:val="20"/>
          <w:szCs w:val="20"/>
          <w:lang w:eastAsia="fr-FR"/>
          <w14:ligatures w14:val="none"/>
        </w:rPr>
        <w:t>Le propriétaire (ou l'agence immobilière) peut réclamer pendant 3 ans tout impayé de charges ou de loyers qui lui est dû. Par exemple, une dette de loyer ou de charges datant de mars 2025 peut être réclamée jusqu'en mars 2028.</w:t>
      </w:r>
    </w:p>
    <w:p w14:paraId="60366A3E" w14:textId="77777777" w:rsidR="0040716D" w:rsidRPr="00C21B5D" w:rsidRDefault="0040716D"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0C1985B0" w14:textId="77777777" w:rsidR="0040716D" w:rsidRPr="00C21B5D" w:rsidRDefault="0040716D"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590754E9" w14:textId="77777777" w:rsidR="0040716D" w:rsidRPr="00C21B5D" w:rsidRDefault="0040716D"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73EE5F0C" w14:textId="515102EA" w:rsidR="0057359B" w:rsidRPr="00C21B5D" w:rsidRDefault="003F6ABF" w:rsidP="00A64F91">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Règles de vie en colocation</w:t>
      </w:r>
    </w:p>
    <w:p w14:paraId="4D50827D" w14:textId="1CCCB2A7" w:rsidR="003F6ABF" w:rsidRPr="00C21B5D" w:rsidRDefault="003F6ABF" w:rsidP="00654A34">
      <w:pPr>
        <w:shd w:val="clear" w:color="auto" w:fill="FFFFFF"/>
        <w:spacing w:after="0" w:line="240" w:lineRule="auto"/>
        <w:jc w:val="both"/>
        <w:outlineLvl w:val="3"/>
        <w:rPr>
          <w:rFonts w:ascii="Arial" w:eastAsia="Times New Roman" w:hAnsi="Arial" w:cs="Arial"/>
          <w:kern w:val="0"/>
          <w:sz w:val="20"/>
          <w:szCs w:val="20"/>
          <w:u w:val="single"/>
          <w:lang w:eastAsia="fr-FR"/>
          <w14:ligatures w14:val="none"/>
        </w:rPr>
      </w:pPr>
      <w:r w:rsidRPr="003F6ABF">
        <w:rPr>
          <w:rFonts w:ascii="Arial" w:eastAsia="Times New Roman" w:hAnsi="Arial" w:cs="Arial"/>
          <w:kern w:val="0"/>
          <w:sz w:val="20"/>
          <w:szCs w:val="20"/>
          <w:u w:val="single"/>
          <w:lang w:eastAsia="fr-FR"/>
          <w14:ligatures w14:val="none"/>
        </w:rPr>
        <w:t>Possibilité de rédiger un "pacte de colocation"</w:t>
      </w:r>
    </w:p>
    <w:p w14:paraId="24AAC8A8"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Les colocataires peuvent décider ensemble d'un </w:t>
      </w:r>
      <w:r w:rsidRPr="003F6ABF">
        <w:rPr>
          <w:rFonts w:ascii="Arial" w:eastAsia="Times New Roman" w:hAnsi="Arial" w:cs="Arial"/>
          <w:i/>
          <w:iCs/>
          <w:kern w:val="0"/>
          <w:sz w:val="20"/>
          <w:szCs w:val="20"/>
          <w:lang w:eastAsia="fr-FR"/>
          <w14:ligatures w14:val="none"/>
        </w:rPr>
        <w:t>pacte de colocation</w:t>
      </w:r>
      <w:r w:rsidRPr="003F6ABF">
        <w:rPr>
          <w:rFonts w:ascii="Arial" w:eastAsia="Times New Roman" w:hAnsi="Arial" w:cs="Arial"/>
          <w:kern w:val="0"/>
          <w:sz w:val="20"/>
          <w:szCs w:val="20"/>
          <w:lang w:eastAsia="fr-FR"/>
          <w14:ligatures w14:val="none"/>
        </w:rPr>
        <w:t>, document écrit qui décrit le fonctionnement de la colocation. Ce n'est pas une obligation.</w:t>
      </w:r>
    </w:p>
    <w:p w14:paraId="46E0A74D"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Ce document peut notamment indiquer les éléments suivants :</w:t>
      </w:r>
    </w:p>
    <w:p w14:paraId="337F1FBF" w14:textId="77777777" w:rsidR="003F6ABF" w:rsidRPr="003F6ABF" w:rsidRDefault="003F6ABF" w:rsidP="00654A34">
      <w:pPr>
        <w:numPr>
          <w:ilvl w:val="0"/>
          <w:numId w:val="8"/>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Liste des dépenses communes et leur mode de répartition (loyer, </w:t>
      </w:r>
      <w:hyperlink r:id="rId28" w:history="1">
        <w:r w:rsidRPr="003F6ABF">
          <w:rPr>
            <w:rFonts w:ascii="Arial" w:eastAsia="Times New Roman" w:hAnsi="Arial" w:cs="Arial"/>
            <w:kern w:val="0"/>
            <w:sz w:val="20"/>
            <w:szCs w:val="20"/>
            <w:lang w:eastAsia="fr-FR"/>
            <w14:ligatures w14:val="none"/>
          </w:rPr>
          <w:t>charges locatives</w:t>
        </w:r>
      </w:hyperlink>
      <w:r w:rsidRPr="003F6ABF">
        <w:rPr>
          <w:rFonts w:ascii="Arial" w:eastAsia="Times New Roman" w:hAnsi="Arial" w:cs="Arial"/>
          <w:kern w:val="0"/>
          <w:sz w:val="20"/>
          <w:szCs w:val="20"/>
          <w:lang w:eastAsia="fr-FR"/>
          <w14:ligatures w14:val="none"/>
        </w:rPr>
        <w:t>, </w:t>
      </w:r>
      <w:hyperlink r:id="rId29" w:history="1">
        <w:r w:rsidRPr="003F6ABF">
          <w:rPr>
            <w:rFonts w:ascii="Arial" w:eastAsia="Times New Roman" w:hAnsi="Arial" w:cs="Arial"/>
            <w:kern w:val="0"/>
            <w:sz w:val="20"/>
            <w:szCs w:val="20"/>
            <w:lang w:eastAsia="fr-FR"/>
            <w14:ligatures w14:val="none"/>
          </w:rPr>
          <w:t>réparations locatives</w:t>
        </w:r>
      </w:hyperlink>
      <w:r w:rsidRPr="003F6ABF">
        <w:rPr>
          <w:rFonts w:ascii="Arial" w:eastAsia="Times New Roman" w:hAnsi="Arial" w:cs="Arial"/>
          <w:kern w:val="0"/>
          <w:sz w:val="20"/>
          <w:szCs w:val="20"/>
          <w:lang w:eastAsia="fr-FR"/>
          <w14:ligatures w14:val="none"/>
        </w:rPr>
        <w:t> ...)</w:t>
      </w:r>
    </w:p>
    <w:p w14:paraId="2EF1B602" w14:textId="77777777" w:rsidR="003F6ABF" w:rsidRPr="003F6ABF" w:rsidRDefault="003F6ABF" w:rsidP="00654A34">
      <w:pPr>
        <w:numPr>
          <w:ilvl w:val="0"/>
          <w:numId w:val="8"/>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Conditions de départ d'un des colocataires (remboursement d'une partie du dépôt de garantie par les colocataires qui restent ...)</w:t>
      </w:r>
    </w:p>
    <w:p w14:paraId="09E0397B" w14:textId="77777777" w:rsidR="003F6ABF" w:rsidRPr="003F6ABF" w:rsidRDefault="003F6ABF" w:rsidP="00654A34">
      <w:pPr>
        <w:numPr>
          <w:ilvl w:val="0"/>
          <w:numId w:val="8"/>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Règlement intérieur, avec par exemple les règles d'utilisation et d'entretien des pièces ou équipements communs (salle de bain, réfrigérateur ...)</w:t>
      </w:r>
    </w:p>
    <w:p w14:paraId="3529E078" w14:textId="77777777" w:rsidR="0057359B" w:rsidRPr="00C21B5D" w:rsidRDefault="0057359B" w:rsidP="00654A34">
      <w:pPr>
        <w:shd w:val="clear" w:color="auto" w:fill="FFFFFF"/>
        <w:spacing w:after="0" w:line="240" w:lineRule="auto"/>
        <w:jc w:val="both"/>
        <w:outlineLvl w:val="3"/>
        <w:rPr>
          <w:rFonts w:ascii="Arial" w:eastAsia="Times New Roman" w:hAnsi="Arial" w:cs="Arial"/>
          <w:kern w:val="0"/>
          <w:sz w:val="20"/>
          <w:szCs w:val="20"/>
          <w:lang w:eastAsia="fr-FR"/>
          <w14:ligatures w14:val="none"/>
        </w:rPr>
      </w:pPr>
    </w:p>
    <w:p w14:paraId="7A09D37C" w14:textId="7DF1828A" w:rsidR="003F6ABF" w:rsidRPr="00C21B5D" w:rsidRDefault="003F6ABF" w:rsidP="00654A34">
      <w:pPr>
        <w:shd w:val="clear" w:color="auto" w:fill="FFFFFF"/>
        <w:spacing w:after="0" w:line="240" w:lineRule="auto"/>
        <w:jc w:val="both"/>
        <w:outlineLvl w:val="3"/>
        <w:rPr>
          <w:rFonts w:ascii="Arial" w:eastAsia="Times New Roman" w:hAnsi="Arial" w:cs="Arial"/>
          <w:kern w:val="0"/>
          <w:sz w:val="20"/>
          <w:szCs w:val="20"/>
          <w:u w:val="single"/>
          <w:lang w:eastAsia="fr-FR"/>
          <w14:ligatures w14:val="none"/>
        </w:rPr>
      </w:pPr>
      <w:r w:rsidRPr="003F6ABF">
        <w:rPr>
          <w:rFonts w:ascii="Arial" w:eastAsia="Times New Roman" w:hAnsi="Arial" w:cs="Arial"/>
          <w:kern w:val="0"/>
          <w:sz w:val="20"/>
          <w:szCs w:val="20"/>
          <w:u w:val="single"/>
          <w:lang w:eastAsia="fr-FR"/>
          <w14:ligatures w14:val="none"/>
        </w:rPr>
        <w:t>Possibilité d'ouvrir un compte bancaire joint</w:t>
      </w:r>
    </w:p>
    <w:p w14:paraId="660337E7"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Les colocataires peuvent ouvrir un </w:t>
      </w:r>
      <w:hyperlink r:id="rId30" w:history="1">
        <w:r w:rsidRPr="003F6ABF">
          <w:rPr>
            <w:rFonts w:ascii="Arial" w:eastAsia="Times New Roman" w:hAnsi="Arial" w:cs="Arial"/>
            <w:kern w:val="0"/>
            <w:sz w:val="20"/>
            <w:szCs w:val="20"/>
            <w:lang w:eastAsia="fr-FR"/>
            <w14:ligatures w14:val="none"/>
          </w:rPr>
          <w:t>compte joint</w:t>
        </w:r>
      </w:hyperlink>
      <w:r w:rsidRPr="003F6ABF">
        <w:rPr>
          <w:rFonts w:ascii="Arial" w:eastAsia="Times New Roman" w:hAnsi="Arial" w:cs="Arial"/>
          <w:kern w:val="0"/>
          <w:sz w:val="20"/>
          <w:szCs w:val="20"/>
          <w:lang w:eastAsia="fr-FR"/>
          <w14:ligatures w14:val="none"/>
        </w:rPr>
        <w:t> de colocation. Ce n'est pas une obligation.</w:t>
      </w:r>
    </w:p>
    <w:p w14:paraId="24847C80"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Ce compte joint permet de faciliter la gestion des dépenses communes. Il doit être ouvert par au moins 2 colocataires.</w:t>
      </w:r>
    </w:p>
    <w:p w14:paraId="09A8FD57"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Les cotitulaires du compte joint en sont solidairement responsables. L'ensemble des cotitulaires doit signer l'ouverture et la clôture du compte joint.</w:t>
      </w:r>
    </w:p>
    <w:p w14:paraId="330BA6FB"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compte joint peut être transformé en </w:t>
      </w:r>
      <w:hyperlink r:id="rId31" w:history="1">
        <w:r w:rsidRPr="003F6ABF">
          <w:rPr>
            <w:rFonts w:ascii="Arial" w:eastAsia="Times New Roman" w:hAnsi="Arial" w:cs="Arial"/>
            <w:kern w:val="0"/>
            <w:sz w:val="20"/>
            <w:szCs w:val="20"/>
            <w:lang w:eastAsia="fr-FR"/>
            <w14:ligatures w14:val="none"/>
          </w:rPr>
          <w:t>comptes indivis</w:t>
        </w:r>
      </w:hyperlink>
      <w:r w:rsidRPr="003F6ABF">
        <w:rPr>
          <w:rFonts w:ascii="Arial" w:eastAsia="Times New Roman" w:hAnsi="Arial" w:cs="Arial"/>
          <w:kern w:val="0"/>
          <w:sz w:val="20"/>
          <w:szCs w:val="20"/>
          <w:lang w:eastAsia="fr-FR"/>
          <w14:ligatures w14:val="none"/>
        </w:rPr>
        <w:t> (comptes séparés) dans les cas suivants :</w:t>
      </w:r>
    </w:p>
    <w:p w14:paraId="6111C3BF" w14:textId="77777777" w:rsidR="003F6ABF" w:rsidRPr="003F6ABF" w:rsidRDefault="003F6ABF" w:rsidP="00654A34">
      <w:pPr>
        <w:numPr>
          <w:ilvl w:val="0"/>
          <w:numId w:val="9"/>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Soit à la demande d'un seul colocataire (par exemple, lors de son départ du logement)</w:t>
      </w:r>
    </w:p>
    <w:p w14:paraId="018F6B0E" w14:textId="77777777" w:rsidR="003F6ABF" w:rsidRPr="00C21B5D" w:rsidRDefault="003F6ABF" w:rsidP="00654A34">
      <w:pPr>
        <w:numPr>
          <w:ilvl w:val="0"/>
          <w:numId w:val="9"/>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lastRenderedPageBreak/>
        <w:t>Soit à la demande de l'ensemble des titulaires du compte (par exemple, à la fin de la colocation)</w:t>
      </w:r>
    </w:p>
    <w:p w14:paraId="18593E91" w14:textId="77777777" w:rsidR="0005240D" w:rsidRPr="003F6ABF" w:rsidRDefault="0005240D" w:rsidP="0005240D">
      <w:pPr>
        <w:shd w:val="clear" w:color="auto" w:fill="FFFFFF"/>
        <w:spacing w:after="0" w:line="240" w:lineRule="auto"/>
        <w:ind w:left="720"/>
        <w:jc w:val="both"/>
        <w:rPr>
          <w:rFonts w:ascii="Arial" w:eastAsia="Times New Roman" w:hAnsi="Arial" w:cs="Arial"/>
          <w:kern w:val="0"/>
          <w:sz w:val="20"/>
          <w:szCs w:val="20"/>
          <w:lang w:eastAsia="fr-FR"/>
          <w14:ligatures w14:val="none"/>
        </w:rPr>
      </w:pPr>
    </w:p>
    <w:p w14:paraId="7865E191" w14:textId="77777777" w:rsidR="0057359B" w:rsidRPr="00C21B5D" w:rsidRDefault="0057359B" w:rsidP="008E4300">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p>
    <w:p w14:paraId="3BA84E50" w14:textId="2BE9AE70" w:rsidR="0057359B" w:rsidRPr="003F6ABF" w:rsidRDefault="003F6ABF" w:rsidP="00A64F91">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Départ d'un seul colocataire</w:t>
      </w:r>
    </w:p>
    <w:p w14:paraId="11537146"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Si un des colocataires veut quitter la colocation, il doit donner son préavis (ou </w:t>
      </w:r>
      <w:r w:rsidRPr="003F6ABF">
        <w:rPr>
          <w:rFonts w:ascii="Arial" w:eastAsia="Times New Roman" w:hAnsi="Arial" w:cs="Arial"/>
          <w:i/>
          <w:iCs/>
          <w:kern w:val="0"/>
          <w:sz w:val="20"/>
          <w:szCs w:val="20"/>
          <w:lang w:eastAsia="fr-FR"/>
          <w14:ligatures w14:val="none"/>
        </w:rPr>
        <w:t>congé</w:t>
      </w:r>
      <w:r w:rsidRPr="003F6ABF">
        <w:rPr>
          <w:rFonts w:ascii="Arial" w:eastAsia="Times New Roman" w:hAnsi="Arial" w:cs="Arial"/>
          <w:kern w:val="0"/>
          <w:sz w:val="20"/>
          <w:szCs w:val="20"/>
          <w:lang w:eastAsia="fr-FR"/>
          <w14:ligatures w14:val="none"/>
        </w:rPr>
        <w:t>) au propriétaire (ou à son représentant), en respectant </w:t>
      </w:r>
      <w:hyperlink r:id="rId32" w:history="1">
        <w:r w:rsidRPr="003F6ABF">
          <w:rPr>
            <w:rFonts w:ascii="Arial" w:eastAsia="Times New Roman" w:hAnsi="Arial" w:cs="Arial"/>
            <w:kern w:val="0"/>
            <w:sz w:val="20"/>
            <w:szCs w:val="20"/>
            <w:lang w:eastAsia="fr-FR"/>
            <w14:ligatures w14:val="none"/>
          </w:rPr>
          <w:t>des conditions de forme et de délais</w:t>
        </w:r>
      </w:hyperlink>
      <w:r w:rsidRPr="003F6ABF">
        <w:rPr>
          <w:rFonts w:ascii="Arial" w:eastAsia="Times New Roman" w:hAnsi="Arial" w:cs="Arial"/>
          <w:kern w:val="0"/>
          <w:sz w:val="20"/>
          <w:szCs w:val="20"/>
          <w:lang w:eastAsia="fr-FR"/>
          <w14:ligatures w14:val="none"/>
        </w:rPr>
        <w:t>.</w:t>
      </w:r>
    </w:p>
    <w:p w14:paraId="492D50F0"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colocataire partant ne peut pas demander au propriétaire (ou à son représentant) de lui restituer sa part du dépôt de garantie. Il ne peut que s'adresser à ses colocataires pour trouver une solution à l'amiable.</w:t>
      </w:r>
    </w:p>
    <w:p w14:paraId="6A86DE1A"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La colocation se poursuit avec les colocataires restés dans le logement, mais les conséquences sont différentes selon que le bail contient ou non une clause de solidarité :</w:t>
      </w:r>
    </w:p>
    <w:p w14:paraId="6FA2D558" w14:textId="77777777" w:rsidR="0057359B" w:rsidRPr="00C21B5D" w:rsidRDefault="0057359B" w:rsidP="0057359B">
      <w:pPr>
        <w:shd w:val="clear" w:color="auto" w:fill="FFFFFF"/>
        <w:spacing w:after="0" w:line="240" w:lineRule="auto"/>
        <w:jc w:val="both"/>
        <w:rPr>
          <w:rFonts w:ascii="Arial" w:eastAsia="Times New Roman" w:hAnsi="Arial" w:cs="Arial"/>
          <w:kern w:val="0"/>
          <w:sz w:val="20"/>
          <w:szCs w:val="20"/>
          <w:lang w:eastAsia="fr-FR"/>
          <w14:ligatures w14:val="none"/>
        </w:rPr>
      </w:pPr>
    </w:p>
    <w:p w14:paraId="73306895" w14:textId="42D139CA" w:rsidR="00022A1A" w:rsidRPr="00C21B5D" w:rsidRDefault="00022A1A" w:rsidP="0057359B">
      <w:pPr>
        <w:shd w:val="clear" w:color="auto" w:fill="FFFFFF"/>
        <w:spacing w:after="0" w:line="240" w:lineRule="auto"/>
        <w:jc w:val="both"/>
        <w:rPr>
          <w:rFonts w:ascii="Arial" w:eastAsia="Times New Roman" w:hAnsi="Arial" w:cs="Arial"/>
          <w:kern w:val="0"/>
          <w:sz w:val="20"/>
          <w:szCs w:val="20"/>
          <w:u w:val="single"/>
          <w:lang w:eastAsia="fr-FR"/>
          <w14:ligatures w14:val="none"/>
        </w:rPr>
      </w:pPr>
      <w:r w:rsidRPr="00022A1A">
        <w:rPr>
          <w:rFonts w:ascii="Arial" w:eastAsia="Times New Roman" w:hAnsi="Arial" w:cs="Arial"/>
          <w:kern w:val="0"/>
          <w:sz w:val="20"/>
          <w:szCs w:val="20"/>
          <w:u w:val="single"/>
          <w:lang w:eastAsia="fr-FR"/>
          <w14:ligatures w14:val="none"/>
        </w:rPr>
        <w:t>Bail avec une clause de solidarité</w:t>
      </w:r>
    </w:p>
    <w:p w14:paraId="7992CD3F" w14:textId="77777777" w:rsidR="00022A1A" w:rsidRPr="00022A1A" w:rsidRDefault="00022A1A"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022A1A">
        <w:rPr>
          <w:rFonts w:ascii="Arial" w:eastAsia="Times New Roman" w:hAnsi="Arial" w:cs="Arial"/>
          <w:kern w:val="0"/>
          <w:sz w:val="20"/>
          <w:szCs w:val="20"/>
          <w:lang w:eastAsia="fr-FR"/>
          <w14:ligatures w14:val="none"/>
        </w:rPr>
        <w:t>Chaque colocataire et sa </w:t>
      </w:r>
      <w:hyperlink r:id="rId33" w:history="1">
        <w:r w:rsidRPr="00022A1A">
          <w:rPr>
            <w:rStyle w:val="Lienhypertexte"/>
            <w:rFonts w:ascii="Arial" w:eastAsia="Times New Roman" w:hAnsi="Arial" w:cs="Arial"/>
            <w:color w:val="auto"/>
            <w:kern w:val="0"/>
            <w:sz w:val="20"/>
            <w:szCs w:val="20"/>
            <w:u w:val="none"/>
            <w:lang w:eastAsia="fr-FR"/>
            <w14:ligatures w14:val="none"/>
          </w:rPr>
          <w:t>caution</w:t>
        </w:r>
      </w:hyperlink>
      <w:r w:rsidRPr="00022A1A">
        <w:rPr>
          <w:rFonts w:ascii="Arial" w:eastAsia="Times New Roman" w:hAnsi="Arial" w:cs="Arial"/>
          <w:kern w:val="0"/>
          <w:sz w:val="20"/>
          <w:szCs w:val="20"/>
          <w:lang w:eastAsia="fr-FR"/>
          <w14:ligatures w14:val="none"/>
        </w:rPr>
        <w:t> sont redevables de la totalité des sommes dues au propriétaire (ou son représentant).</w:t>
      </w:r>
    </w:p>
    <w:p w14:paraId="0FD8DC3B" w14:textId="77777777" w:rsidR="00022A1A" w:rsidRPr="00022A1A" w:rsidRDefault="00022A1A"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022A1A">
        <w:rPr>
          <w:rFonts w:ascii="Arial" w:eastAsia="Times New Roman" w:hAnsi="Arial" w:cs="Arial"/>
          <w:kern w:val="0"/>
          <w:sz w:val="20"/>
          <w:szCs w:val="20"/>
          <w:lang w:eastAsia="fr-FR"/>
          <w14:ligatures w14:val="none"/>
        </w:rPr>
        <w:t>Cela veut dire que chaque colocataire et sa caution s'engagent à payer la part du loyer et des charges due par les autres colocataires, si ces derniers ne la paient pas.</w:t>
      </w:r>
    </w:p>
    <w:p w14:paraId="0D857E1B" w14:textId="77777777" w:rsidR="00022A1A" w:rsidRPr="00022A1A" w:rsidRDefault="00022A1A"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022A1A">
        <w:rPr>
          <w:rFonts w:ascii="Arial" w:eastAsia="Times New Roman" w:hAnsi="Arial" w:cs="Arial"/>
          <w:kern w:val="0"/>
          <w:sz w:val="20"/>
          <w:szCs w:val="20"/>
          <w:lang w:eastAsia="fr-FR"/>
          <w14:ligatures w14:val="none"/>
        </w:rPr>
        <w:t>Pour le colocataire partant et sa caution, cette obligation demeure :</w:t>
      </w:r>
    </w:p>
    <w:p w14:paraId="55438DE6" w14:textId="77777777" w:rsidR="00022A1A" w:rsidRPr="00022A1A" w:rsidRDefault="00022A1A" w:rsidP="00654A34">
      <w:pPr>
        <w:numPr>
          <w:ilvl w:val="0"/>
          <w:numId w:val="23"/>
        </w:numPr>
        <w:shd w:val="clear" w:color="auto" w:fill="FFFFFF"/>
        <w:spacing w:after="0" w:line="240" w:lineRule="auto"/>
        <w:jc w:val="both"/>
        <w:rPr>
          <w:rFonts w:ascii="Arial" w:eastAsia="Times New Roman" w:hAnsi="Arial" w:cs="Arial"/>
          <w:kern w:val="0"/>
          <w:sz w:val="20"/>
          <w:szCs w:val="20"/>
          <w:lang w:eastAsia="fr-FR"/>
          <w14:ligatures w14:val="none"/>
        </w:rPr>
      </w:pPr>
      <w:r w:rsidRPr="00022A1A">
        <w:rPr>
          <w:rFonts w:ascii="Arial" w:eastAsia="Times New Roman" w:hAnsi="Arial" w:cs="Arial"/>
          <w:kern w:val="0"/>
          <w:sz w:val="20"/>
          <w:szCs w:val="20"/>
          <w:lang w:eastAsia="fr-FR"/>
          <w14:ligatures w14:val="none"/>
        </w:rPr>
        <w:t>Soit durant les 6 mois qui suivent la fin de son préavis.</w:t>
      </w:r>
    </w:p>
    <w:p w14:paraId="1BA7A452" w14:textId="77777777" w:rsidR="00022A1A" w:rsidRPr="00022A1A" w:rsidRDefault="00022A1A" w:rsidP="00654A34">
      <w:pPr>
        <w:numPr>
          <w:ilvl w:val="0"/>
          <w:numId w:val="23"/>
        </w:numPr>
        <w:shd w:val="clear" w:color="auto" w:fill="FFFFFF"/>
        <w:spacing w:after="0" w:line="240" w:lineRule="auto"/>
        <w:jc w:val="both"/>
        <w:rPr>
          <w:rFonts w:ascii="Arial" w:eastAsia="Times New Roman" w:hAnsi="Arial" w:cs="Arial"/>
          <w:kern w:val="0"/>
          <w:sz w:val="20"/>
          <w:szCs w:val="20"/>
          <w:lang w:eastAsia="fr-FR"/>
          <w14:ligatures w14:val="none"/>
        </w:rPr>
      </w:pPr>
      <w:r w:rsidRPr="00022A1A">
        <w:rPr>
          <w:rFonts w:ascii="Arial" w:eastAsia="Times New Roman" w:hAnsi="Arial" w:cs="Arial"/>
          <w:kern w:val="0"/>
          <w:sz w:val="20"/>
          <w:szCs w:val="20"/>
          <w:lang w:eastAsia="fr-FR"/>
          <w14:ligatures w14:val="none"/>
        </w:rPr>
        <w:t>Soit, si un nouveau colocataire remplace le colocataire partant durant son préavis, jusqu'à la fin du préavis.</w:t>
      </w:r>
    </w:p>
    <w:p w14:paraId="1D027711" w14:textId="77777777" w:rsidR="0057359B" w:rsidRPr="00C21B5D" w:rsidRDefault="0057359B"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0312E559" w14:textId="14F988A9" w:rsidR="00022A1A" w:rsidRPr="00022A1A" w:rsidRDefault="00022A1A"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022A1A">
        <w:rPr>
          <w:rFonts w:ascii="Arial" w:eastAsia="Times New Roman" w:hAnsi="Arial" w:cs="Arial"/>
          <w:b/>
          <w:bCs/>
          <w:kern w:val="0"/>
          <w:sz w:val="20"/>
          <w:szCs w:val="20"/>
          <w:lang w:eastAsia="fr-FR"/>
          <w14:ligatures w14:val="none"/>
        </w:rPr>
        <w:t>À savoir :</w:t>
      </w:r>
      <w:r w:rsidR="0057359B" w:rsidRPr="00C21B5D">
        <w:rPr>
          <w:rFonts w:ascii="Arial" w:eastAsia="Times New Roman" w:hAnsi="Arial" w:cs="Arial"/>
          <w:kern w:val="0"/>
          <w:sz w:val="20"/>
          <w:szCs w:val="20"/>
          <w:lang w:eastAsia="fr-FR"/>
          <w14:ligatures w14:val="none"/>
        </w:rPr>
        <w:t xml:space="preserve"> </w:t>
      </w:r>
      <w:r w:rsidRPr="00022A1A">
        <w:rPr>
          <w:rFonts w:ascii="Arial" w:eastAsia="Times New Roman" w:hAnsi="Arial" w:cs="Arial"/>
          <w:kern w:val="0"/>
          <w:sz w:val="20"/>
          <w:szCs w:val="20"/>
          <w:lang w:eastAsia="fr-FR"/>
          <w14:ligatures w14:val="none"/>
        </w:rPr>
        <w:t>Le propriétaire (ou l'agence immobilière) peut réclamer pendant 3 ans tout impayé de charges ou de loyers qui lui est dû. Par exemple, une dette de loyer ou de charges datant de mars 2025 peut être réclamée jusqu'en mars 2028.</w:t>
      </w:r>
    </w:p>
    <w:p w14:paraId="094E03D5" w14:textId="6BCC31D1" w:rsidR="00022A1A" w:rsidRPr="00C21B5D" w:rsidRDefault="00022A1A"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022A1A">
        <w:rPr>
          <w:rFonts w:ascii="Arial" w:eastAsia="Times New Roman" w:hAnsi="Arial" w:cs="Arial"/>
          <w:b/>
          <w:bCs/>
          <w:kern w:val="0"/>
          <w:sz w:val="20"/>
          <w:szCs w:val="20"/>
          <w:lang w:eastAsia="fr-FR"/>
          <w14:ligatures w14:val="none"/>
        </w:rPr>
        <w:t>À noter</w:t>
      </w:r>
      <w:r w:rsidR="0057359B" w:rsidRPr="00C21B5D">
        <w:rPr>
          <w:rFonts w:ascii="Arial" w:eastAsia="Times New Roman" w:hAnsi="Arial" w:cs="Arial"/>
          <w:b/>
          <w:bCs/>
          <w:kern w:val="0"/>
          <w:sz w:val="20"/>
          <w:szCs w:val="20"/>
          <w:lang w:eastAsia="fr-FR"/>
          <w14:ligatures w14:val="none"/>
        </w:rPr>
        <w:t> :</w:t>
      </w:r>
      <w:r w:rsidR="0057359B" w:rsidRPr="00C21B5D">
        <w:rPr>
          <w:rFonts w:ascii="Arial" w:eastAsia="Times New Roman" w:hAnsi="Arial" w:cs="Arial"/>
          <w:kern w:val="0"/>
          <w:sz w:val="20"/>
          <w:szCs w:val="20"/>
          <w:lang w:eastAsia="fr-FR"/>
          <w14:ligatures w14:val="none"/>
        </w:rPr>
        <w:t xml:space="preserve"> </w:t>
      </w:r>
      <w:r w:rsidRPr="00022A1A">
        <w:rPr>
          <w:rFonts w:ascii="Arial" w:eastAsia="Times New Roman" w:hAnsi="Arial" w:cs="Arial"/>
          <w:kern w:val="0"/>
          <w:sz w:val="20"/>
          <w:szCs w:val="20"/>
          <w:lang w:eastAsia="fr-FR"/>
          <w14:ligatures w14:val="none"/>
        </w:rPr>
        <w:t>Lorsque la colocation se compose uniquement d'un couple de concubins, des </w:t>
      </w:r>
      <w:hyperlink r:id="rId34" w:history="1">
        <w:r w:rsidRPr="00022A1A">
          <w:rPr>
            <w:rStyle w:val="Lienhypertexte"/>
            <w:rFonts w:ascii="Arial" w:eastAsia="Times New Roman" w:hAnsi="Arial" w:cs="Arial"/>
            <w:color w:val="auto"/>
            <w:kern w:val="0"/>
            <w:sz w:val="20"/>
            <w:szCs w:val="20"/>
            <w:u w:val="none"/>
            <w:lang w:eastAsia="fr-FR"/>
            <w14:ligatures w14:val="none"/>
          </w:rPr>
          <w:t>règles spécifiques s'appliquent, en cas de violences</w:t>
        </w:r>
      </w:hyperlink>
      <w:r w:rsidRPr="00022A1A">
        <w:rPr>
          <w:rFonts w:ascii="Arial" w:eastAsia="Times New Roman" w:hAnsi="Arial" w:cs="Arial"/>
          <w:kern w:val="0"/>
          <w:sz w:val="20"/>
          <w:szCs w:val="20"/>
          <w:lang w:eastAsia="fr-FR"/>
          <w14:ligatures w14:val="none"/>
        </w:rPr>
        <w:t>.</w:t>
      </w:r>
    </w:p>
    <w:p w14:paraId="5738DCE6" w14:textId="77777777" w:rsidR="0005240D" w:rsidRPr="00022A1A" w:rsidRDefault="0005240D"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0031DFFD" w14:textId="77777777" w:rsidR="0057359B" w:rsidRPr="00C21B5D" w:rsidRDefault="0057359B" w:rsidP="0057359B">
      <w:pPr>
        <w:shd w:val="clear" w:color="auto" w:fill="FFFFFF"/>
        <w:spacing w:after="0" w:line="240" w:lineRule="auto"/>
        <w:jc w:val="both"/>
        <w:rPr>
          <w:rFonts w:ascii="Arial" w:eastAsia="Times New Roman" w:hAnsi="Arial" w:cs="Arial"/>
          <w:kern w:val="0"/>
          <w:sz w:val="20"/>
          <w:szCs w:val="20"/>
          <w:lang w:eastAsia="fr-FR"/>
          <w14:ligatures w14:val="none"/>
        </w:rPr>
      </w:pPr>
    </w:p>
    <w:p w14:paraId="5CBDCFE4" w14:textId="7C98779E" w:rsidR="00022A1A" w:rsidRPr="00022A1A" w:rsidRDefault="00022A1A" w:rsidP="0057359B">
      <w:pPr>
        <w:shd w:val="clear" w:color="auto" w:fill="FFFFFF"/>
        <w:spacing w:after="0" w:line="240" w:lineRule="auto"/>
        <w:jc w:val="both"/>
        <w:rPr>
          <w:rFonts w:ascii="Arial" w:eastAsia="Times New Roman" w:hAnsi="Arial" w:cs="Arial"/>
          <w:kern w:val="0"/>
          <w:sz w:val="20"/>
          <w:szCs w:val="20"/>
          <w:u w:val="single"/>
          <w:lang w:eastAsia="fr-FR"/>
          <w14:ligatures w14:val="none"/>
        </w:rPr>
      </w:pPr>
      <w:r w:rsidRPr="00022A1A">
        <w:rPr>
          <w:rFonts w:ascii="Arial" w:eastAsia="Times New Roman" w:hAnsi="Arial" w:cs="Arial"/>
          <w:kern w:val="0"/>
          <w:sz w:val="20"/>
          <w:szCs w:val="20"/>
          <w:u w:val="single"/>
          <w:lang w:eastAsia="fr-FR"/>
          <w14:ligatures w14:val="none"/>
        </w:rPr>
        <w:t>Bail sans cette clause</w:t>
      </w:r>
    </w:p>
    <w:p w14:paraId="5AE6BEB2" w14:textId="146A9C7E" w:rsidR="00022A1A" w:rsidRPr="00022A1A" w:rsidRDefault="00022A1A"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022A1A">
        <w:rPr>
          <w:rFonts w:ascii="Arial" w:eastAsia="Times New Roman" w:hAnsi="Arial" w:cs="Arial"/>
          <w:kern w:val="0"/>
          <w:sz w:val="20"/>
          <w:szCs w:val="20"/>
          <w:lang w:eastAsia="fr-FR"/>
          <w14:ligatures w14:val="none"/>
        </w:rPr>
        <w:t xml:space="preserve">Le colocataire partant (et sa caution) </w:t>
      </w:r>
      <w:proofErr w:type="gramStart"/>
      <w:r w:rsidRPr="00022A1A">
        <w:rPr>
          <w:rFonts w:ascii="Arial" w:eastAsia="Times New Roman" w:hAnsi="Arial" w:cs="Arial"/>
          <w:kern w:val="0"/>
          <w:sz w:val="20"/>
          <w:szCs w:val="20"/>
          <w:lang w:eastAsia="fr-FR"/>
          <w14:ligatures w14:val="none"/>
        </w:rPr>
        <w:t>doivent</w:t>
      </w:r>
      <w:proofErr w:type="gramEnd"/>
      <w:r w:rsidRPr="00022A1A">
        <w:rPr>
          <w:rFonts w:ascii="Arial" w:eastAsia="Times New Roman" w:hAnsi="Arial" w:cs="Arial"/>
          <w:kern w:val="0"/>
          <w:sz w:val="20"/>
          <w:szCs w:val="20"/>
          <w:lang w:eastAsia="fr-FR"/>
          <w14:ligatures w14:val="none"/>
        </w:rPr>
        <w:t xml:space="preserve"> payer sa part du loyer et des charges locatives jusqu'à la fin de son préavis.</w:t>
      </w:r>
    </w:p>
    <w:p w14:paraId="612E974B" w14:textId="77777777" w:rsidR="00022A1A" w:rsidRPr="00022A1A" w:rsidRDefault="00022A1A"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022A1A">
        <w:rPr>
          <w:rFonts w:ascii="Arial" w:eastAsia="Times New Roman" w:hAnsi="Arial" w:cs="Arial"/>
          <w:kern w:val="0"/>
          <w:sz w:val="20"/>
          <w:szCs w:val="20"/>
          <w:lang w:eastAsia="fr-FR"/>
          <w14:ligatures w14:val="none"/>
        </w:rPr>
        <w:t>Ce délai peut être réduit si un nouveau colocataire s'inscrit au bail avant la fin de son préavis.</w:t>
      </w:r>
    </w:p>
    <w:p w14:paraId="35CF9A36" w14:textId="77777777" w:rsidR="0057359B" w:rsidRPr="00C21B5D" w:rsidRDefault="0057359B"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61F6AB6A" w14:textId="775A3ADF" w:rsidR="00022A1A" w:rsidRPr="00022A1A" w:rsidRDefault="00022A1A"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022A1A">
        <w:rPr>
          <w:rFonts w:ascii="Arial" w:eastAsia="Times New Roman" w:hAnsi="Arial" w:cs="Arial"/>
          <w:b/>
          <w:bCs/>
          <w:kern w:val="0"/>
          <w:sz w:val="20"/>
          <w:szCs w:val="20"/>
          <w:lang w:eastAsia="fr-FR"/>
          <w14:ligatures w14:val="none"/>
        </w:rPr>
        <w:t>À savoir :</w:t>
      </w:r>
      <w:r w:rsidR="0057359B" w:rsidRPr="00C21B5D">
        <w:rPr>
          <w:rFonts w:ascii="Arial" w:eastAsia="Times New Roman" w:hAnsi="Arial" w:cs="Arial"/>
          <w:kern w:val="0"/>
          <w:sz w:val="20"/>
          <w:szCs w:val="20"/>
          <w:lang w:eastAsia="fr-FR"/>
          <w14:ligatures w14:val="none"/>
        </w:rPr>
        <w:t xml:space="preserve"> </w:t>
      </w:r>
      <w:r w:rsidRPr="00022A1A">
        <w:rPr>
          <w:rFonts w:ascii="Arial" w:eastAsia="Times New Roman" w:hAnsi="Arial" w:cs="Arial"/>
          <w:kern w:val="0"/>
          <w:sz w:val="20"/>
          <w:szCs w:val="20"/>
          <w:lang w:eastAsia="fr-FR"/>
          <w14:ligatures w14:val="none"/>
        </w:rPr>
        <w:t>Le propriétaire (ou l'agence immobilière) peut réclamer pendant 3 ans tout impayé de charges ou de loyers qui lui est dû. Par exemple, une dette de loyer ou de charges datant de mars 2025 peut être réclamée jusqu'en mars 2028.</w:t>
      </w:r>
    </w:p>
    <w:p w14:paraId="698E73FA" w14:textId="69D01B08" w:rsidR="003F6ABF" w:rsidRPr="00C21B5D"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b/>
          <w:bCs/>
          <w:kern w:val="0"/>
          <w:sz w:val="20"/>
          <w:szCs w:val="20"/>
          <w:lang w:eastAsia="fr-FR"/>
          <w14:ligatures w14:val="none"/>
        </w:rPr>
        <w:t>À noter</w:t>
      </w:r>
      <w:r w:rsidR="0057359B" w:rsidRPr="00C21B5D">
        <w:rPr>
          <w:rFonts w:ascii="Arial" w:eastAsia="Times New Roman" w:hAnsi="Arial" w:cs="Arial"/>
          <w:b/>
          <w:bCs/>
          <w:kern w:val="0"/>
          <w:sz w:val="20"/>
          <w:szCs w:val="20"/>
          <w:lang w:eastAsia="fr-FR"/>
          <w14:ligatures w14:val="none"/>
        </w:rPr>
        <w:t> :</w:t>
      </w:r>
      <w:r w:rsidR="0057359B" w:rsidRPr="00C21B5D">
        <w:rPr>
          <w:rFonts w:ascii="Arial" w:eastAsia="Times New Roman" w:hAnsi="Arial" w:cs="Arial"/>
          <w:kern w:val="0"/>
          <w:sz w:val="20"/>
          <w:szCs w:val="20"/>
          <w:lang w:eastAsia="fr-FR"/>
          <w14:ligatures w14:val="none"/>
        </w:rPr>
        <w:t xml:space="preserve"> </w:t>
      </w:r>
      <w:r w:rsidRPr="003F6ABF">
        <w:rPr>
          <w:rFonts w:ascii="Arial" w:eastAsia="Times New Roman" w:hAnsi="Arial" w:cs="Arial"/>
          <w:kern w:val="0"/>
          <w:sz w:val="20"/>
          <w:szCs w:val="20"/>
          <w:lang w:eastAsia="fr-FR"/>
          <w14:ligatures w14:val="none"/>
        </w:rPr>
        <w:t>Lorsque la colocation se compose uniquement d'un couple de concubins, des </w:t>
      </w:r>
      <w:hyperlink r:id="rId35" w:history="1">
        <w:r w:rsidRPr="003F6ABF">
          <w:rPr>
            <w:rFonts w:ascii="Arial" w:eastAsia="Times New Roman" w:hAnsi="Arial" w:cs="Arial"/>
            <w:kern w:val="0"/>
            <w:sz w:val="20"/>
            <w:szCs w:val="20"/>
            <w:lang w:eastAsia="fr-FR"/>
            <w14:ligatures w14:val="none"/>
          </w:rPr>
          <w:t>règles spécifiques s'appliquent, en cas de violences</w:t>
        </w:r>
      </w:hyperlink>
      <w:r w:rsidRPr="003F6ABF">
        <w:rPr>
          <w:rFonts w:ascii="Arial" w:eastAsia="Times New Roman" w:hAnsi="Arial" w:cs="Arial"/>
          <w:kern w:val="0"/>
          <w:sz w:val="20"/>
          <w:szCs w:val="20"/>
          <w:lang w:eastAsia="fr-FR"/>
          <w14:ligatures w14:val="none"/>
        </w:rPr>
        <w:t>.</w:t>
      </w:r>
    </w:p>
    <w:p w14:paraId="671D097B" w14:textId="77777777" w:rsidR="0057359B" w:rsidRPr="003F6ABF" w:rsidRDefault="0057359B"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3A64F3E6" w14:textId="3ED5D9F3" w:rsidR="0057359B" w:rsidRPr="003F6ABF" w:rsidRDefault="003F6ABF" w:rsidP="00A64F91">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Départ de tous les colocataires</w:t>
      </w:r>
    </w:p>
    <w:p w14:paraId="50A7368D"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Les colocataires doivent :</w:t>
      </w:r>
    </w:p>
    <w:p w14:paraId="39E4AC78" w14:textId="77777777" w:rsidR="003F6ABF" w:rsidRPr="003F6ABF" w:rsidRDefault="003F6ABF" w:rsidP="00654A34">
      <w:pPr>
        <w:numPr>
          <w:ilvl w:val="0"/>
          <w:numId w:val="11"/>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Soit envoyer au propriétaire (ou à son représentant) un préavis (ou </w:t>
      </w:r>
      <w:r w:rsidRPr="003F6ABF">
        <w:rPr>
          <w:rFonts w:ascii="Arial" w:eastAsia="Times New Roman" w:hAnsi="Arial" w:cs="Arial"/>
          <w:i/>
          <w:iCs/>
          <w:kern w:val="0"/>
          <w:sz w:val="20"/>
          <w:szCs w:val="20"/>
          <w:lang w:eastAsia="fr-FR"/>
          <w14:ligatures w14:val="none"/>
        </w:rPr>
        <w:t>congé</w:t>
      </w:r>
      <w:r w:rsidRPr="003F6ABF">
        <w:rPr>
          <w:rFonts w:ascii="Arial" w:eastAsia="Times New Roman" w:hAnsi="Arial" w:cs="Arial"/>
          <w:kern w:val="0"/>
          <w:sz w:val="20"/>
          <w:szCs w:val="20"/>
          <w:lang w:eastAsia="fr-FR"/>
          <w14:ligatures w14:val="none"/>
        </w:rPr>
        <w:t>) commun (avec tous les noms et signatures), en respectant les </w:t>
      </w:r>
      <w:hyperlink r:id="rId36" w:history="1">
        <w:r w:rsidRPr="003F6ABF">
          <w:rPr>
            <w:rFonts w:ascii="Arial" w:eastAsia="Times New Roman" w:hAnsi="Arial" w:cs="Arial"/>
            <w:kern w:val="0"/>
            <w:sz w:val="20"/>
            <w:szCs w:val="20"/>
            <w:lang w:eastAsia="fr-FR"/>
            <w14:ligatures w14:val="none"/>
          </w:rPr>
          <w:t>conditions de forme et de délais</w:t>
        </w:r>
      </w:hyperlink>
      <w:r w:rsidRPr="003F6ABF">
        <w:rPr>
          <w:rFonts w:ascii="Arial" w:eastAsia="Times New Roman" w:hAnsi="Arial" w:cs="Arial"/>
          <w:kern w:val="0"/>
          <w:sz w:val="20"/>
          <w:szCs w:val="20"/>
          <w:lang w:eastAsia="fr-FR"/>
          <w14:ligatures w14:val="none"/>
        </w:rPr>
        <w:t>.</w:t>
      </w:r>
    </w:p>
    <w:p w14:paraId="14B94AFE" w14:textId="77777777" w:rsidR="003F6ABF" w:rsidRPr="003F6ABF" w:rsidRDefault="003F6ABF" w:rsidP="00654A34">
      <w:pPr>
        <w:numPr>
          <w:ilvl w:val="0"/>
          <w:numId w:val="11"/>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Soit envoyer chacun un préavis (ou </w:t>
      </w:r>
      <w:r w:rsidRPr="003F6ABF">
        <w:rPr>
          <w:rFonts w:ascii="Arial" w:eastAsia="Times New Roman" w:hAnsi="Arial" w:cs="Arial"/>
          <w:i/>
          <w:iCs/>
          <w:kern w:val="0"/>
          <w:sz w:val="20"/>
          <w:szCs w:val="20"/>
          <w:lang w:eastAsia="fr-FR"/>
          <w14:ligatures w14:val="none"/>
        </w:rPr>
        <w:t>un congé</w:t>
      </w:r>
      <w:r w:rsidRPr="003F6ABF">
        <w:rPr>
          <w:rFonts w:ascii="Arial" w:eastAsia="Times New Roman" w:hAnsi="Arial" w:cs="Arial"/>
          <w:kern w:val="0"/>
          <w:sz w:val="20"/>
          <w:szCs w:val="20"/>
          <w:lang w:eastAsia="fr-FR"/>
          <w14:ligatures w14:val="none"/>
        </w:rPr>
        <w:t>) individuel au propriétaire (ou à son représentant), en respectant les </w:t>
      </w:r>
      <w:hyperlink r:id="rId37" w:history="1">
        <w:r w:rsidRPr="003F6ABF">
          <w:rPr>
            <w:rFonts w:ascii="Arial" w:eastAsia="Times New Roman" w:hAnsi="Arial" w:cs="Arial"/>
            <w:kern w:val="0"/>
            <w:sz w:val="20"/>
            <w:szCs w:val="20"/>
            <w:lang w:eastAsia="fr-FR"/>
            <w14:ligatures w14:val="none"/>
          </w:rPr>
          <w:t>conditions de forme et de délais</w:t>
        </w:r>
      </w:hyperlink>
      <w:r w:rsidRPr="003F6ABF">
        <w:rPr>
          <w:rFonts w:ascii="Arial" w:eastAsia="Times New Roman" w:hAnsi="Arial" w:cs="Arial"/>
          <w:kern w:val="0"/>
          <w:sz w:val="20"/>
          <w:szCs w:val="20"/>
          <w:lang w:eastAsia="fr-FR"/>
          <w14:ligatures w14:val="none"/>
        </w:rPr>
        <w:t>. Dans ce cas, les colocataires doivent envoyer tous les préavis (ou </w:t>
      </w:r>
      <w:r w:rsidRPr="003F6ABF">
        <w:rPr>
          <w:rFonts w:ascii="Arial" w:eastAsia="Times New Roman" w:hAnsi="Arial" w:cs="Arial"/>
          <w:i/>
          <w:iCs/>
          <w:kern w:val="0"/>
          <w:sz w:val="20"/>
          <w:szCs w:val="20"/>
          <w:lang w:eastAsia="fr-FR"/>
          <w14:ligatures w14:val="none"/>
        </w:rPr>
        <w:t>congés</w:t>
      </w:r>
      <w:r w:rsidRPr="003F6ABF">
        <w:rPr>
          <w:rFonts w:ascii="Arial" w:eastAsia="Times New Roman" w:hAnsi="Arial" w:cs="Arial"/>
          <w:kern w:val="0"/>
          <w:sz w:val="20"/>
          <w:szCs w:val="20"/>
          <w:lang w:eastAsia="fr-FR"/>
          <w14:ligatures w14:val="none"/>
        </w:rPr>
        <w:t>) en même temps.</w:t>
      </w:r>
    </w:p>
    <w:p w14:paraId="2E60F359" w14:textId="77777777" w:rsidR="0057359B" w:rsidRPr="00C21B5D" w:rsidRDefault="0057359B"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200632A0" w14:textId="2D172242" w:rsidR="0057359B" w:rsidRPr="003F6ABF" w:rsidRDefault="003F6ABF" w:rsidP="00A64F91">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Préavis donné par le propriétaire</w:t>
      </w:r>
    </w:p>
    <w:p w14:paraId="4D9DDD6E"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propriétaire (ou son représentant) peut donner son préavis (ou </w:t>
      </w:r>
      <w:r w:rsidRPr="003F6ABF">
        <w:rPr>
          <w:rFonts w:ascii="Arial" w:eastAsia="Times New Roman" w:hAnsi="Arial" w:cs="Arial"/>
          <w:i/>
          <w:iCs/>
          <w:kern w:val="0"/>
          <w:sz w:val="20"/>
          <w:szCs w:val="20"/>
          <w:lang w:eastAsia="fr-FR"/>
          <w14:ligatures w14:val="none"/>
        </w:rPr>
        <w:t>congé</w:t>
      </w:r>
      <w:r w:rsidRPr="003F6ABF">
        <w:rPr>
          <w:rFonts w:ascii="Arial" w:eastAsia="Times New Roman" w:hAnsi="Arial" w:cs="Arial"/>
          <w:kern w:val="0"/>
          <w:sz w:val="20"/>
          <w:szCs w:val="20"/>
          <w:lang w:eastAsia="fr-FR"/>
          <w14:ligatures w14:val="none"/>
        </w:rPr>
        <w:t>) aux colocataires à la fin du bail, en respectant des </w:t>
      </w:r>
      <w:hyperlink r:id="rId38" w:history="1">
        <w:r w:rsidRPr="003F6ABF">
          <w:rPr>
            <w:rFonts w:ascii="Arial" w:eastAsia="Times New Roman" w:hAnsi="Arial" w:cs="Arial"/>
            <w:kern w:val="0"/>
            <w:sz w:val="20"/>
            <w:szCs w:val="20"/>
            <w:lang w:eastAsia="fr-FR"/>
            <w14:ligatures w14:val="none"/>
          </w:rPr>
          <w:t>conditions de forme et de délai</w:t>
        </w:r>
      </w:hyperlink>
      <w:r w:rsidRPr="003F6ABF">
        <w:rPr>
          <w:rFonts w:ascii="Arial" w:eastAsia="Times New Roman" w:hAnsi="Arial" w:cs="Arial"/>
          <w:kern w:val="0"/>
          <w:sz w:val="20"/>
          <w:szCs w:val="20"/>
          <w:lang w:eastAsia="fr-FR"/>
          <w14:ligatures w14:val="none"/>
        </w:rPr>
        <w:t>.</w:t>
      </w:r>
    </w:p>
    <w:p w14:paraId="3C449955" w14:textId="77777777" w:rsidR="003F6ABF" w:rsidRPr="003F6ABF" w:rsidRDefault="003F6ABF" w:rsidP="00654A34">
      <w:pPr>
        <w:numPr>
          <w:ilvl w:val="0"/>
          <w:numId w:val="12"/>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Si le bail contient une clause de solidarité, le préavis du propriétaire (ou de son représentant) adressé à un seul des colocataires vaut pour l'ensemble des colocataires.</w:t>
      </w:r>
    </w:p>
    <w:p w14:paraId="2EBB1996" w14:textId="77777777" w:rsidR="003F6ABF" w:rsidRPr="003F6ABF" w:rsidRDefault="003F6ABF" w:rsidP="00654A34">
      <w:pPr>
        <w:numPr>
          <w:ilvl w:val="0"/>
          <w:numId w:val="12"/>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Si le bail ne contient pas cette clause de solidarité, le propriétaire (ou son représentant) doit adresser son préavis à chaque colocataire.</w:t>
      </w:r>
    </w:p>
    <w:p w14:paraId="7250198F" w14:textId="77777777" w:rsidR="0057359B" w:rsidRPr="00C21B5D" w:rsidRDefault="0057359B"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1AA65EEC" w14:textId="6B8A15CA" w:rsidR="0057359B" w:rsidRPr="003F6ABF" w:rsidRDefault="003F6ABF" w:rsidP="00A64F91">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État de lieux de sortie</w:t>
      </w:r>
    </w:p>
    <w:p w14:paraId="2DC89ECE"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hyperlink r:id="rId39" w:history="1">
        <w:r w:rsidRPr="003F6ABF">
          <w:rPr>
            <w:rFonts w:ascii="Arial" w:eastAsia="Times New Roman" w:hAnsi="Arial" w:cs="Arial"/>
            <w:kern w:val="0"/>
            <w:sz w:val="20"/>
            <w:szCs w:val="20"/>
            <w:lang w:eastAsia="fr-FR"/>
            <w14:ligatures w14:val="none"/>
          </w:rPr>
          <w:t>L'état des lieux de sortie</w:t>
        </w:r>
      </w:hyperlink>
      <w:r w:rsidRPr="003F6ABF">
        <w:rPr>
          <w:rFonts w:ascii="Arial" w:eastAsia="Times New Roman" w:hAnsi="Arial" w:cs="Arial"/>
          <w:kern w:val="0"/>
          <w:sz w:val="20"/>
          <w:szCs w:val="20"/>
          <w:lang w:eastAsia="fr-FR"/>
          <w14:ligatures w14:val="none"/>
        </w:rPr>
        <w:t> doit être fait :</w:t>
      </w:r>
    </w:p>
    <w:p w14:paraId="04810521" w14:textId="77777777" w:rsidR="003F6ABF" w:rsidRPr="003F6ABF" w:rsidRDefault="003F6ABF" w:rsidP="00654A34">
      <w:pPr>
        <w:numPr>
          <w:ilvl w:val="0"/>
          <w:numId w:val="13"/>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Soit lorsque tous les colocataires quittent le logement</w:t>
      </w:r>
    </w:p>
    <w:p w14:paraId="64AE709E" w14:textId="77777777" w:rsidR="003F6ABF" w:rsidRPr="003F6ABF" w:rsidRDefault="003F6ABF" w:rsidP="00654A34">
      <w:pPr>
        <w:numPr>
          <w:ilvl w:val="0"/>
          <w:numId w:val="13"/>
        </w:num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Soit quand le dernier colocataire quitte le logement.</w:t>
      </w:r>
    </w:p>
    <w:p w14:paraId="13234EFE"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Il doit être fait en présence de tous les colocataires et du propriétaire (ou de son représentant).</w:t>
      </w:r>
    </w:p>
    <w:p w14:paraId="4C9A27D6"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Il doit être daté et signé par le propriétaire (ou son représentant) et par chacun des colocataires.</w:t>
      </w:r>
    </w:p>
    <w:p w14:paraId="3B8FCEB6" w14:textId="77777777" w:rsidR="008E4300" w:rsidRPr="00C21B5D" w:rsidRDefault="008E4300" w:rsidP="00654A34">
      <w:pPr>
        <w:shd w:val="clear" w:color="auto" w:fill="FFFFFF"/>
        <w:spacing w:after="0" w:line="240" w:lineRule="auto"/>
        <w:jc w:val="both"/>
        <w:outlineLvl w:val="2"/>
        <w:rPr>
          <w:rFonts w:ascii="Arial" w:eastAsia="Times New Roman" w:hAnsi="Arial" w:cs="Arial"/>
          <w:kern w:val="0"/>
          <w:sz w:val="20"/>
          <w:szCs w:val="20"/>
          <w:lang w:eastAsia="fr-FR"/>
          <w14:ligatures w14:val="none"/>
        </w:rPr>
      </w:pPr>
    </w:p>
    <w:p w14:paraId="009DFE37" w14:textId="2B72E217" w:rsidR="0057359B" w:rsidRPr="003F6ABF" w:rsidRDefault="003F6ABF" w:rsidP="00A64F91">
      <w:pPr>
        <w:shd w:val="clear" w:color="auto" w:fill="FFFFFF"/>
        <w:spacing w:after="0" w:line="240" w:lineRule="auto"/>
        <w:jc w:val="center"/>
        <w:outlineLvl w:val="2"/>
        <w:rPr>
          <w:rFonts w:ascii="Arial" w:eastAsia="Times New Roman" w:hAnsi="Arial" w:cs="Arial"/>
          <w:b/>
          <w:bCs/>
          <w:kern w:val="0"/>
          <w:sz w:val="20"/>
          <w:szCs w:val="20"/>
          <w:lang w:eastAsia="fr-FR"/>
          <w14:ligatures w14:val="none"/>
        </w:rPr>
      </w:pPr>
      <w:r w:rsidRPr="003F6ABF">
        <w:rPr>
          <w:rFonts w:ascii="Arial" w:eastAsia="Times New Roman" w:hAnsi="Arial" w:cs="Arial"/>
          <w:b/>
          <w:bCs/>
          <w:kern w:val="0"/>
          <w:sz w:val="20"/>
          <w:szCs w:val="20"/>
          <w:lang w:eastAsia="fr-FR"/>
          <w14:ligatures w14:val="none"/>
        </w:rPr>
        <w:t>Restitution du dépôt de garantie</w:t>
      </w:r>
    </w:p>
    <w:p w14:paraId="31CB4812"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propriétaire (ou son représentant) restitue le </w:t>
      </w:r>
      <w:hyperlink r:id="rId40" w:history="1">
        <w:r w:rsidRPr="003F6ABF">
          <w:rPr>
            <w:rFonts w:ascii="Arial" w:eastAsia="Times New Roman" w:hAnsi="Arial" w:cs="Arial"/>
            <w:kern w:val="0"/>
            <w:sz w:val="20"/>
            <w:szCs w:val="20"/>
            <w:lang w:eastAsia="fr-FR"/>
            <w14:ligatures w14:val="none"/>
          </w:rPr>
          <w:t>dépôt de garantie</w:t>
        </w:r>
      </w:hyperlink>
      <w:r w:rsidRPr="003F6ABF">
        <w:rPr>
          <w:rFonts w:ascii="Arial" w:eastAsia="Times New Roman" w:hAnsi="Arial" w:cs="Arial"/>
          <w:kern w:val="0"/>
          <w:sz w:val="20"/>
          <w:szCs w:val="20"/>
          <w:lang w:eastAsia="fr-FR"/>
          <w14:ligatures w14:val="none"/>
        </w:rPr>
        <w:t> après que tous les colocataires ont quitté le logement et lui ont remis les clés du logement.</w:t>
      </w:r>
    </w:p>
    <w:p w14:paraId="5E98A278" w14:textId="77777777" w:rsidR="003F6ABF" w:rsidRPr="003F6ABF"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lastRenderedPageBreak/>
        <w:t>Le</w:t>
      </w:r>
      <w:hyperlink r:id="rId41" w:history="1">
        <w:r w:rsidRPr="003F6ABF">
          <w:rPr>
            <w:rFonts w:ascii="Arial" w:eastAsia="Times New Roman" w:hAnsi="Arial" w:cs="Arial"/>
            <w:kern w:val="0"/>
            <w:sz w:val="20"/>
            <w:szCs w:val="20"/>
            <w:lang w:eastAsia="fr-FR"/>
            <w14:ligatures w14:val="none"/>
          </w:rPr>
          <w:t> délai de restitution du dépôt de garantie</w:t>
        </w:r>
      </w:hyperlink>
      <w:r w:rsidRPr="003F6ABF">
        <w:rPr>
          <w:rFonts w:ascii="Arial" w:eastAsia="Times New Roman" w:hAnsi="Arial" w:cs="Arial"/>
          <w:kern w:val="0"/>
          <w:sz w:val="20"/>
          <w:szCs w:val="20"/>
          <w:lang w:eastAsia="fr-FR"/>
          <w14:ligatures w14:val="none"/>
        </w:rPr>
        <w:t> varie selon que l'état des lieux de sortie est ou non conforme à l'état des lieux d'entrée.</w:t>
      </w:r>
    </w:p>
    <w:p w14:paraId="209DBDD2" w14:textId="77777777" w:rsidR="003F6ABF" w:rsidRPr="00C21B5D" w:rsidRDefault="003F6ABF" w:rsidP="00654A34">
      <w:pPr>
        <w:shd w:val="clear" w:color="auto" w:fill="FFFFFF"/>
        <w:spacing w:after="0" w:line="240" w:lineRule="auto"/>
        <w:jc w:val="both"/>
        <w:rPr>
          <w:rFonts w:ascii="Arial" w:eastAsia="Times New Roman" w:hAnsi="Arial" w:cs="Arial"/>
          <w:kern w:val="0"/>
          <w:sz w:val="20"/>
          <w:szCs w:val="20"/>
          <w:lang w:eastAsia="fr-FR"/>
          <w14:ligatures w14:val="none"/>
        </w:rPr>
      </w:pPr>
      <w:r w:rsidRPr="003F6ABF">
        <w:rPr>
          <w:rFonts w:ascii="Arial" w:eastAsia="Times New Roman" w:hAnsi="Arial" w:cs="Arial"/>
          <w:kern w:val="0"/>
          <w:sz w:val="20"/>
          <w:szCs w:val="20"/>
          <w:lang w:eastAsia="fr-FR"/>
          <w14:ligatures w14:val="none"/>
        </w:rPr>
        <w:t>Le propriétaire (ou son représentant) verse le dépôt de garantie à l'un des colocataires.</w:t>
      </w:r>
    </w:p>
    <w:p w14:paraId="1AE782ED" w14:textId="77777777" w:rsidR="0005240D" w:rsidRPr="00C21B5D" w:rsidRDefault="0005240D" w:rsidP="00654A34">
      <w:pPr>
        <w:shd w:val="clear" w:color="auto" w:fill="FFFFFF"/>
        <w:spacing w:after="0" w:line="240" w:lineRule="auto"/>
        <w:jc w:val="both"/>
        <w:rPr>
          <w:rFonts w:ascii="Arial" w:eastAsia="Times New Roman" w:hAnsi="Arial" w:cs="Arial"/>
          <w:kern w:val="0"/>
          <w:sz w:val="20"/>
          <w:szCs w:val="20"/>
          <w:lang w:eastAsia="fr-FR"/>
          <w14:ligatures w14:val="none"/>
        </w:rPr>
      </w:pPr>
    </w:p>
    <w:p w14:paraId="2A9F4C9F" w14:textId="77777777" w:rsidR="0053755E" w:rsidRPr="0053755E" w:rsidRDefault="0053755E" w:rsidP="00A64F91">
      <w:pPr>
        <w:shd w:val="clear" w:color="auto" w:fill="FFFFFF"/>
        <w:spacing w:after="0" w:line="240" w:lineRule="auto"/>
        <w:ind w:left="720"/>
        <w:jc w:val="both"/>
        <w:rPr>
          <w:rFonts w:ascii="Arial" w:eastAsia="Times New Roman" w:hAnsi="Arial" w:cs="Arial"/>
          <w:kern w:val="0"/>
          <w:sz w:val="20"/>
          <w:szCs w:val="20"/>
          <w:lang w:eastAsia="fr-FR"/>
          <w14:ligatures w14:val="none"/>
        </w:rPr>
      </w:pPr>
    </w:p>
    <w:p w14:paraId="3C4B41CF" w14:textId="77777777" w:rsidR="0053755E" w:rsidRPr="0053755E" w:rsidRDefault="0053755E" w:rsidP="00A64F91">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Bail individuel</w:t>
      </w:r>
    </w:p>
    <w:p w14:paraId="66B46513"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61930428" w14:textId="715861FF" w:rsidR="0053755E"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Logement</w:t>
      </w:r>
    </w:p>
    <w:p w14:paraId="60136685"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Chaque colocataire doit avoir une chambre d'une surface au moins égale à 9 m</w:t>
      </w:r>
      <w:r w:rsidRPr="0053755E">
        <w:rPr>
          <w:rFonts w:ascii="Arial" w:eastAsia="Times New Roman" w:hAnsi="Arial" w:cs="Arial"/>
          <w:kern w:val="0"/>
          <w:sz w:val="20"/>
          <w:szCs w:val="20"/>
          <w:vertAlign w:val="superscript"/>
          <w:lang w:eastAsia="fr-FR"/>
          <w14:ligatures w14:val="none"/>
        </w:rPr>
        <w:t>2</w:t>
      </w:r>
      <w:r w:rsidRPr="0053755E">
        <w:rPr>
          <w:rFonts w:ascii="Arial" w:eastAsia="Times New Roman" w:hAnsi="Arial" w:cs="Arial"/>
          <w:kern w:val="0"/>
          <w:sz w:val="20"/>
          <w:szCs w:val="20"/>
          <w:lang w:eastAsia="fr-FR"/>
          <w14:ligatures w14:val="none"/>
        </w:rPr>
        <w:t> et d'un volume au moins égal à 20 m</w:t>
      </w:r>
      <w:r w:rsidRPr="0053755E">
        <w:rPr>
          <w:rFonts w:ascii="Arial" w:eastAsia="Times New Roman" w:hAnsi="Arial" w:cs="Arial"/>
          <w:kern w:val="0"/>
          <w:sz w:val="20"/>
          <w:szCs w:val="20"/>
          <w:vertAlign w:val="superscript"/>
          <w:lang w:eastAsia="fr-FR"/>
          <w14:ligatures w14:val="none"/>
        </w:rPr>
        <w:t>3</w:t>
      </w:r>
      <w:r w:rsidRPr="0053755E">
        <w:rPr>
          <w:rFonts w:ascii="Arial" w:eastAsia="Times New Roman" w:hAnsi="Arial" w:cs="Arial"/>
          <w:kern w:val="0"/>
          <w:sz w:val="20"/>
          <w:szCs w:val="20"/>
          <w:lang w:eastAsia="fr-FR"/>
          <w14:ligatures w14:val="none"/>
        </w:rPr>
        <w:t> (pièces communes non prises en compte).</w:t>
      </w:r>
    </w:p>
    <w:p w14:paraId="6350DD0C"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w:t>
      </w:r>
      <w:hyperlink r:id="rId42" w:history="1">
        <w:r w:rsidRPr="0053755E">
          <w:rPr>
            <w:rStyle w:val="Lienhypertexte"/>
            <w:rFonts w:ascii="Arial" w:eastAsia="Times New Roman" w:hAnsi="Arial" w:cs="Arial"/>
            <w:color w:val="auto"/>
            <w:kern w:val="0"/>
            <w:sz w:val="20"/>
            <w:szCs w:val="20"/>
            <w:u w:val="none"/>
            <w:lang w:eastAsia="fr-FR"/>
            <w14:ligatures w14:val="none"/>
          </w:rPr>
          <w:t>caractère décent du logement</w:t>
        </w:r>
      </w:hyperlink>
      <w:r w:rsidRPr="0053755E">
        <w:rPr>
          <w:rFonts w:ascii="Arial" w:eastAsia="Times New Roman" w:hAnsi="Arial" w:cs="Arial"/>
          <w:kern w:val="0"/>
          <w:sz w:val="20"/>
          <w:szCs w:val="20"/>
          <w:lang w:eastAsia="fr-FR"/>
          <w14:ligatures w14:val="none"/>
        </w:rPr>
        <w:t xml:space="preserve"> est évalué en prenant en compte tous les éléments, équipements et pièces du logement (et non de la seule chambre dont le locataire </w:t>
      </w:r>
      <w:proofErr w:type="spellStart"/>
      <w:r w:rsidRPr="0053755E">
        <w:rPr>
          <w:rFonts w:ascii="Arial" w:eastAsia="Times New Roman" w:hAnsi="Arial" w:cs="Arial"/>
          <w:kern w:val="0"/>
          <w:sz w:val="20"/>
          <w:szCs w:val="20"/>
          <w:lang w:eastAsia="fr-FR"/>
          <w14:ligatures w14:val="none"/>
        </w:rPr>
        <w:t>a</w:t>
      </w:r>
      <w:proofErr w:type="spellEnd"/>
      <w:r w:rsidRPr="0053755E">
        <w:rPr>
          <w:rFonts w:ascii="Arial" w:eastAsia="Times New Roman" w:hAnsi="Arial" w:cs="Arial"/>
          <w:kern w:val="0"/>
          <w:sz w:val="20"/>
          <w:szCs w:val="20"/>
          <w:lang w:eastAsia="fr-FR"/>
          <w14:ligatures w14:val="none"/>
        </w:rPr>
        <w:t xml:space="preserve"> l'usage privatif).</w:t>
      </w:r>
    </w:p>
    <w:p w14:paraId="303D024E" w14:textId="77777777" w:rsidR="0053755E"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Bail</w:t>
      </w:r>
    </w:p>
    <w:p w14:paraId="00757D0A" w14:textId="0960BFE0"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Chaque colocataire signe avec le propriétaire un bail indépendant.</w:t>
      </w:r>
      <w:r w:rsidR="00A64F91" w:rsidRPr="00C21B5D">
        <w:rPr>
          <w:rFonts w:ascii="Arial" w:eastAsia="Times New Roman" w:hAnsi="Arial" w:cs="Arial"/>
          <w:kern w:val="0"/>
          <w:sz w:val="20"/>
          <w:szCs w:val="20"/>
          <w:lang w:eastAsia="fr-FR"/>
          <w14:ligatures w14:val="none"/>
        </w:rPr>
        <w:t xml:space="preserve"> </w:t>
      </w:r>
      <w:r w:rsidRPr="0053755E">
        <w:rPr>
          <w:rFonts w:ascii="Arial" w:eastAsia="Times New Roman" w:hAnsi="Arial" w:cs="Arial"/>
          <w:kern w:val="0"/>
          <w:sz w:val="20"/>
          <w:szCs w:val="20"/>
          <w:lang w:eastAsia="fr-FR"/>
          <w14:ligatures w14:val="none"/>
        </w:rPr>
        <w:t xml:space="preserve">Chaque bail doit préciser la chambre dont chaque colocataire </w:t>
      </w:r>
      <w:proofErr w:type="spellStart"/>
      <w:r w:rsidRPr="0053755E">
        <w:rPr>
          <w:rFonts w:ascii="Arial" w:eastAsia="Times New Roman" w:hAnsi="Arial" w:cs="Arial"/>
          <w:kern w:val="0"/>
          <w:sz w:val="20"/>
          <w:szCs w:val="20"/>
          <w:lang w:eastAsia="fr-FR"/>
          <w14:ligatures w14:val="none"/>
        </w:rPr>
        <w:t>a</w:t>
      </w:r>
      <w:proofErr w:type="spellEnd"/>
      <w:r w:rsidRPr="0053755E">
        <w:rPr>
          <w:rFonts w:ascii="Arial" w:eastAsia="Times New Roman" w:hAnsi="Arial" w:cs="Arial"/>
          <w:kern w:val="0"/>
          <w:sz w:val="20"/>
          <w:szCs w:val="20"/>
          <w:lang w:eastAsia="fr-FR"/>
          <w14:ligatures w14:val="none"/>
        </w:rPr>
        <w:t xml:space="preserve"> l'usage privatif, et les parties communes mises à disposition de tous les colocataires (cuisine, salle de bain, salon...).</w:t>
      </w:r>
    </w:p>
    <w:p w14:paraId="6867A36D" w14:textId="1C5F1985" w:rsidR="0053755E" w:rsidRPr="0053755E" w:rsidRDefault="0053755E" w:rsidP="0053755E">
      <w:pPr>
        <w:shd w:val="clear" w:color="auto" w:fill="FFFFFF"/>
        <w:spacing w:after="0" w:line="240" w:lineRule="auto"/>
        <w:jc w:val="both"/>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À savoir</w:t>
      </w:r>
      <w:r w:rsidR="00A64F91" w:rsidRPr="00C21B5D">
        <w:rPr>
          <w:rFonts w:ascii="Arial" w:eastAsia="Times New Roman" w:hAnsi="Arial" w:cs="Arial"/>
          <w:b/>
          <w:bCs/>
          <w:kern w:val="0"/>
          <w:sz w:val="20"/>
          <w:szCs w:val="20"/>
          <w:lang w:eastAsia="fr-FR"/>
          <w14:ligatures w14:val="none"/>
        </w:rPr>
        <w:t xml:space="preserve"> : </w:t>
      </w:r>
      <w:r w:rsidRPr="0053755E">
        <w:rPr>
          <w:rFonts w:ascii="Arial" w:eastAsia="Times New Roman" w:hAnsi="Arial" w:cs="Arial"/>
          <w:kern w:val="0"/>
          <w:sz w:val="20"/>
          <w:szCs w:val="20"/>
          <w:lang w:eastAsia="fr-FR"/>
          <w14:ligatures w14:val="none"/>
        </w:rPr>
        <w:t>Le contrat-type prévu pour un logement vide ou meublé ne s'applique pas en cas de colocation à plusieurs contrats de location.</w:t>
      </w:r>
    </w:p>
    <w:p w14:paraId="6AF58BD3"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propriétaire peut moduler la durée du bail, selon le statut de chaque colocataire. Par exemple, en colocation meublée, un bail de 9 mois pour un étudiant et un bail d'un an pour chaque autre colocataire.</w:t>
      </w:r>
    </w:p>
    <w:p w14:paraId="734761AE"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690207D3" w14:textId="0762C5B5" w:rsidR="0053755E"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Dépôt de garantie</w:t>
      </w:r>
    </w:p>
    <w:p w14:paraId="4112F0D7" w14:textId="22C8567C"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propriétaire peut demander le versement d'un </w:t>
      </w:r>
      <w:hyperlink r:id="rId43" w:history="1">
        <w:r w:rsidRPr="0053755E">
          <w:rPr>
            <w:rStyle w:val="Lienhypertexte"/>
            <w:rFonts w:ascii="Arial" w:eastAsia="Times New Roman" w:hAnsi="Arial" w:cs="Arial"/>
            <w:color w:val="auto"/>
            <w:kern w:val="0"/>
            <w:sz w:val="20"/>
            <w:szCs w:val="20"/>
            <w:u w:val="none"/>
            <w:lang w:eastAsia="fr-FR"/>
            <w14:ligatures w14:val="none"/>
          </w:rPr>
          <w:t>dépôt de garantie</w:t>
        </w:r>
      </w:hyperlink>
      <w:r w:rsidRPr="0053755E">
        <w:rPr>
          <w:rFonts w:ascii="Arial" w:eastAsia="Times New Roman" w:hAnsi="Arial" w:cs="Arial"/>
          <w:kern w:val="0"/>
          <w:sz w:val="20"/>
          <w:szCs w:val="20"/>
          <w:lang w:eastAsia="fr-FR"/>
          <w14:ligatures w14:val="none"/>
        </w:rPr>
        <w:t> lors de l'entrée dans les lieux.</w:t>
      </w:r>
      <w:r w:rsidR="00A64F91" w:rsidRPr="00C21B5D">
        <w:rPr>
          <w:rFonts w:ascii="Arial" w:eastAsia="Times New Roman" w:hAnsi="Arial" w:cs="Arial"/>
          <w:kern w:val="0"/>
          <w:sz w:val="20"/>
          <w:szCs w:val="20"/>
          <w:lang w:eastAsia="fr-FR"/>
          <w14:ligatures w14:val="none"/>
        </w:rPr>
        <w:t xml:space="preserve"> </w:t>
      </w:r>
      <w:r w:rsidRPr="0053755E">
        <w:rPr>
          <w:rFonts w:ascii="Arial" w:eastAsia="Times New Roman" w:hAnsi="Arial" w:cs="Arial"/>
          <w:kern w:val="0"/>
          <w:sz w:val="20"/>
          <w:szCs w:val="20"/>
          <w:lang w:eastAsia="fr-FR"/>
          <w14:ligatures w14:val="none"/>
        </w:rPr>
        <w:t>Le colocataire peut faire la demande de </w:t>
      </w:r>
      <w:hyperlink r:id="rId44" w:history="1">
        <w:r w:rsidRPr="0053755E">
          <w:rPr>
            <w:rStyle w:val="Lienhypertexte"/>
            <w:rFonts w:ascii="Arial" w:eastAsia="Times New Roman" w:hAnsi="Arial" w:cs="Arial"/>
            <w:color w:val="auto"/>
            <w:kern w:val="0"/>
            <w:sz w:val="20"/>
            <w:szCs w:val="20"/>
            <w:u w:val="none"/>
            <w:lang w:eastAsia="fr-FR"/>
            <w14:ligatures w14:val="none"/>
          </w:rPr>
          <w:t>l'avance Loca-</w:t>
        </w:r>
        <w:proofErr w:type="spellStart"/>
        <w:r w:rsidRPr="0053755E">
          <w:rPr>
            <w:rStyle w:val="Lienhypertexte"/>
            <w:rFonts w:ascii="Arial" w:eastAsia="Times New Roman" w:hAnsi="Arial" w:cs="Arial"/>
            <w:color w:val="auto"/>
            <w:kern w:val="0"/>
            <w:sz w:val="20"/>
            <w:szCs w:val="20"/>
            <w:u w:val="none"/>
            <w:lang w:eastAsia="fr-FR"/>
            <w14:ligatures w14:val="none"/>
          </w:rPr>
          <w:t>Pass</w:t>
        </w:r>
        <w:proofErr w:type="spellEnd"/>
      </w:hyperlink>
      <w:r w:rsidRPr="0053755E">
        <w:rPr>
          <w:rFonts w:ascii="Arial" w:eastAsia="Times New Roman" w:hAnsi="Arial" w:cs="Arial"/>
          <w:kern w:val="0"/>
          <w:sz w:val="20"/>
          <w:szCs w:val="20"/>
          <w:lang w:eastAsia="fr-FR"/>
          <w14:ligatures w14:val="none"/>
        </w:rPr>
        <w:t> pour payer le dépôt de garantie.</w:t>
      </w:r>
    </w:p>
    <w:p w14:paraId="7BB26BF1"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0EAE3728" w14:textId="7AAA8B64" w:rsidR="0053755E"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Caution</w:t>
      </w:r>
    </w:p>
    <w:p w14:paraId="4C86C535"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Pour se protéger du risque d'impayé, le propriétaire peut demander que chaque colocataire se dote d'une </w:t>
      </w:r>
      <w:hyperlink r:id="rId45" w:history="1">
        <w:r w:rsidRPr="0053755E">
          <w:rPr>
            <w:rStyle w:val="Lienhypertexte"/>
            <w:rFonts w:ascii="Arial" w:eastAsia="Times New Roman" w:hAnsi="Arial" w:cs="Arial"/>
            <w:color w:val="auto"/>
            <w:kern w:val="0"/>
            <w:sz w:val="20"/>
            <w:szCs w:val="20"/>
            <w:u w:val="none"/>
            <w:lang w:eastAsia="fr-FR"/>
            <w14:ligatures w14:val="none"/>
          </w:rPr>
          <w:t>caution</w:t>
        </w:r>
      </w:hyperlink>
      <w:r w:rsidRPr="0053755E">
        <w:rPr>
          <w:rFonts w:ascii="Arial" w:eastAsia="Times New Roman" w:hAnsi="Arial" w:cs="Arial"/>
          <w:kern w:val="0"/>
          <w:sz w:val="20"/>
          <w:szCs w:val="20"/>
          <w:lang w:eastAsia="fr-FR"/>
          <w14:ligatures w14:val="none"/>
        </w:rPr>
        <w:t>. Une caution est une personne ou un organisme qui s'engage par écrit (</w:t>
      </w:r>
      <w:r w:rsidRPr="0053755E">
        <w:rPr>
          <w:rFonts w:ascii="Arial" w:eastAsia="Times New Roman" w:hAnsi="Arial" w:cs="Arial"/>
          <w:i/>
          <w:iCs/>
          <w:kern w:val="0"/>
          <w:sz w:val="20"/>
          <w:szCs w:val="20"/>
          <w:lang w:eastAsia="fr-FR"/>
          <w14:ligatures w14:val="none"/>
        </w:rPr>
        <w:t>acte de cautionnement</w:t>
      </w:r>
      <w:r w:rsidRPr="0053755E">
        <w:rPr>
          <w:rFonts w:ascii="Arial" w:eastAsia="Times New Roman" w:hAnsi="Arial" w:cs="Arial"/>
          <w:kern w:val="0"/>
          <w:sz w:val="20"/>
          <w:szCs w:val="20"/>
          <w:lang w:eastAsia="fr-FR"/>
          <w14:ligatures w14:val="none"/>
        </w:rPr>
        <w:t>) à payer le loyer et les charges locatives lorsque le locataire ne le fait pas.</w:t>
      </w:r>
    </w:p>
    <w:p w14:paraId="1AA27822" w14:textId="6BAF1BE7" w:rsidR="0053755E" w:rsidRPr="0053755E" w:rsidRDefault="0053755E" w:rsidP="0053755E">
      <w:pPr>
        <w:shd w:val="clear" w:color="auto" w:fill="FFFFFF"/>
        <w:spacing w:after="0" w:line="240" w:lineRule="auto"/>
        <w:jc w:val="both"/>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À savoir</w:t>
      </w:r>
      <w:r w:rsidR="00A64F91" w:rsidRPr="00C21B5D">
        <w:rPr>
          <w:rFonts w:ascii="Arial" w:eastAsia="Times New Roman" w:hAnsi="Arial" w:cs="Arial"/>
          <w:b/>
          <w:bCs/>
          <w:kern w:val="0"/>
          <w:sz w:val="20"/>
          <w:szCs w:val="20"/>
          <w:lang w:eastAsia="fr-FR"/>
          <w14:ligatures w14:val="none"/>
        </w:rPr>
        <w:t xml:space="preserve"> : </w:t>
      </w:r>
      <w:r w:rsidRPr="0053755E">
        <w:rPr>
          <w:rFonts w:ascii="Arial" w:eastAsia="Times New Roman" w:hAnsi="Arial" w:cs="Arial"/>
          <w:kern w:val="0"/>
          <w:sz w:val="20"/>
          <w:szCs w:val="20"/>
          <w:lang w:eastAsia="fr-FR"/>
          <w14:ligatures w14:val="none"/>
        </w:rPr>
        <w:t>À partir de 3 colocataires, chaque colocataire peut demander individuellement la caution de la </w:t>
      </w:r>
      <w:hyperlink r:id="rId46" w:history="1">
        <w:r w:rsidRPr="0053755E">
          <w:rPr>
            <w:rStyle w:val="Lienhypertexte"/>
            <w:rFonts w:ascii="Arial" w:eastAsia="Times New Roman" w:hAnsi="Arial" w:cs="Arial"/>
            <w:color w:val="auto"/>
            <w:kern w:val="0"/>
            <w:sz w:val="20"/>
            <w:szCs w:val="20"/>
            <w:u w:val="none"/>
            <w:lang w:eastAsia="fr-FR"/>
            <w14:ligatures w14:val="none"/>
          </w:rPr>
          <w:t xml:space="preserve">garantie </w:t>
        </w:r>
        <w:proofErr w:type="spellStart"/>
        <w:r w:rsidRPr="0053755E">
          <w:rPr>
            <w:rStyle w:val="Lienhypertexte"/>
            <w:rFonts w:ascii="Arial" w:eastAsia="Times New Roman" w:hAnsi="Arial" w:cs="Arial"/>
            <w:color w:val="auto"/>
            <w:kern w:val="0"/>
            <w:sz w:val="20"/>
            <w:szCs w:val="20"/>
            <w:u w:val="none"/>
            <w:lang w:eastAsia="fr-FR"/>
            <w14:ligatures w14:val="none"/>
          </w:rPr>
          <w:t>Visale</w:t>
        </w:r>
        <w:proofErr w:type="spellEnd"/>
      </w:hyperlink>
      <w:r w:rsidRPr="0053755E">
        <w:rPr>
          <w:rFonts w:ascii="Arial" w:eastAsia="Times New Roman" w:hAnsi="Arial" w:cs="Arial"/>
          <w:kern w:val="0"/>
          <w:sz w:val="20"/>
          <w:szCs w:val="20"/>
          <w:lang w:eastAsia="fr-FR"/>
          <w14:ligatures w14:val="none"/>
        </w:rPr>
        <w:t>.</w:t>
      </w:r>
    </w:p>
    <w:p w14:paraId="038263EE"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65E75E21" w14:textId="37CE6195" w:rsidR="0053755E"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Assurance du logement</w:t>
      </w:r>
    </w:p>
    <w:p w14:paraId="78131783"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Les colocataires doivent obligatoirement assurer le logement loué en colocation, au minimum contre les risques locatifs (incendie, explosion, dégâts des eaux).</w:t>
      </w:r>
    </w:p>
    <w:p w14:paraId="0F7A02A4"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Les colocataires peuvent choisir de </w:t>
      </w:r>
      <w:hyperlink r:id="rId47" w:history="1">
        <w:r w:rsidRPr="0053755E">
          <w:rPr>
            <w:rStyle w:val="Lienhypertexte"/>
            <w:rFonts w:ascii="Arial" w:eastAsia="Times New Roman" w:hAnsi="Arial" w:cs="Arial"/>
            <w:color w:val="auto"/>
            <w:kern w:val="0"/>
            <w:sz w:val="20"/>
            <w:szCs w:val="20"/>
            <w:u w:val="none"/>
            <w:lang w:eastAsia="fr-FR"/>
            <w14:ligatures w14:val="none"/>
          </w:rPr>
          <w:t>s'assurer collectivement ou individuellement</w:t>
        </w:r>
      </w:hyperlink>
      <w:r w:rsidRPr="0053755E">
        <w:rPr>
          <w:rFonts w:ascii="Arial" w:eastAsia="Times New Roman" w:hAnsi="Arial" w:cs="Arial"/>
          <w:kern w:val="0"/>
          <w:sz w:val="20"/>
          <w:szCs w:val="20"/>
          <w:lang w:eastAsia="fr-FR"/>
          <w14:ligatures w14:val="none"/>
        </w:rPr>
        <w:t>.</w:t>
      </w:r>
    </w:p>
    <w:p w14:paraId="56C3FF68"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L'attestation d'assurance doit être fournie au propriétaire chaque année. Dans le cas contraire, le propriétaire peut résilier le bail.</w:t>
      </w:r>
    </w:p>
    <w:p w14:paraId="3FE59D46" w14:textId="7CFF669A" w:rsidR="0053755E" w:rsidRPr="0053755E" w:rsidRDefault="0053755E" w:rsidP="0053755E">
      <w:pPr>
        <w:shd w:val="clear" w:color="auto" w:fill="FFFFFF"/>
        <w:spacing w:after="0" w:line="240" w:lineRule="auto"/>
        <w:jc w:val="both"/>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À noter</w:t>
      </w:r>
      <w:r w:rsidR="00A64F91" w:rsidRPr="00C21B5D">
        <w:rPr>
          <w:rFonts w:ascii="Arial" w:eastAsia="Times New Roman" w:hAnsi="Arial" w:cs="Arial"/>
          <w:b/>
          <w:bCs/>
          <w:kern w:val="0"/>
          <w:sz w:val="20"/>
          <w:szCs w:val="20"/>
          <w:lang w:eastAsia="fr-FR"/>
          <w14:ligatures w14:val="none"/>
        </w:rPr>
        <w:t xml:space="preserve"> : </w:t>
      </w:r>
      <w:r w:rsidRPr="0053755E">
        <w:rPr>
          <w:rFonts w:ascii="Arial" w:eastAsia="Times New Roman" w:hAnsi="Arial" w:cs="Arial"/>
          <w:kern w:val="0"/>
          <w:sz w:val="20"/>
          <w:szCs w:val="20"/>
          <w:lang w:eastAsia="fr-FR"/>
          <w14:ligatures w14:val="none"/>
        </w:rPr>
        <w:t>Les colocataires et le propriétaire peuvent convenir dans bail que l'assurance est souscrite par le propriétaire pour le compte des colocataires. Son coût (éventuellement majoré) est remboursé à chaque loyer.</w:t>
      </w:r>
    </w:p>
    <w:p w14:paraId="20456EC2"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66CF4C69" w14:textId="6D102AC3" w:rsidR="0053755E" w:rsidRPr="00C21B5D"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État des lieux d'entrée</w:t>
      </w:r>
    </w:p>
    <w:p w14:paraId="57555150" w14:textId="77777777" w:rsidR="00A64F91" w:rsidRPr="0053755E" w:rsidRDefault="00A64F91" w:rsidP="0053755E">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2E517706" w14:textId="20B1875E"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colocataire doit faire un </w:t>
      </w:r>
      <w:hyperlink r:id="rId48" w:history="1">
        <w:r w:rsidRPr="0053755E">
          <w:rPr>
            <w:rStyle w:val="Lienhypertexte"/>
            <w:rFonts w:ascii="Arial" w:eastAsia="Times New Roman" w:hAnsi="Arial" w:cs="Arial"/>
            <w:color w:val="auto"/>
            <w:kern w:val="0"/>
            <w:sz w:val="20"/>
            <w:szCs w:val="20"/>
            <w:u w:val="none"/>
            <w:lang w:eastAsia="fr-FR"/>
            <w14:ligatures w14:val="none"/>
          </w:rPr>
          <w:t>état des lieux d'entrée</w:t>
        </w:r>
      </w:hyperlink>
      <w:r w:rsidRPr="0053755E">
        <w:rPr>
          <w:rFonts w:ascii="Arial" w:eastAsia="Times New Roman" w:hAnsi="Arial" w:cs="Arial"/>
          <w:kern w:val="0"/>
          <w:sz w:val="20"/>
          <w:szCs w:val="20"/>
          <w:lang w:eastAsia="fr-FR"/>
          <w14:ligatures w14:val="none"/>
        </w:rPr>
        <w:t> avec le propriétaire (ou son représentant).</w:t>
      </w:r>
      <w:r w:rsidR="00A64F91" w:rsidRPr="00C21B5D">
        <w:rPr>
          <w:rFonts w:ascii="Arial" w:eastAsia="Times New Roman" w:hAnsi="Arial" w:cs="Arial"/>
          <w:kern w:val="0"/>
          <w:sz w:val="20"/>
          <w:szCs w:val="20"/>
          <w:lang w:eastAsia="fr-FR"/>
          <w14:ligatures w14:val="none"/>
        </w:rPr>
        <w:t xml:space="preserve"> </w:t>
      </w:r>
      <w:r w:rsidRPr="0053755E">
        <w:rPr>
          <w:rFonts w:ascii="Arial" w:eastAsia="Times New Roman" w:hAnsi="Arial" w:cs="Arial"/>
          <w:kern w:val="0"/>
          <w:sz w:val="20"/>
          <w:szCs w:val="20"/>
          <w:lang w:eastAsia="fr-FR"/>
          <w14:ligatures w14:val="none"/>
        </w:rPr>
        <w:t>L'état des lieux doit être daté et signé par ce colocataire et le propriétaire (ou son représentant).</w:t>
      </w:r>
    </w:p>
    <w:p w14:paraId="666725E5"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064FFF38" w14:textId="55A2ECE6" w:rsidR="0053755E"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Loyer et charges locatives</w:t>
      </w:r>
    </w:p>
    <w:p w14:paraId="45FEB93F"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Les règles sont différentes selon que la commune du logement est ou non située en zone tendue.</w:t>
      </w:r>
    </w:p>
    <w:p w14:paraId="58157EAD"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Pour savoir si la commune du logement est en zone tendue, vous pouvez utiliser ce simulateur :</w:t>
      </w:r>
    </w:p>
    <w:p w14:paraId="4BA9960D"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hyperlink r:id="rId49" w:tgtFrame="_blank" w:tooltip="Connaître les communes où l’encadrement des loyers s’applique - Accéder au simulateur - service-public.gouv.fr - Nouvelle fenêtre" w:history="1">
        <w:r w:rsidRPr="0053755E">
          <w:rPr>
            <w:rStyle w:val="Lienhypertexte"/>
            <w:rFonts w:ascii="Arial" w:eastAsia="Times New Roman" w:hAnsi="Arial" w:cs="Arial"/>
            <w:color w:val="auto"/>
            <w:kern w:val="0"/>
            <w:sz w:val="20"/>
            <w:szCs w:val="20"/>
            <w:u w:val="none"/>
            <w:lang w:eastAsia="fr-FR"/>
            <w14:ligatures w14:val="none"/>
          </w:rPr>
          <w:t>Connaître les communes où l’encadrement des loyers s’applique</w:t>
        </w:r>
      </w:hyperlink>
    </w:p>
    <w:p w14:paraId="47E42382" w14:textId="12DEFDEB" w:rsidR="0053755E" w:rsidRPr="00C21B5D" w:rsidRDefault="0053755E" w:rsidP="00A64F91">
      <w:pPr>
        <w:shd w:val="clear" w:color="auto" w:fill="FFFFFF"/>
        <w:spacing w:after="0" w:line="240" w:lineRule="auto"/>
        <w:jc w:val="both"/>
        <w:rPr>
          <w:rFonts w:ascii="Arial" w:eastAsia="Times New Roman" w:hAnsi="Arial" w:cs="Arial"/>
          <w:kern w:val="0"/>
          <w:sz w:val="20"/>
          <w:szCs w:val="20"/>
          <w:lang w:eastAsia="fr-FR"/>
          <w14:ligatures w14:val="none"/>
        </w:rPr>
      </w:pPr>
    </w:p>
    <w:p w14:paraId="59D2A108" w14:textId="0AC2CF7E" w:rsidR="00A64F91" w:rsidRPr="00A64F91" w:rsidRDefault="00A64F91" w:rsidP="00A64F91">
      <w:pPr>
        <w:shd w:val="clear" w:color="auto" w:fill="FFFFFF"/>
        <w:spacing w:after="0" w:line="240" w:lineRule="auto"/>
        <w:jc w:val="both"/>
        <w:rPr>
          <w:rFonts w:ascii="Arial" w:eastAsia="Times New Roman" w:hAnsi="Arial" w:cs="Arial"/>
          <w:b/>
          <w:bCs/>
          <w:kern w:val="0"/>
          <w:sz w:val="20"/>
          <w:szCs w:val="20"/>
          <w:lang w:eastAsia="fr-FR"/>
          <w14:ligatures w14:val="none"/>
        </w:rPr>
      </w:pPr>
      <w:r w:rsidRPr="00A64F91">
        <w:rPr>
          <w:rFonts w:ascii="Arial" w:eastAsia="Times New Roman" w:hAnsi="Arial" w:cs="Arial"/>
          <w:b/>
          <w:bCs/>
          <w:kern w:val="0"/>
          <w:sz w:val="20"/>
          <w:szCs w:val="20"/>
          <w:lang w:eastAsia="fr-FR"/>
          <w14:ligatures w14:val="none"/>
        </w:rPr>
        <w:t>Zone tendue</w:t>
      </w:r>
    </w:p>
    <w:p w14:paraId="2AA55D6F" w14:textId="77777777" w:rsidR="00A64F91" w:rsidRPr="00A64F91" w:rsidRDefault="00A64F91" w:rsidP="00A64F91">
      <w:pPr>
        <w:shd w:val="clear" w:color="auto" w:fill="FFFFFF"/>
        <w:spacing w:after="0" w:line="240" w:lineRule="auto"/>
        <w:jc w:val="both"/>
        <w:rPr>
          <w:rFonts w:ascii="Arial" w:eastAsia="Times New Roman" w:hAnsi="Arial" w:cs="Arial"/>
          <w:kern w:val="0"/>
          <w:sz w:val="20"/>
          <w:szCs w:val="20"/>
          <w:lang w:eastAsia="fr-FR"/>
          <w14:ligatures w14:val="none"/>
        </w:rPr>
      </w:pPr>
      <w:r w:rsidRPr="00A64F91">
        <w:rPr>
          <w:rFonts w:ascii="Arial" w:eastAsia="Times New Roman" w:hAnsi="Arial" w:cs="Arial"/>
          <w:kern w:val="0"/>
          <w:sz w:val="20"/>
          <w:szCs w:val="20"/>
          <w:lang w:eastAsia="fr-FR"/>
          <w14:ligatures w14:val="none"/>
        </w:rPr>
        <w:t>Chaque colocataire doit payer sa part du loyer et toute somme due (</w:t>
      </w:r>
      <w:hyperlink r:id="rId50" w:history="1">
        <w:r w:rsidRPr="00A64F91">
          <w:rPr>
            <w:rStyle w:val="Lienhypertexte"/>
            <w:rFonts w:ascii="Arial" w:eastAsia="Times New Roman" w:hAnsi="Arial" w:cs="Arial"/>
            <w:color w:val="auto"/>
            <w:kern w:val="0"/>
            <w:sz w:val="20"/>
            <w:szCs w:val="20"/>
            <w:lang w:eastAsia="fr-FR"/>
            <w14:ligatures w14:val="none"/>
          </w:rPr>
          <w:t>charges locatives</w:t>
        </w:r>
      </w:hyperlink>
      <w:r w:rsidRPr="00A64F91">
        <w:rPr>
          <w:rFonts w:ascii="Arial" w:eastAsia="Times New Roman" w:hAnsi="Arial" w:cs="Arial"/>
          <w:kern w:val="0"/>
          <w:sz w:val="20"/>
          <w:szCs w:val="20"/>
          <w:lang w:eastAsia="fr-FR"/>
          <w14:ligatures w14:val="none"/>
        </w:rPr>
        <w:t>, réparations locatives) au propriétaire (ou son représentant), telles qu'indiquées dans le bail qu'il a signé.</w:t>
      </w:r>
    </w:p>
    <w:p w14:paraId="44945446" w14:textId="0B4013D3" w:rsidR="00A64F91" w:rsidRPr="00A64F91" w:rsidRDefault="00A64F91" w:rsidP="00A64F91">
      <w:pPr>
        <w:shd w:val="clear" w:color="auto" w:fill="FFFFFF"/>
        <w:spacing w:after="0" w:line="240" w:lineRule="auto"/>
        <w:jc w:val="both"/>
        <w:rPr>
          <w:rFonts w:ascii="Arial" w:eastAsia="Times New Roman" w:hAnsi="Arial" w:cs="Arial"/>
          <w:b/>
          <w:bCs/>
          <w:kern w:val="0"/>
          <w:sz w:val="20"/>
          <w:szCs w:val="20"/>
          <w:lang w:eastAsia="fr-FR"/>
          <w14:ligatures w14:val="none"/>
        </w:rPr>
      </w:pPr>
      <w:r w:rsidRPr="00A64F91">
        <w:rPr>
          <w:rFonts w:ascii="Arial" w:eastAsia="Times New Roman" w:hAnsi="Arial" w:cs="Arial"/>
          <w:b/>
          <w:bCs/>
          <w:kern w:val="0"/>
          <w:sz w:val="20"/>
          <w:szCs w:val="20"/>
          <w:lang w:eastAsia="fr-FR"/>
          <w14:ligatures w14:val="none"/>
        </w:rPr>
        <w:t>À savoir</w:t>
      </w:r>
      <w:r w:rsidRPr="00C21B5D">
        <w:rPr>
          <w:rFonts w:ascii="Arial" w:eastAsia="Times New Roman" w:hAnsi="Arial" w:cs="Arial"/>
          <w:b/>
          <w:bCs/>
          <w:kern w:val="0"/>
          <w:sz w:val="20"/>
          <w:szCs w:val="20"/>
          <w:lang w:eastAsia="fr-FR"/>
          <w14:ligatures w14:val="none"/>
        </w:rPr>
        <w:t xml:space="preserve"> : </w:t>
      </w:r>
      <w:r w:rsidRPr="00A64F91">
        <w:rPr>
          <w:rFonts w:ascii="Arial" w:eastAsia="Times New Roman" w:hAnsi="Arial" w:cs="Arial"/>
          <w:kern w:val="0"/>
          <w:sz w:val="20"/>
          <w:szCs w:val="20"/>
          <w:lang w:eastAsia="fr-FR"/>
          <w14:ligatures w14:val="none"/>
        </w:rPr>
        <w:t>Chaque colocataire de moins de 30 ans peut demander une </w:t>
      </w:r>
      <w:hyperlink r:id="rId51" w:history="1">
        <w:r w:rsidRPr="00A64F91">
          <w:rPr>
            <w:rStyle w:val="Lienhypertexte"/>
            <w:rFonts w:ascii="Arial" w:eastAsia="Times New Roman" w:hAnsi="Arial" w:cs="Arial"/>
            <w:color w:val="auto"/>
            <w:kern w:val="0"/>
            <w:sz w:val="20"/>
            <w:szCs w:val="20"/>
            <w:lang w:eastAsia="fr-FR"/>
            <w14:ligatures w14:val="none"/>
          </w:rPr>
          <w:t>aide MOBILI-JEUNE</w:t>
        </w:r>
      </w:hyperlink>
      <w:r w:rsidRPr="00A64F91">
        <w:rPr>
          <w:rFonts w:ascii="Arial" w:eastAsia="Times New Roman" w:hAnsi="Arial" w:cs="Arial"/>
          <w:kern w:val="0"/>
          <w:sz w:val="20"/>
          <w:szCs w:val="20"/>
          <w:lang w:eastAsia="fr-FR"/>
          <w14:ligatures w14:val="none"/>
        </w:rPr>
        <w:t> pour le paiement de sa part du loyer et des charges locatives.</w:t>
      </w:r>
    </w:p>
    <w:p w14:paraId="0971E4C0" w14:textId="77777777" w:rsidR="00A64F91" w:rsidRPr="00A64F91" w:rsidRDefault="00A64F91" w:rsidP="00A64F91">
      <w:pPr>
        <w:shd w:val="clear" w:color="auto" w:fill="FFFFFF"/>
        <w:spacing w:after="0" w:line="240" w:lineRule="auto"/>
        <w:jc w:val="both"/>
        <w:rPr>
          <w:rFonts w:ascii="Arial" w:eastAsia="Times New Roman" w:hAnsi="Arial" w:cs="Arial"/>
          <w:kern w:val="0"/>
          <w:sz w:val="20"/>
          <w:szCs w:val="20"/>
          <w:lang w:eastAsia="fr-FR"/>
          <w14:ligatures w14:val="none"/>
        </w:rPr>
      </w:pPr>
      <w:r w:rsidRPr="00A64F91">
        <w:rPr>
          <w:rFonts w:ascii="Arial" w:eastAsia="Times New Roman" w:hAnsi="Arial" w:cs="Arial"/>
          <w:kern w:val="0"/>
          <w:sz w:val="20"/>
          <w:szCs w:val="20"/>
          <w:lang w:eastAsia="fr-FR"/>
          <w14:ligatures w14:val="none"/>
        </w:rPr>
        <w:t>Le loyer du logement en entier ne doit pas dépasser un </w:t>
      </w:r>
      <w:hyperlink r:id="rId52" w:history="1">
        <w:r w:rsidRPr="00A64F91">
          <w:rPr>
            <w:rStyle w:val="Lienhypertexte"/>
            <w:rFonts w:ascii="Arial" w:eastAsia="Times New Roman" w:hAnsi="Arial" w:cs="Arial"/>
            <w:color w:val="auto"/>
            <w:kern w:val="0"/>
            <w:sz w:val="20"/>
            <w:szCs w:val="20"/>
            <w:lang w:eastAsia="fr-FR"/>
            <w14:ligatures w14:val="none"/>
          </w:rPr>
          <w:t>montant maximum, dans certains cas</w:t>
        </w:r>
      </w:hyperlink>
      <w:r w:rsidRPr="00A64F91">
        <w:rPr>
          <w:rFonts w:ascii="Arial" w:eastAsia="Times New Roman" w:hAnsi="Arial" w:cs="Arial"/>
          <w:kern w:val="0"/>
          <w:sz w:val="20"/>
          <w:szCs w:val="20"/>
          <w:lang w:eastAsia="fr-FR"/>
          <w14:ligatures w14:val="none"/>
        </w:rPr>
        <w:t>. Si tel est le cas, le total des parts payés par chaque colocataire ne doit pas dépasser ce montant maximum.</w:t>
      </w:r>
    </w:p>
    <w:p w14:paraId="4E0F336A" w14:textId="77777777" w:rsidR="00A64F91" w:rsidRPr="00C21B5D" w:rsidRDefault="00A64F91" w:rsidP="00A64F91">
      <w:pPr>
        <w:shd w:val="clear" w:color="auto" w:fill="FFFFFF"/>
        <w:spacing w:after="0" w:line="240" w:lineRule="auto"/>
        <w:jc w:val="both"/>
        <w:rPr>
          <w:rFonts w:ascii="Arial" w:eastAsia="Times New Roman" w:hAnsi="Arial" w:cs="Arial"/>
          <w:kern w:val="0"/>
          <w:sz w:val="20"/>
          <w:szCs w:val="20"/>
          <w:lang w:eastAsia="fr-FR"/>
          <w14:ligatures w14:val="none"/>
        </w:rPr>
      </w:pPr>
    </w:p>
    <w:p w14:paraId="16331F40" w14:textId="77777777" w:rsidR="0053755E" w:rsidRPr="00C21B5D" w:rsidRDefault="0053755E" w:rsidP="00A64F91">
      <w:pPr>
        <w:shd w:val="clear" w:color="auto" w:fill="FFFFFF"/>
        <w:spacing w:after="0" w:line="240" w:lineRule="auto"/>
        <w:jc w:val="both"/>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Autre zone</w:t>
      </w:r>
    </w:p>
    <w:p w14:paraId="032EB5A4" w14:textId="77777777" w:rsidR="00A64F91" w:rsidRPr="00C21B5D" w:rsidRDefault="00A64F91" w:rsidP="00A64F91">
      <w:pPr>
        <w:pStyle w:val="NormalWeb"/>
        <w:shd w:val="clear" w:color="auto" w:fill="FFFFFF"/>
        <w:spacing w:before="0" w:beforeAutospacing="0" w:after="0" w:afterAutospacing="0"/>
        <w:rPr>
          <w:rFonts w:ascii="Arial" w:hAnsi="Arial" w:cs="Arial"/>
          <w:sz w:val="20"/>
          <w:szCs w:val="20"/>
        </w:rPr>
      </w:pPr>
      <w:r w:rsidRPr="00C21B5D">
        <w:rPr>
          <w:rFonts w:ascii="Arial" w:hAnsi="Arial" w:cs="Arial"/>
          <w:sz w:val="20"/>
          <w:szCs w:val="20"/>
        </w:rPr>
        <w:lastRenderedPageBreak/>
        <w:t>Le propriétaire (ou son représentant) fixe librement le loyer du logement.</w:t>
      </w:r>
      <w:r w:rsidRPr="00C21B5D">
        <w:rPr>
          <w:rFonts w:ascii="Arial" w:hAnsi="Arial" w:cs="Arial"/>
          <w:sz w:val="20"/>
          <w:szCs w:val="20"/>
        </w:rPr>
        <w:t xml:space="preserve"> </w:t>
      </w:r>
      <w:r w:rsidRPr="00C21B5D">
        <w:rPr>
          <w:rFonts w:ascii="Arial" w:hAnsi="Arial" w:cs="Arial"/>
          <w:sz w:val="20"/>
          <w:szCs w:val="20"/>
        </w:rPr>
        <w:t>Chaque colocataire doit payer sa part du loyer et toute somme due (</w:t>
      </w:r>
      <w:hyperlink r:id="rId53" w:history="1">
        <w:r w:rsidRPr="00C21B5D">
          <w:rPr>
            <w:rStyle w:val="Lienhypertexte"/>
            <w:rFonts w:ascii="Arial" w:eastAsiaTheme="majorEastAsia" w:hAnsi="Arial" w:cs="Arial"/>
            <w:color w:val="auto"/>
            <w:sz w:val="20"/>
            <w:szCs w:val="20"/>
          </w:rPr>
          <w:t>charges locatives</w:t>
        </w:r>
      </w:hyperlink>
      <w:r w:rsidRPr="00C21B5D">
        <w:rPr>
          <w:rFonts w:ascii="Arial" w:hAnsi="Arial" w:cs="Arial"/>
          <w:sz w:val="20"/>
          <w:szCs w:val="20"/>
        </w:rPr>
        <w:t>, réparations locatives) au propriétaire (ou son représentant), telles qu'indiquées dans le bail qu'il a signé.</w:t>
      </w:r>
    </w:p>
    <w:p w14:paraId="3E3237CA" w14:textId="0B241B0F" w:rsidR="00A64F91" w:rsidRPr="00C21B5D" w:rsidRDefault="00A64F91" w:rsidP="00A64F91">
      <w:pPr>
        <w:pStyle w:val="NormalWeb"/>
        <w:shd w:val="clear" w:color="auto" w:fill="FFFFFF"/>
        <w:spacing w:before="0" w:beforeAutospacing="0" w:after="0" w:afterAutospacing="0"/>
        <w:rPr>
          <w:rFonts w:ascii="Arial" w:hAnsi="Arial" w:cs="Arial"/>
          <w:sz w:val="20"/>
          <w:szCs w:val="20"/>
        </w:rPr>
      </w:pPr>
      <w:r w:rsidRPr="00C21B5D">
        <w:rPr>
          <w:rFonts w:ascii="Arial" w:hAnsi="Arial" w:cs="Arial"/>
          <w:b/>
          <w:bCs/>
          <w:sz w:val="20"/>
          <w:szCs w:val="20"/>
        </w:rPr>
        <w:t>À savoir</w:t>
      </w:r>
      <w:r w:rsidRPr="00C21B5D">
        <w:rPr>
          <w:rFonts w:ascii="Arial" w:hAnsi="Arial" w:cs="Arial"/>
          <w:b/>
          <w:bCs/>
          <w:sz w:val="20"/>
          <w:szCs w:val="20"/>
        </w:rPr>
        <w:t xml:space="preserve"> : </w:t>
      </w:r>
      <w:r w:rsidRPr="00C21B5D">
        <w:rPr>
          <w:rFonts w:ascii="Arial" w:hAnsi="Arial" w:cs="Arial"/>
          <w:sz w:val="20"/>
          <w:szCs w:val="20"/>
        </w:rPr>
        <w:t>Chaque colocataire de moins de 30 ans peut demander une </w:t>
      </w:r>
      <w:hyperlink r:id="rId54" w:history="1">
        <w:r w:rsidRPr="00C21B5D">
          <w:rPr>
            <w:rStyle w:val="Lienhypertexte"/>
            <w:rFonts w:ascii="Arial" w:eastAsiaTheme="majorEastAsia" w:hAnsi="Arial" w:cs="Arial"/>
            <w:color w:val="auto"/>
            <w:sz w:val="20"/>
            <w:szCs w:val="20"/>
          </w:rPr>
          <w:t>aide MOBILI-JEUNE</w:t>
        </w:r>
      </w:hyperlink>
      <w:r w:rsidRPr="00C21B5D">
        <w:rPr>
          <w:rFonts w:ascii="Arial" w:hAnsi="Arial" w:cs="Arial"/>
          <w:sz w:val="20"/>
          <w:szCs w:val="20"/>
        </w:rPr>
        <w:t> pour le paiement de sa part du loyer et des charges locatives.</w:t>
      </w:r>
    </w:p>
    <w:p w14:paraId="54D9F158" w14:textId="77777777" w:rsidR="00A64F91" w:rsidRPr="0053755E" w:rsidRDefault="00A64F91" w:rsidP="00A64F91">
      <w:pPr>
        <w:shd w:val="clear" w:color="auto" w:fill="FFFFFF"/>
        <w:spacing w:after="0" w:line="240" w:lineRule="auto"/>
        <w:jc w:val="both"/>
        <w:rPr>
          <w:rFonts w:ascii="Arial" w:eastAsia="Times New Roman" w:hAnsi="Arial" w:cs="Arial"/>
          <w:kern w:val="0"/>
          <w:sz w:val="20"/>
          <w:szCs w:val="20"/>
          <w:lang w:eastAsia="fr-FR"/>
          <w14:ligatures w14:val="none"/>
        </w:rPr>
      </w:pPr>
    </w:p>
    <w:p w14:paraId="424298BE" w14:textId="77777777" w:rsidR="0053755E" w:rsidRPr="00C21B5D"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Impayés de loyer ou de charges</w:t>
      </w:r>
    </w:p>
    <w:p w14:paraId="066DF2E5" w14:textId="77777777" w:rsidR="00A64F91" w:rsidRPr="0053755E" w:rsidRDefault="00A64F91" w:rsidP="0053755E">
      <w:pPr>
        <w:shd w:val="clear" w:color="auto" w:fill="FFFFFF"/>
        <w:spacing w:after="0" w:line="240" w:lineRule="auto"/>
        <w:jc w:val="both"/>
        <w:rPr>
          <w:rFonts w:ascii="Arial" w:eastAsia="Times New Roman" w:hAnsi="Arial" w:cs="Arial"/>
          <w:b/>
          <w:bCs/>
          <w:kern w:val="0"/>
          <w:sz w:val="20"/>
          <w:szCs w:val="20"/>
          <w:lang w:eastAsia="fr-FR"/>
          <w14:ligatures w14:val="none"/>
        </w:rPr>
      </w:pPr>
    </w:p>
    <w:p w14:paraId="0FEA773C"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colocataire (ou sa </w:t>
      </w:r>
      <w:hyperlink r:id="rId55" w:history="1">
        <w:r w:rsidRPr="0053755E">
          <w:rPr>
            <w:rStyle w:val="Lienhypertexte"/>
            <w:rFonts w:ascii="Arial" w:eastAsia="Times New Roman" w:hAnsi="Arial" w:cs="Arial"/>
            <w:color w:val="auto"/>
            <w:kern w:val="0"/>
            <w:sz w:val="20"/>
            <w:szCs w:val="20"/>
            <w:u w:val="none"/>
            <w:lang w:eastAsia="fr-FR"/>
            <w14:ligatures w14:val="none"/>
          </w:rPr>
          <w:t>caution</w:t>
        </w:r>
      </w:hyperlink>
      <w:r w:rsidRPr="0053755E">
        <w:rPr>
          <w:rFonts w:ascii="Arial" w:eastAsia="Times New Roman" w:hAnsi="Arial" w:cs="Arial"/>
          <w:kern w:val="0"/>
          <w:sz w:val="20"/>
          <w:szCs w:val="20"/>
          <w:lang w:eastAsia="fr-FR"/>
          <w14:ligatures w14:val="none"/>
        </w:rPr>
        <w:t>) doit payer sa part du loyer et des charges, telle qu'indiquée dans le bail qu'il a signé.</w:t>
      </w:r>
    </w:p>
    <w:p w14:paraId="30ECF3D7"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propriétaire (ou son représentant) a 3 ans pour réclamer tout impayé de loyers ou de charges au colocataire qui lui doit.</w:t>
      </w:r>
    </w:p>
    <w:p w14:paraId="0D535E0B"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Par exemple, il peut réclamer au colocataire une dette de loyer ou de charges datant de juillet 2023, jusqu'en juillet 2026.</w:t>
      </w:r>
    </w:p>
    <w:p w14:paraId="36322D73" w14:textId="3A0F7BF8"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b/>
          <w:bCs/>
          <w:kern w:val="0"/>
          <w:sz w:val="20"/>
          <w:szCs w:val="20"/>
          <w:lang w:eastAsia="fr-FR"/>
          <w14:ligatures w14:val="none"/>
        </w:rPr>
        <w:t>À savoir :</w:t>
      </w:r>
      <w:r w:rsidR="00A64F91" w:rsidRPr="00C21B5D">
        <w:rPr>
          <w:rFonts w:ascii="Arial" w:eastAsia="Times New Roman" w:hAnsi="Arial" w:cs="Arial"/>
          <w:kern w:val="0"/>
          <w:sz w:val="20"/>
          <w:szCs w:val="20"/>
          <w:lang w:eastAsia="fr-FR"/>
          <w14:ligatures w14:val="none"/>
        </w:rPr>
        <w:t xml:space="preserve"> </w:t>
      </w:r>
      <w:r w:rsidRPr="0053755E">
        <w:rPr>
          <w:rFonts w:ascii="Arial" w:eastAsia="Times New Roman" w:hAnsi="Arial" w:cs="Arial"/>
          <w:kern w:val="0"/>
          <w:sz w:val="20"/>
          <w:szCs w:val="20"/>
          <w:lang w:eastAsia="fr-FR"/>
          <w14:ligatures w14:val="none"/>
        </w:rPr>
        <w:t>Il existe 2 types de caution : la caution simple, et la caution solidaire.</w:t>
      </w:r>
    </w:p>
    <w:p w14:paraId="3E06561E"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type de caution choisi par le propriétaire (ou l'agence immobilière) est indiqué dans </w:t>
      </w:r>
      <w:r w:rsidRPr="0053755E">
        <w:rPr>
          <w:rFonts w:ascii="Arial" w:eastAsia="Times New Roman" w:hAnsi="Arial" w:cs="Arial"/>
          <w:i/>
          <w:iCs/>
          <w:kern w:val="0"/>
          <w:sz w:val="20"/>
          <w:szCs w:val="20"/>
          <w:lang w:eastAsia="fr-FR"/>
          <w14:ligatures w14:val="none"/>
        </w:rPr>
        <w:t>l'acte de cautionnement.</w:t>
      </w:r>
    </w:p>
    <w:p w14:paraId="304E9D4F"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3796B7E9" w14:textId="3F52432A" w:rsidR="00A64F91"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Aide au logement (APL, ALS, ALF)</w:t>
      </w:r>
    </w:p>
    <w:p w14:paraId="0A7CCAAF"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Chaque colocataire peut obtenir une </w:t>
      </w:r>
      <w:hyperlink r:id="rId56" w:history="1">
        <w:r w:rsidRPr="0053755E">
          <w:rPr>
            <w:rStyle w:val="Lienhypertexte"/>
            <w:rFonts w:ascii="Arial" w:eastAsia="Times New Roman" w:hAnsi="Arial" w:cs="Arial"/>
            <w:color w:val="auto"/>
            <w:kern w:val="0"/>
            <w:sz w:val="20"/>
            <w:szCs w:val="20"/>
            <w:u w:val="none"/>
            <w:lang w:eastAsia="fr-FR"/>
            <w14:ligatures w14:val="none"/>
          </w:rPr>
          <w:t>aide personnelle au logement (APL, ALS, ALF)</w:t>
        </w:r>
      </w:hyperlink>
      <w:r w:rsidRPr="0053755E">
        <w:rPr>
          <w:rFonts w:ascii="Arial" w:eastAsia="Times New Roman" w:hAnsi="Arial" w:cs="Arial"/>
          <w:kern w:val="0"/>
          <w:sz w:val="20"/>
          <w:szCs w:val="20"/>
          <w:lang w:eastAsia="fr-FR"/>
          <w14:ligatures w14:val="none"/>
        </w:rPr>
        <w:t> pour la part de loyer qu'il paie, à la condition de remplir les conditions suivantes :</w:t>
      </w:r>
    </w:p>
    <w:p w14:paraId="70786261" w14:textId="77777777" w:rsidR="0053755E" w:rsidRPr="0053755E" w:rsidRDefault="0053755E" w:rsidP="0053755E">
      <w:pPr>
        <w:numPr>
          <w:ilvl w:val="0"/>
          <w:numId w:val="40"/>
        </w:num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Il remplit les conditions pour avoir droit à cette aide au logement</w:t>
      </w:r>
    </w:p>
    <w:p w14:paraId="55631607" w14:textId="77777777" w:rsidR="0053755E" w:rsidRPr="0053755E" w:rsidRDefault="0053755E" w:rsidP="0053755E">
      <w:pPr>
        <w:numPr>
          <w:ilvl w:val="0"/>
          <w:numId w:val="40"/>
        </w:num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Il fait une demande individuelle à la Caf ou la MSA</w:t>
      </w:r>
    </w:p>
    <w:p w14:paraId="5550EEDF" w14:textId="77777777" w:rsidR="0053755E" w:rsidRPr="0053755E" w:rsidRDefault="0053755E" w:rsidP="0053755E">
      <w:pPr>
        <w:numPr>
          <w:ilvl w:val="0"/>
          <w:numId w:val="40"/>
        </w:num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logement est un logement décent et il a une surface habitable au moins égale à 16 m² pour 2 colocataires. Pour chaque colocataire supplémentaire, il faut 9 m² supplémentaires.</w:t>
      </w:r>
    </w:p>
    <w:p w14:paraId="0384266F"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7B4FCC01" w14:textId="7C687977" w:rsidR="00A64F91"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Règles de vie en colocation</w:t>
      </w:r>
    </w:p>
    <w:p w14:paraId="28942084" w14:textId="77777777" w:rsidR="0053755E" w:rsidRPr="0053755E" w:rsidRDefault="0053755E" w:rsidP="0053755E">
      <w:pPr>
        <w:shd w:val="clear" w:color="auto" w:fill="FFFFFF"/>
        <w:spacing w:after="0" w:line="240" w:lineRule="auto"/>
        <w:jc w:val="both"/>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Possibilité de rédiger un "pacte de colocation"</w:t>
      </w:r>
    </w:p>
    <w:p w14:paraId="55B01DE7"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Les colocataires peuvent décider ensemble d'un </w:t>
      </w:r>
      <w:r w:rsidRPr="0053755E">
        <w:rPr>
          <w:rFonts w:ascii="Arial" w:eastAsia="Times New Roman" w:hAnsi="Arial" w:cs="Arial"/>
          <w:i/>
          <w:iCs/>
          <w:kern w:val="0"/>
          <w:sz w:val="20"/>
          <w:szCs w:val="20"/>
          <w:lang w:eastAsia="fr-FR"/>
          <w14:ligatures w14:val="none"/>
        </w:rPr>
        <w:t>pacte de colocation</w:t>
      </w:r>
      <w:r w:rsidRPr="0053755E">
        <w:rPr>
          <w:rFonts w:ascii="Arial" w:eastAsia="Times New Roman" w:hAnsi="Arial" w:cs="Arial"/>
          <w:kern w:val="0"/>
          <w:sz w:val="20"/>
          <w:szCs w:val="20"/>
          <w:lang w:eastAsia="fr-FR"/>
          <w14:ligatures w14:val="none"/>
        </w:rPr>
        <w:t>, document écrit qui décrit le fonctionnement de la colocation. Ce n'est pas une obligation.</w:t>
      </w:r>
    </w:p>
    <w:p w14:paraId="6077F85D"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Ce document peut notamment indiquer les éléments suivants :</w:t>
      </w:r>
    </w:p>
    <w:p w14:paraId="757FF2A1" w14:textId="77777777" w:rsidR="0053755E" w:rsidRPr="0053755E" w:rsidRDefault="0053755E" w:rsidP="0053755E">
      <w:pPr>
        <w:numPr>
          <w:ilvl w:val="0"/>
          <w:numId w:val="41"/>
        </w:num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Liste des dépenses communes et leur mode de répartition (loyer, </w:t>
      </w:r>
      <w:hyperlink r:id="rId57" w:history="1">
        <w:r w:rsidRPr="0053755E">
          <w:rPr>
            <w:rStyle w:val="Lienhypertexte"/>
            <w:rFonts w:ascii="Arial" w:eastAsia="Times New Roman" w:hAnsi="Arial" w:cs="Arial"/>
            <w:color w:val="auto"/>
            <w:kern w:val="0"/>
            <w:sz w:val="20"/>
            <w:szCs w:val="20"/>
            <w:u w:val="none"/>
            <w:lang w:eastAsia="fr-FR"/>
            <w14:ligatures w14:val="none"/>
          </w:rPr>
          <w:t>charges locatives</w:t>
        </w:r>
      </w:hyperlink>
      <w:r w:rsidRPr="0053755E">
        <w:rPr>
          <w:rFonts w:ascii="Arial" w:eastAsia="Times New Roman" w:hAnsi="Arial" w:cs="Arial"/>
          <w:kern w:val="0"/>
          <w:sz w:val="20"/>
          <w:szCs w:val="20"/>
          <w:lang w:eastAsia="fr-FR"/>
          <w14:ligatures w14:val="none"/>
        </w:rPr>
        <w:t>, </w:t>
      </w:r>
      <w:hyperlink r:id="rId58" w:history="1">
        <w:r w:rsidRPr="0053755E">
          <w:rPr>
            <w:rStyle w:val="Lienhypertexte"/>
            <w:rFonts w:ascii="Arial" w:eastAsia="Times New Roman" w:hAnsi="Arial" w:cs="Arial"/>
            <w:color w:val="auto"/>
            <w:kern w:val="0"/>
            <w:sz w:val="20"/>
            <w:szCs w:val="20"/>
            <w:u w:val="none"/>
            <w:lang w:eastAsia="fr-FR"/>
            <w14:ligatures w14:val="none"/>
          </w:rPr>
          <w:t>réparations locatives</w:t>
        </w:r>
      </w:hyperlink>
      <w:r w:rsidRPr="0053755E">
        <w:rPr>
          <w:rFonts w:ascii="Arial" w:eastAsia="Times New Roman" w:hAnsi="Arial" w:cs="Arial"/>
          <w:kern w:val="0"/>
          <w:sz w:val="20"/>
          <w:szCs w:val="20"/>
          <w:lang w:eastAsia="fr-FR"/>
          <w14:ligatures w14:val="none"/>
        </w:rPr>
        <w:t> ...)</w:t>
      </w:r>
    </w:p>
    <w:p w14:paraId="488C0B71" w14:textId="77777777" w:rsidR="0053755E" w:rsidRPr="0053755E" w:rsidRDefault="0053755E" w:rsidP="0053755E">
      <w:pPr>
        <w:numPr>
          <w:ilvl w:val="0"/>
          <w:numId w:val="41"/>
        </w:num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Conditions de départ d'un des colocataires (remboursement d'une partie du dépôt de garantie par les colocataires qui restent ...)</w:t>
      </w:r>
    </w:p>
    <w:p w14:paraId="3F9FB8C1" w14:textId="77777777" w:rsidR="0053755E" w:rsidRPr="0053755E" w:rsidRDefault="0053755E" w:rsidP="0053755E">
      <w:pPr>
        <w:numPr>
          <w:ilvl w:val="0"/>
          <w:numId w:val="41"/>
        </w:num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Règlement intérieur, avec par exemple les règles d'utilisation et d'entretien des pièces ou équipements communs (salle de bain, réfrigérateur ...)</w:t>
      </w:r>
    </w:p>
    <w:p w14:paraId="6D7FA19F" w14:textId="77777777" w:rsidR="0053755E" w:rsidRPr="0053755E" w:rsidRDefault="0053755E" w:rsidP="0053755E">
      <w:pPr>
        <w:shd w:val="clear" w:color="auto" w:fill="FFFFFF"/>
        <w:spacing w:after="0" w:line="240" w:lineRule="auto"/>
        <w:jc w:val="both"/>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Possibilité d'ouvrir un compte bancaire joint</w:t>
      </w:r>
    </w:p>
    <w:p w14:paraId="3F2AFA2B" w14:textId="50EAD2B1"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Les colocataires peuvent ouvrir un </w:t>
      </w:r>
      <w:hyperlink r:id="rId59" w:history="1">
        <w:r w:rsidRPr="0053755E">
          <w:rPr>
            <w:rStyle w:val="Lienhypertexte"/>
            <w:rFonts w:ascii="Arial" w:eastAsia="Times New Roman" w:hAnsi="Arial" w:cs="Arial"/>
            <w:color w:val="auto"/>
            <w:kern w:val="0"/>
            <w:sz w:val="20"/>
            <w:szCs w:val="20"/>
            <w:u w:val="none"/>
            <w:lang w:eastAsia="fr-FR"/>
            <w14:ligatures w14:val="none"/>
          </w:rPr>
          <w:t>compte joint</w:t>
        </w:r>
      </w:hyperlink>
      <w:r w:rsidRPr="0053755E">
        <w:rPr>
          <w:rFonts w:ascii="Arial" w:eastAsia="Times New Roman" w:hAnsi="Arial" w:cs="Arial"/>
          <w:kern w:val="0"/>
          <w:sz w:val="20"/>
          <w:szCs w:val="20"/>
          <w:lang w:eastAsia="fr-FR"/>
          <w14:ligatures w14:val="none"/>
        </w:rPr>
        <w:t> de colocation. Ce n'est pas une obligation.</w:t>
      </w:r>
      <w:r w:rsidR="00A64F91" w:rsidRPr="00C21B5D">
        <w:rPr>
          <w:rFonts w:ascii="Arial" w:eastAsia="Times New Roman" w:hAnsi="Arial" w:cs="Arial"/>
          <w:kern w:val="0"/>
          <w:sz w:val="20"/>
          <w:szCs w:val="20"/>
          <w:lang w:eastAsia="fr-FR"/>
          <w14:ligatures w14:val="none"/>
        </w:rPr>
        <w:t xml:space="preserve"> </w:t>
      </w:r>
      <w:r w:rsidRPr="0053755E">
        <w:rPr>
          <w:rFonts w:ascii="Arial" w:eastAsia="Times New Roman" w:hAnsi="Arial" w:cs="Arial"/>
          <w:kern w:val="0"/>
          <w:sz w:val="20"/>
          <w:szCs w:val="20"/>
          <w:lang w:eastAsia="fr-FR"/>
          <w14:ligatures w14:val="none"/>
        </w:rPr>
        <w:t>Ce compte joint permet de faciliter la gestion des dépenses communes. Il doit être ouvert par au moins 2 colocataires.</w:t>
      </w:r>
    </w:p>
    <w:p w14:paraId="6ECC2B2B"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Les cotitulaires du compte joint en sont solidairement responsables. L'ensemble des cotitulaires doit signer l'ouverture et la clôture du compte joint.</w:t>
      </w:r>
    </w:p>
    <w:p w14:paraId="29A111E0"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compte joint peut être transformé en </w:t>
      </w:r>
      <w:hyperlink r:id="rId60" w:history="1">
        <w:r w:rsidRPr="0053755E">
          <w:rPr>
            <w:rStyle w:val="Lienhypertexte"/>
            <w:rFonts w:ascii="Arial" w:eastAsia="Times New Roman" w:hAnsi="Arial" w:cs="Arial"/>
            <w:color w:val="auto"/>
            <w:kern w:val="0"/>
            <w:sz w:val="20"/>
            <w:szCs w:val="20"/>
            <w:u w:val="none"/>
            <w:lang w:eastAsia="fr-FR"/>
            <w14:ligatures w14:val="none"/>
          </w:rPr>
          <w:t>comptes indivis</w:t>
        </w:r>
      </w:hyperlink>
      <w:r w:rsidRPr="0053755E">
        <w:rPr>
          <w:rFonts w:ascii="Arial" w:eastAsia="Times New Roman" w:hAnsi="Arial" w:cs="Arial"/>
          <w:kern w:val="0"/>
          <w:sz w:val="20"/>
          <w:szCs w:val="20"/>
          <w:lang w:eastAsia="fr-FR"/>
          <w14:ligatures w14:val="none"/>
        </w:rPr>
        <w:t> (comptes séparés) dans les cas suivants :</w:t>
      </w:r>
    </w:p>
    <w:p w14:paraId="23377E97" w14:textId="77777777" w:rsidR="0053755E" w:rsidRPr="0053755E" w:rsidRDefault="0053755E" w:rsidP="0053755E">
      <w:pPr>
        <w:numPr>
          <w:ilvl w:val="0"/>
          <w:numId w:val="42"/>
        </w:num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Soit à la demande d'un seul colocataire (par exemple, lors de son départ du logement)</w:t>
      </w:r>
    </w:p>
    <w:p w14:paraId="230033E2" w14:textId="77777777" w:rsidR="0053755E" w:rsidRPr="0053755E" w:rsidRDefault="0053755E" w:rsidP="0053755E">
      <w:pPr>
        <w:numPr>
          <w:ilvl w:val="0"/>
          <w:numId w:val="42"/>
        </w:num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Soit à la demande de l'ensemble des titulaires du compte (par exemple, à la fin de la colocation)</w:t>
      </w:r>
    </w:p>
    <w:p w14:paraId="64005923"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59D33473" w14:textId="5BA1A9EA" w:rsidR="0053755E"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Départ d'un colocataire</w:t>
      </w:r>
    </w:p>
    <w:p w14:paraId="16900755"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Chaque colocataire peut quitter le logement en donnant son préavis (ou </w:t>
      </w:r>
      <w:r w:rsidRPr="0053755E">
        <w:rPr>
          <w:rFonts w:ascii="Arial" w:eastAsia="Times New Roman" w:hAnsi="Arial" w:cs="Arial"/>
          <w:i/>
          <w:iCs/>
          <w:kern w:val="0"/>
          <w:sz w:val="20"/>
          <w:szCs w:val="20"/>
          <w:lang w:eastAsia="fr-FR"/>
          <w14:ligatures w14:val="none"/>
        </w:rPr>
        <w:t>congé</w:t>
      </w:r>
      <w:r w:rsidRPr="0053755E">
        <w:rPr>
          <w:rFonts w:ascii="Arial" w:eastAsia="Times New Roman" w:hAnsi="Arial" w:cs="Arial"/>
          <w:kern w:val="0"/>
          <w:sz w:val="20"/>
          <w:szCs w:val="20"/>
          <w:lang w:eastAsia="fr-FR"/>
          <w14:ligatures w14:val="none"/>
        </w:rPr>
        <w:t>) au propriétaire (ou à son représentant) pour sa partie privative. Pour cela, il doit respecter des </w:t>
      </w:r>
      <w:hyperlink r:id="rId61" w:history="1">
        <w:r w:rsidRPr="0053755E">
          <w:rPr>
            <w:rStyle w:val="Lienhypertexte"/>
            <w:rFonts w:ascii="Arial" w:eastAsia="Times New Roman" w:hAnsi="Arial" w:cs="Arial"/>
            <w:color w:val="auto"/>
            <w:kern w:val="0"/>
            <w:sz w:val="20"/>
            <w:szCs w:val="20"/>
            <w:u w:val="none"/>
            <w:lang w:eastAsia="fr-FR"/>
            <w14:ligatures w14:val="none"/>
          </w:rPr>
          <w:t>conditions de forme et de délai</w:t>
        </w:r>
      </w:hyperlink>
      <w:r w:rsidRPr="0053755E">
        <w:rPr>
          <w:rFonts w:ascii="Arial" w:eastAsia="Times New Roman" w:hAnsi="Arial" w:cs="Arial"/>
          <w:kern w:val="0"/>
          <w:sz w:val="20"/>
          <w:szCs w:val="20"/>
          <w:lang w:eastAsia="fr-FR"/>
          <w14:ligatures w14:val="none"/>
        </w:rPr>
        <w:t>.</w:t>
      </w:r>
    </w:p>
    <w:p w14:paraId="2E75FC68"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La colocation se poursuit avec les autres colocataires. Le propriétaire (ou son représentant) peut choisir un nouveau colocataire, sans avoir à obtenir l'accord des autres colocataires.</w:t>
      </w:r>
    </w:p>
    <w:p w14:paraId="7F60E1EB"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colocataire partant (et sa caution) doit payer sa part du loyer et des charges, telle qu'indiquée dans le bail, jusqu'à la fin de son préavis.</w:t>
      </w:r>
    </w:p>
    <w:p w14:paraId="09079F4B" w14:textId="36534B0B" w:rsidR="0053755E" w:rsidRPr="0053755E" w:rsidRDefault="0053755E" w:rsidP="0053755E">
      <w:pPr>
        <w:shd w:val="clear" w:color="auto" w:fill="FFFFFF"/>
        <w:spacing w:after="0" w:line="240" w:lineRule="auto"/>
        <w:jc w:val="both"/>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À savoir</w:t>
      </w:r>
      <w:r w:rsidR="00A64F91" w:rsidRPr="00C21B5D">
        <w:rPr>
          <w:rFonts w:ascii="Arial" w:eastAsia="Times New Roman" w:hAnsi="Arial" w:cs="Arial"/>
          <w:b/>
          <w:bCs/>
          <w:kern w:val="0"/>
          <w:sz w:val="20"/>
          <w:szCs w:val="20"/>
          <w:lang w:eastAsia="fr-FR"/>
          <w14:ligatures w14:val="none"/>
        </w:rPr>
        <w:t xml:space="preserve"> : </w:t>
      </w:r>
      <w:r w:rsidRPr="0053755E">
        <w:rPr>
          <w:rFonts w:ascii="Arial" w:eastAsia="Times New Roman" w:hAnsi="Arial" w:cs="Arial"/>
          <w:kern w:val="0"/>
          <w:sz w:val="20"/>
          <w:szCs w:val="20"/>
          <w:lang w:eastAsia="fr-FR"/>
          <w14:ligatures w14:val="none"/>
        </w:rPr>
        <w:t>Le propriétaire (ou son représentant) a 3 ans pour réclamer au colocataire tout impayé de loyers ou de charges qu'il lui doit. Par exemple, il peut réclamer au colocataire une dette de loyer (ou de charges) datant de mars 2025, jusqu'en mars 2028.</w:t>
      </w:r>
    </w:p>
    <w:p w14:paraId="0476C808" w14:textId="77777777" w:rsidR="0053755E" w:rsidRPr="0053755E" w:rsidRDefault="0053755E" w:rsidP="0053755E">
      <w:pPr>
        <w:shd w:val="clear" w:color="auto" w:fill="FFFFFF"/>
        <w:spacing w:after="0" w:line="240" w:lineRule="auto"/>
        <w:jc w:val="both"/>
        <w:rPr>
          <w:rFonts w:ascii="Arial" w:eastAsia="Times New Roman" w:hAnsi="Arial" w:cs="Arial"/>
          <w:b/>
          <w:bCs/>
          <w:kern w:val="0"/>
          <w:sz w:val="20"/>
          <w:szCs w:val="20"/>
          <w:lang w:eastAsia="fr-FR"/>
          <w14:ligatures w14:val="none"/>
        </w:rPr>
      </w:pPr>
      <w:r w:rsidRPr="0053755E">
        <w:rPr>
          <w:rFonts w:ascii="Arial" w:eastAsia="Times New Roman" w:hAnsi="Arial" w:cs="Arial"/>
          <w:kern w:val="0"/>
          <w:sz w:val="20"/>
          <w:szCs w:val="20"/>
          <w:lang w:eastAsia="fr-FR"/>
          <w14:ligatures w14:val="none"/>
        </w:rPr>
        <w:t>Préavis donné par le propriétaire</w:t>
      </w:r>
    </w:p>
    <w:p w14:paraId="5BE48ED5"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propriétaire (ou son représentant) peut donner son préavis (son </w:t>
      </w:r>
      <w:r w:rsidRPr="0053755E">
        <w:rPr>
          <w:rFonts w:ascii="Arial" w:eastAsia="Times New Roman" w:hAnsi="Arial" w:cs="Arial"/>
          <w:i/>
          <w:iCs/>
          <w:kern w:val="0"/>
          <w:sz w:val="20"/>
          <w:szCs w:val="20"/>
          <w:lang w:eastAsia="fr-FR"/>
          <w14:ligatures w14:val="none"/>
        </w:rPr>
        <w:t>congé</w:t>
      </w:r>
      <w:r w:rsidRPr="0053755E">
        <w:rPr>
          <w:rFonts w:ascii="Arial" w:eastAsia="Times New Roman" w:hAnsi="Arial" w:cs="Arial"/>
          <w:kern w:val="0"/>
          <w:sz w:val="20"/>
          <w:szCs w:val="20"/>
          <w:lang w:eastAsia="fr-FR"/>
          <w14:ligatures w14:val="none"/>
        </w:rPr>
        <w:t>) à la fin du bail, à la condition de remplir les conditions suivantes :</w:t>
      </w:r>
    </w:p>
    <w:p w14:paraId="6A48567F" w14:textId="77777777" w:rsidR="0053755E" w:rsidRPr="0053755E" w:rsidRDefault="0053755E" w:rsidP="0053755E">
      <w:pPr>
        <w:numPr>
          <w:ilvl w:val="0"/>
          <w:numId w:val="43"/>
        </w:num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Adresser son préavis à chaque colocataire</w:t>
      </w:r>
    </w:p>
    <w:p w14:paraId="742B2D29" w14:textId="77777777" w:rsidR="0053755E" w:rsidRPr="0053755E" w:rsidRDefault="0053755E" w:rsidP="0053755E">
      <w:pPr>
        <w:numPr>
          <w:ilvl w:val="0"/>
          <w:numId w:val="43"/>
        </w:num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Respecter des </w:t>
      </w:r>
      <w:hyperlink r:id="rId62" w:history="1">
        <w:r w:rsidRPr="0053755E">
          <w:rPr>
            <w:rStyle w:val="Lienhypertexte"/>
            <w:rFonts w:ascii="Arial" w:eastAsia="Times New Roman" w:hAnsi="Arial" w:cs="Arial"/>
            <w:color w:val="auto"/>
            <w:kern w:val="0"/>
            <w:sz w:val="20"/>
            <w:szCs w:val="20"/>
            <w:u w:val="none"/>
            <w:lang w:eastAsia="fr-FR"/>
            <w14:ligatures w14:val="none"/>
          </w:rPr>
          <w:t>conditions de forme et de délai</w:t>
        </w:r>
      </w:hyperlink>
      <w:r w:rsidRPr="0053755E">
        <w:rPr>
          <w:rFonts w:ascii="Arial" w:eastAsia="Times New Roman" w:hAnsi="Arial" w:cs="Arial"/>
          <w:kern w:val="0"/>
          <w:sz w:val="20"/>
          <w:szCs w:val="20"/>
          <w:lang w:eastAsia="fr-FR"/>
          <w14:ligatures w14:val="none"/>
        </w:rPr>
        <w:t> pour le faire.</w:t>
      </w:r>
    </w:p>
    <w:p w14:paraId="2D4CF4BD"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377074BB" w14:textId="3472A5BC" w:rsidR="0053755E"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t>État de lieux de sortie</w:t>
      </w:r>
    </w:p>
    <w:p w14:paraId="703B0711"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Lorsque le colocataire quitte le logement, il doit faire un </w:t>
      </w:r>
      <w:hyperlink r:id="rId63" w:history="1">
        <w:r w:rsidRPr="0053755E">
          <w:rPr>
            <w:rStyle w:val="Lienhypertexte"/>
            <w:rFonts w:ascii="Arial" w:eastAsia="Times New Roman" w:hAnsi="Arial" w:cs="Arial"/>
            <w:color w:val="auto"/>
            <w:kern w:val="0"/>
            <w:sz w:val="20"/>
            <w:szCs w:val="20"/>
            <w:u w:val="none"/>
            <w:lang w:eastAsia="fr-FR"/>
            <w14:ligatures w14:val="none"/>
          </w:rPr>
          <w:t>état des lieux de sortie</w:t>
        </w:r>
      </w:hyperlink>
      <w:r w:rsidRPr="0053755E">
        <w:rPr>
          <w:rFonts w:ascii="Arial" w:eastAsia="Times New Roman" w:hAnsi="Arial" w:cs="Arial"/>
          <w:kern w:val="0"/>
          <w:sz w:val="20"/>
          <w:szCs w:val="20"/>
          <w:lang w:eastAsia="fr-FR"/>
          <w14:ligatures w14:val="none"/>
        </w:rPr>
        <w:t> avec le propriétaire (ou son représentant).</w:t>
      </w:r>
    </w:p>
    <w:p w14:paraId="27D606FD" w14:textId="77777777" w:rsidR="00A64F91" w:rsidRPr="00C21B5D" w:rsidRDefault="00A64F91" w:rsidP="0053755E">
      <w:pPr>
        <w:shd w:val="clear" w:color="auto" w:fill="FFFFFF"/>
        <w:spacing w:after="0" w:line="240" w:lineRule="auto"/>
        <w:jc w:val="both"/>
        <w:rPr>
          <w:rFonts w:ascii="Arial" w:eastAsia="Times New Roman" w:hAnsi="Arial" w:cs="Arial"/>
          <w:kern w:val="0"/>
          <w:sz w:val="20"/>
          <w:szCs w:val="20"/>
          <w:lang w:eastAsia="fr-FR"/>
          <w14:ligatures w14:val="none"/>
        </w:rPr>
      </w:pPr>
    </w:p>
    <w:p w14:paraId="238B0EEA" w14:textId="0AFD05D9" w:rsidR="0053755E" w:rsidRPr="0053755E" w:rsidRDefault="0053755E" w:rsidP="00A64F91">
      <w:pPr>
        <w:shd w:val="clear" w:color="auto" w:fill="FFFFFF"/>
        <w:spacing w:after="0" w:line="240" w:lineRule="auto"/>
        <w:jc w:val="center"/>
        <w:rPr>
          <w:rFonts w:ascii="Arial" w:eastAsia="Times New Roman" w:hAnsi="Arial" w:cs="Arial"/>
          <w:b/>
          <w:bCs/>
          <w:kern w:val="0"/>
          <w:sz w:val="20"/>
          <w:szCs w:val="20"/>
          <w:lang w:eastAsia="fr-FR"/>
          <w14:ligatures w14:val="none"/>
        </w:rPr>
      </w:pPr>
      <w:r w:rsidRPr="0053755E">
        <w:rPr>
          <w:rFonts w:ascii="Arial" w:eastAsia="Times New Roman" w:hAnsi="Arial" w:cs="Arial"/>
          <w:b/>
          <w:bCs/>
          <w:kern w:val="0"/>
          <w:sz w:val="20"/>
          <w:szCs w:val="20"/>
          <w:lang w:eastAsia="fr-FR"/>
          <w14:ligatures w14:val="none"/>
        </w:rPr>
        <w:lastRenderedPageBreak/>
        <w:t>Restitution du dépôt de garantie</w:t>
      </w:r>
    </w:p>
    <w:p w14:paraId="28C7E4AD"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colocataire peut récupérer son dépôt de garantie après avoir remis les clés au propriétaire (ou à son représentant).</w:t>
      </w:r>
    </w:p>
    <w:p w14:paraId="179C8722" w14:textId="77777777" w:rsidR="0053755E" w:rsidRPr="0053755E" w:rsidRDefault="0053755E" w:rsidP="0053755E">
      <w:pPr>
        <w:shd w:val="clear" w:color="auto" w:fill="FFFFFF"/>
        <w:spacing w:after="0" w:line="240" w:lineRule="auto"/>
        <w:jc w:val="both"/>
        <w:rPr>
          <w:rFonts w:ascii="Arial" w:eastAsia="Times New Roman" w:hAnsi="Arial" w:cs="Arial"/>
          <w:kern w:val="0"/>
          <w:sz w:val="20"/>
          <w:szCs w:val="20"/>
          <w:lang w:eastAsia="fr-FR"/>
          <w14:ligatures w14:val="none"/>
        </w:rPr>
      </w:pPr>
      <w:r w:rsidRPr="0053755E">
        <w:rPr>
          <w:rFonts w:ascii="Arial" w:eastAsia="Times New Roman" w:hAnsi="Arial" w:cs="Arial"/>
          <w:kern w:val="0"/>
          <w:sz w:val="20"/>
          <w:szCs w:val="20"/>
          <w:lang w:eastAsia="fr-FR"/>
          <w14:ligatures w14:val="none"/>
        </w:rPr>
        <w:t>Le </w:t>
      </w:r>
      <w:hyperlink r:id="rId64" w:history="1">
        <w:r w:rsidRPr="0053755E">
          <w:rPr>
            <w:rStyle w:val="Lienhypertexte"/>
            <w:rFonts w:ascii="Arial" w:eastAsia="Times New Roman" w:hAnsi="Arial" w:cs="Arial"/>
            <w:color w:val="auto"/>
            <w:kern w:val="0"/>
            <w:sz w:val="20"/>
            <w:szCs w:val="20"/>
            <w:u w:val="none"/>
            <w:lang w:eastAsia="fr-FR"/>
            <w14:ligatures w14:val="none"/>
          </w:rPr>
          <w:t>délai de restitution du dépôt de garantie</w:t>
        </w:r>
      </w:hyperlink>
      <w:r w:rsidRPr="0053755E">
        <w:rPr>
          <w:rFonts w:ascii="Arial" w:eastAsia="Times New Roman" w:hAnsi="Arial" w:cs="Arial"/>
          <w:kern w:val="0"/>
          <w:sz w:val="20"/>
          <w:szCs w:val="20"/>
          <w:lang w:eastAsia="fr-FR"/>
          <w14:ligatures w14:val="none"/>
        </w:rPr>
        <w:t> varie selon que l'état des lieux de sortie est ou non conforme à l'état des lieux d'entrée.</w:t>
      </w:r>
    </w:p>
    <w:p w14:paraId="04FB86CE" w14:textId="77777777" w:rsidR="00125875" w:rsidRPr="00C21B5D" w:rsidRDefault="00125875" w:rsidP="00654A34">
      <w:pPr>
        <w:jc w:val="both"/>
        <w:rPr>
          <w:sz w:val="20"/>
          <w:szCs w:val="20"/>
        </w:rPr>
      </w:pPr>
    </w:p>
    <w:p w14:paraId="058B1AD6" w14:textId="602208F7" w:rsidR="00654A34" w:rsidRPr="00C21B5D" w:rsidRDefault="0053755E" w:rsidP="00654A34">
      <w:pPr>
        <w:spacing w:after="0"/>
        <w:jc w:val="both"/>
        <w:rPr>
          <w:rFonts w:ascii="Arial" w:hAnsi="Arial" w:cs="Arial"/>
          <w:sz w:val="20"/>
          <w:szCs w:val="20"/>
        </w:rPr>
      </w:pPr>
      <w:hyperlink r:id="rId65" w:history="1">
        <w:r w:rsidRPr="00C21B5D">
          <w:rPr>
            <w:rStyle w:val="Lienhypertexte"/>
            <w:rFonts w:ascii="Arial" w:hAnsi="Arial" w:cs="Arial"/>
            <w:color w:val="auto"/>
            <w:sz w:val="20"/>
            <w:szCs w:val="20"/>
            <w:u w:val="none"/>
          </w:rPr>
          <w:t>www.service-public.gouv.fr</w:t>
        </w:r>
      </w:hyperlink>
    </w:p>
    <w:p w14:paraId="36E6A1B4" w14:textId="77777777" w:rsidR="0053755E" w:rsidRDefault="0053755E" w:rsidP="00654A34">
      <w:pPr>
        <w:spacing w:after="0"/>
        <w:jc w:val="both"/>
        <w:rPr>
          <w:sz w:val="22"/>
          <w:szCs w:val="22"/>
        </w:rPr>
      </w:pPr>
    </w:p>
    <w:p w14:paraId="7763300D" w14:textId="77777777" w:rsidR="0053755E" w:rsidRDefault="0053755E" w:rsidP="00654A34">
      <w:pPr>
        <w:spacing w:after="0"/>
        <w:jc w:val="both"/>
        <w:rPr>
          <w:sz w:val="22"/>
          <w:szCs w:val="22"/>
        </w:rPr>
      </w:pPr>
    </w:p>
    <w:p w14:paraId="2665A406" w14:textId="7148F487"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Qu’est-ce qu’une colocation et dans quels cas la location d’un logement ne peut pas être considérée comme une colocation ?</w:t>
      </w:r>
    </w:p>
    <w:p w14:paraId="5E98E9CC" w14:textId="77777777" w:rsidR="00AD4F72" w:rsidRPr="00AD4F72" w:rsidRDefault="00AD4F72" w:rsidP="00AD4F72">
      <w:pPr>
        <w:spacing w:after="0"/>
        <w:jc w:val="both"/>
        <w:rPr>
          <w:rFonts w:ascii="Arial" w:hAnsi="Arial" w:cs="Arial"/>
          <w:b/>
          <w:bCs/>
          <w:sz w:val="22"/>
          <w:szCs w:val="22"/>
        </w:rPr>
      </w:pPr>
    </w:p>
    <w:p w14:paraId="24524AE1" w14:textId="4D04FBA5"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Quelles sont les différences principales entre un bail commun et des baux individuels pour la colocation ?</w:t>
      </w:r>
    </w:p>
    <w:p w14:paraId="4EE89BDE" w14:textId="77777777" w:rsidR="00AD4F72" w:rsidRPr="00AD4F72" w:rsidRDefault="00AD4F72" w:rsidP="00AD4F72">
      <w:pPr>
        <w:spacing w:after="0"/>
        <w:jc w:val="both"/>
        <w:rPr>
          <w:rFonts w:ascii="Arial" w:hAnsi="Arial" w:cs="Arial"/>
          <w:b/>
          <w:bCs/>
          <w:sz w:val="22"/>
          <w:szCs w:val="22"/>
        </w:rPr>
      </w:pPr>
    </w:p>
    <w:p w14:paraId="040F6545" w14:textId="300AA897"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Quelle est la surface minimale requise pour un logement en colocation afin d’être considéré comme décent et pour permettre aux colocataires de bénéficier d’une aide au logement ?</w:t>
      </w:r>
    </w:p>
    <w:p w14:paraId="56D5F562" w14:textId="77777777" w:rsidR="00AD4F72" w:rsidRPr="00AD4F72" w:rsidRDefault="00AD4F72" w:rsidP="00AD4F72">
      <w:pPr>
        <w:spacing w:after="0"/>
        <w:jc w:val="both"/>
        <w:rPr>
          <w:rFonts w:ascii="Arial" w:hAnsi="Arial" w:cs="Arial"/>
          <w:b/>
          <w:bCs/>
          <w:sz w:val="22"/>
          <w:szCs w:val="22"/>
        </w:rPr>
      </w:pPr>
    </w:p>
    <w:p w14:paraId="5DACBF23" w14:textId="0BF7D52A"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Quelles sont les règles relatives au dépôt de garantie dans une colocation ? Comment les colocataires peuvent-ils le financer ?</w:t>
      </w:r>
    </w:p>
    <w:p w14:paraId="23DE8D2F" w14:textId="77777777" w:rsidR="00AD4F72" w:rsidRPr="00AD4F72" w:rsidRDefault="00AD4F72" w:rsidP="00AD4F72">
      <w:pPr>
        <w:pStyle w:val="Paragraphedeliste"/>
        <w:spacing w:after="0"/>
        <w:jc w:val="both"/>
        <w:rPr>
          <w:rFonts w:ascii="Arial" w:hAnsi="Arial" w:cs="Arial"/>
          <w:b/>
          <w:bCs/>
          <w:sz w:val="22"/>
          <w:szCs w:val="22"/>
        </w:rPr>
      </w:pPr>
    </w:p>
    <w:p w14:paraId="472D8EF6" w14:textId="19A6F218"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Quelles sont les différentes options de caution pour une colocation et en quoi la clause de solidarité influence l’engagement des cautions ?</w:t>
      </w:r>
    </w:p>
    <w:p w14:paraId="0EFAE3FD" w14:textId="77777777" w:rsidR="00AD4F72" w:rsidRPr="00AD4F72" w:rsidRDefault="00AD4F72" w:rsidP="00AD4F72">
      <w:pPr>
        <w:spacing w:after="0"/>
        <w:jc w:val="both"/>
        <w:rPr>
          <w:rFonts w:ascii="Arial" w:hAnsi="Arial" w:cs="Arial"/>
          <w:b/>
          <w:bCs/>
          <w:sz w:val="22"/>
          <w:szCs w:val="22"/>
        </w:rPr>
      </w:pPr>
    </w:p>
    <w:p w14:paraId="39D246C3" w14:textId="08E00C89"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Quels types d’assurance doivent être souscrits par les colocataires et quelles sont les obligations annuelles à respecter ?</w:t>
      </w:r>
    </w:p>
    <w:p w14:paraId="3906200C" w14:textId="77777777" w:rsidR="00AD4F72" w:rsidRPr="00AD4F72" w:rsidRDefault="00AD4F72" w:rsidP="00AD4F72">
      <w:pPr>
        <w:spacing w:after="0"/>
        <w:jc w:val="both"/>
        <w:rPr>
          <w:rFonts w:ascii="Arial" w:hAnsi="Arial" w:cs="Arial"/>
          <w:b/>
          <w:bCs/>
          <w:sz w:val="22"/>
          <w:szCs w:val="22"/>
        </w:rPr>
      </w:pPr>
    </w:p>
    <w:p w14:paraId="52F1870C" w14:textId="59538C4B"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Quand et comment doit être réalisé l’état des lieux d’entrée et de sortie dans une colocation ?</w:t>
      </w:r>
    </w:p>
    <w:p w14:paraId="0F3DC4EE" w14:textId="77777777" w:rsidR="00AD4F72" w:rsidRPr="00AD4F72" w:rsidRDefault="00AD4F72" w:rsidP="00AD4F72">
      <w:pPr>
        <w:spacing w:after="0"/>
        <w:jc w:val="both"/>
        <w:rPr>
          <w:rFonts w:ascii="Arial" w:hAnsi="Arial" w:cs="Arial"/>
          <w:b/>
          <w:bCs/>
          <w:sz w:val="22"/>
          <w:szCs w:val="22"/>
        </w:rPr>
      </w:pPr>
    </w:p>
    <w:p w14:paraId="16D6B9E5" w14:textId="268B17ED"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Quelles différences existe-t-il dans le paiement du loyer et des charges selon que la colocation est en zone tendue ou non ?</w:t>
      </w:r>
    </w:p>
    <w:p w14:paraId="2B4F2C19" w14:textId="77777777" w:rsidR="00AD4F72" w:rsidRPr="00AD4F72" w:rsidRDefault="00AD4F72" w:rsidP="00AD4F72">
      <w:pPr>
        <w:spacing w:after="0"/>
        <w:jc w:val="both"/>
        <w:rPr>
          <w:rFonts w:ascii="Arial" w:hAnsi="Arial" w:cs="Arial"/>
          <w:b/>
          <w:bCs/>
          <w:sz w:val="22"/>
          <w:szCs w:val="22"/>
        </w:rPr>
      </w:pPr>
    </w:p>
    <w:p w14:paraId="46A63433" w14:textId="62B08BC3"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Quels dispositifs d’aide au logement peuvent bénéficier aux colocataires et sous quelles conditions ?</w:t>
      </w:r>
    </w:p>
    <w:p w14:paraId="0B116AC2" w14:textId="77777777" w:rsidR="00AD4F72" w:rsidRPr="00AD4F72" w:rsidRDefault="00AD4F72" w:rsidP="00AD4F72">
      <w:pPr>
        <w:spacing w:after="0"/>
        <w:jc w:val="both"/>
        <w:rPr>
          <w:rFonts w:ascii="Arial" w:hAnsi="Arial" w:cs="Arial"/>
          <w:b/>
          <w:bCs/>
          <w:sz w:val="22"/>
          <w:szCs w:val="22"/>
        </w:rPr>
      </w:pPr>
    </w:p>
    <w:p w14:paraId="712D503B" w14:textId="41FD13D0"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Qu’est-ce qu’une clause de solidarité dans un bail de colocation et quelles en sont les conséquences pour les colocataires et leurs cautions ?</w:t>
      </w:r>
    </w:p>
    <w:p w14:paraId="44C9DEAB" w14:textId="77777777" w:rsidR="00AD4F72" w:rsidRPr="00AD4F72" w:rsidRDefault="00AD4F72" w:rsidP="00AD4F72">
      <w:pPr>
        <w:spacing w:after="0"/>
        <w:jc w:val="both"/>
        <w:rPr>
          <w:rFonts w:ascii="Arial" w:hAnsi="Arial" w:cs="Arial"/>
          <w:b/>
          <w:bCs/>
          <w:sz w:val="22"/>
          <w:szCs w:val="22"/>
        </w:rPr>
      </w:pPr>
    </w:p>
    <w:p w14:paraId="726BE11D" w14:textId="0F15027B"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Comment se passe le départ d’un seul colocataire dans un bail commun avec clause de solidarité ? Et dans un bail individuel ou sans clause de solidarité ?</w:t>
      </w:r>
    </w:p>
    <w:p w14:paraId="1CAC2C44" w14:textId="77777777" w:rsidR="00AD4F72" w:rsidRPr="00AD4F72" w:rsidRDefault="00AD4F72" w:rsidP="00AD4F72">
      <w:pPr>
        <w:spacing w:after="0"/>
        <w:jc w:val="both"/>
        <w:rPr>
          <w:rFonts w:ascii="Arial" w:hAnsi="Arial" w:cs="Arial"/>
          <w:b/>
          <w:bCs/>
          <w:sz w:val="22"/>
          <w:szCs w:val="22"/>
        </w:rPr>
      </w:pPr>
    </w:p>
    <w:p w14:paraId="2FA81524" w14:textId="08524087" w:rsidR="00AD4F72" w:rsidRDefault="00AD4F72" w:rsidP="00AD4F72">
      <w:pPr>
        <w:pStyle w:val="Paragraphedeliste"/>
        <w:numPr>
          <w:ilvl w:val="0"/>
          <w:numId w:val="71"/>
        </w:numPr>
        <w:spacing w:after="0"/>
        <w:jc w:val="both"/>
        <w:rPr>
          <w:rFonts w:ascii="Arial" w:hAnsi="Arial" w:cs="Arial"/>
          <w:b/>
          <w:bCs/>
          <w:sz w:val="22"/>
          <w:szCs w:val="22"/>
        </w:rPr>
      </w:pPr>
      <w:r w:rsidRPr="00AD4F72">
        <w:rPr>
          <w:rFonts w:ascii="Arial" w:hAnsi="Arial" w:cs="Arial"/>
          <w:b/>
          <w:bCs/>
          <w:sz w:val="22"/>
          <w:szCs w:val="22"/>
        </w:rPr>
        <w:t>Quels sont les avantages et les règles possibles d’un pacte de colocation et d’un compte bancaire joint pour la gestion des dépenses communes ?</w:t>
      </w:r>
    </w:p>
    <w:p w14:paraId="69ADF7D9" w14:textId="77777777" w:rsidR="00AD4F72" w:rsidRPr="00AD4F72" w:rsidRDefault="00AD4F72" w:rsidP="00AD4F72">
      <w:pPr>
        <w:pStyle w:val="Paragraphedeliste"/>
        <w:rPr>
          <w:rFonts w:ascii="Arial" w:hAnsi="Arial" w:cs="Arial"/>
          <w:b/>
          <w:bCs/>
          <w:sz w:val="22"/>
          <w:szCs w:val="22"/>
        </w:rPr>
      </w:pPr>
    </w:p>
    <w:p w14:paraId="7F79408A" w14:textId="77777777" w:rsidR="00AD4F72" w:rsidRDefault="00AD4F72" w:rsidP="00AD4F72">
      <w:pPr>
        <w:spacing w:after="0"/>
        <w:jc w:val="both"/>
        <w:rPr>
          <w:rFonts w:ascii="Arial" w:hAnsi="Arial" w:cs="Arial"/>
          <w:b/>
          <w:bCs/>
          <w:sz w:val="22"/>
          <w:szCs w:val="22"/>
        </w:rPr>
      </w:pPr>
    </w:p>
    <w:p w14:paraId="3064C4F9" w14:textId="77777777" w:rsidR="00AD4F72" w:rsidRDefault="00AD4F72" w:rsidP="00AD4F72">
      <w:pPr>
        <w:spacing w:after="0"/>
        <w:jc w:val="both"/>
        <w:rPr>
          <w:rFonts w:ascii="Arial" w:hAnsi="Arial" w:cs="Arial"/>
          <w:b/>
          <w:bCs/>
          <w:sz w:val="22"/>
          <w:szCs w:val="22"/>
        </w:rPr>
      </w:pPr>
    </w:p>
    <w:p w14:paraId="0BDB7841" w14:textId="77777777" w:rsidR="00AD4F72" w:rsidRDefault="00AD4F72" w:rsidP="00AD4F72">
      <w:pPr>
        <w:spacing w:after="0"/>
        <w:jc w:val="both"/>
        <w:rPr>
          <w:rFonts w:ascii="Arial" w:hAnsi="Arial" w:cs="Arial"/>
          <w:b/>
          <w:bCs/>
          <w:sz w:val="22"/>
          <w:szCs w:val="22"/>
        </w:rPr>
      </w:pPr>
    </w:p>
    <w:p w14:paraId="263145AB" w14:textId="77777777" w:rsidR="00AD4F72" w:rsidRDefault="00AD4F72" w:rsidP="00AD4F72">
      <w:pPr>
        <w:spacing w:after="0"/>
        <w:jc w:val="both"/>
        <w:rPr>
          <w:rFonts w:ascii="Arial" w:hAnsi="Arial" w:cs="Arial"/>
          <w:b/>
          <w:bCs/>
          <w:sz w:val="22"/>
          <w:szCs w:val="22"/>
        </w:rPr>
      </w:pPr>
    </w:p>
    <w:p w14:paraId="01218653" w14:textId="77777777" w:rsidR="00AD4F72" w:rsidRDefault="00AD4F72" w:rsidP="00AD4F72">
      <w:pPr>
        <w:spacing w:after="0"/>
        <w:jc w:val="both"/>
        <w:rPr>
          <w:rFonts w:ascii="Arial" w:hAnsi="Arial" w:cs="Arial"/>
          <w:b/>
          <w:bCs/>
          <w:sz w:val="22"/>
          <w:szCs w:val="22"/>
        </w:rPr>
      </w:pPr>
    </w:p>
    <w:p w14:paraId="4D230EDE" w14:textId="77777777" w:rsidR="00AD4F72" w:rsidRDefault="00AD4F72" w:rsidP="00AD4F72">
      <w:pPr>
        <w:spacing w:after="0"/>
        <w:jc w:val="both"/>
        <w:rPr>
          <w:rFonts w:ascii="Arial" w:hAnsi="Arial" w:cs="Arial"/>
          <w:b/>
          <w:bCs/>
          <w:sz w:val="22"/>
          <w:szCs w:val="22"/>
        </w:rPr>
      </w:pPr>
    </w:p>
    <w:p w14:paraId="406E35FC" w14:textId="3FE9AACA" w:rsidR="008217E9" w:rsidRDefault="004346D6" w:rsidP="008217E9">
      <w:pPr>
        <w:spacing w:after="0"/>
        <w:jc w:val="both"/>
        <w:rPr>
          <w:rFonts w:ascii="Arial" w:hAnsi="Arial" w:cs="Arial"/>
          <w:b/>
          <w:bCs/>
          <w:sz w:val="28"/>
          <w:szCs w:val="28"/>
          <w:u w:val="single"/>
        </w:rPr>
      </w:pPr>
      <w:r w:rsidRPr="004346D6">
        <w:rPr>
          <w:rFonts w:ascii="Arial" w:hAnsi="Arial" w:cs="Arial"/>
          <w:b/>
          <w:bCs/>
          <w:sz w:val="28"/>
          <w:szCs w:val="28"/>
          <w:highlight w:val="yellow"/>
          <w:u w:val="single"/>
        </w:rPr>
        <w:lastRenderedPageBreak/>
        <w:t xml:space="preserve">ANNEXE 2 : </w:t>
      </w:r>
      <w:r w:rsidR="008217E9" w:rsidRPr="008217E9">
        <w:rPr>
          <w:rFonts w:ascii="Arial" w:hAnsi="Arial" w:cs="Arial"/>
          <w:b/>
          <w:bCs/>
          <w:sz w:val="28"/>
          <w:szCs w:val="28"/>
          <w:highlight w:val="yellow"/>
          <w:u w:val="single"/>
        </w:rPr>
        <w:t>Colocation avec un contrat unique</w:t>
      </w:r>
    </w:p>
    <w:p w14:paraId="5DFB5FE7" w14:textId="77777777" w:rsidR="004346D6" w:rsidRPr="008217E9" w:rsidRDefault="004346D6" w:rsidP="008217E9">
      <w:pPr>
        <w:spacing w:after="0"/>
        <w:jc w:val="both"/>
        <w:rPr>
          <w:rFonts w:ascii="Arial" w:hAnsi="Arial" w:cs="Arial"/>
          <w:b/>
          <w:bCs/>
          <w:sz w:val="28"/>
          <w:szCs w:val="28"/>
          <w:u w:val="single"/>
        </w:rPr>
      </w:pPr>
    </w:p>
    <w:p w14:paraId="5F19CF8C" w14:textId="77777777" w:rsidR="008217E9" w:rsidRPr="008217E9" w:rsidRDefault="008217E9" w:rsidP="008217E9">
      <w:pPr>
        <w:spacing w:after="0"/>
        <w:jc w:val="both"/>
        <w:rPr>
          <w:rFonts w:ascii="Arial" w:hAnsi="Arial" w:cs="Arial"/>
          <w:sz w:val="20"/>
          <w:szCs w:val="20"/>
        </w:rPr>
      </w:pPr>
      <w:r w:rsidRPr="008217E9">
        <w:rPr>
          <w:rFonts w:ascii="Arial" w:hAnsi="Arial" w:cs="Arial"/>
          <w:b/>
          <w:bCs/>
          <w:sz w:val="20"/>
          <w:szCs w:val="20"/>
        </w:rPr>
        <w:t>En colocation</w:t>
      </w:r>
      <w:r w:rsidRPr="008217E9">
        <w:rPr>
          <w:rFonts w:ascii="Arial" w:hAnsi="Arial" w:cs="Arial"/>
          <w:sz w:val="20"/>
          <w:szCs w:val="20"/>
        </w:rPr>
        <w:t>, il est possible de </w:t>
      </w:r>
      <w:r w:rsidRPr="008217E9">
        <w:rPr>
          <w:rFonts w:ascii="Arial" w:hAnsi="Arial" w:cs="Arial"/>
          <w:b/>
          <w:bCs/>
          <w:sz w:val="20"/>
          <w:szCs w:val="20"/>
        </w:rPr>
        <w:t>signer un bail unique</w:t>
      </w:r>
      <w:r w:rsidRPr="008217E9">
        <w:rPr>
          <w:rFonts w:ascii="Arial" w:hAnsi="Arial" w:cs="Arial"/>
          <w:sz w:val="20"/>
          <w:szCs w:val="20"/>
        </w:rPr>
        <w:t> pour l’ensemble des </w:t>
      </w:r>
      <w:r w:rsidRPr="008217E9">
        <w:rPr>
          <w:rFonts w:ascii="Arial" w:hAnsi="Arial" w:cs="Arial"/>
          <w:b/>
          <w:bCs/>
          <w:sz w:val="20"/>
          <w:szCs w:val="20"/>
        </w:rPr>
        <w:t>colocataires</w:t>
      </w:r>
      <w:r w:rsidRPr="008217E9">
        <w:rPr>
          <w:rFonts w:ascii="Arial" w:hAnsi="Arial" w:cs="Arial"/>
          <w:sz w:val="20"/>
          <w:szCs w:val="20"/>
        </w:rPr>
        <w:t> ou des </w:t>
      </w:r>
      <w:r w:rsidRPr="008217E9">
        <w:rPr>
          <w:rFonts w:ascii="Arial" w:hAnsi="Arial" w:cs="Arial"/>
          <w:b/>
          <w:bCs/>
          <w:sz w:val="20"/>
          <w:szCs w:val="20"/>
        </w:rPr>
        <w:t>contrats individuel</w:t>
      </w:r>
      <w:r w:rsidRPr="008217E9">
        <w:rPr>
          <w:rFonts w:ascii="Arial" w:hAnsi="Arial" w:cs="Arial"/>
          <w:sz w:val="20"/>
          <w:szCs w:val="20"/>
        </w:rPr>
        <w:t>s pour chacun d’eux. </w:t>
      </w:r>
    </w:p>
    <w:p w14:paraId="7C3C273D"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Si un bail unique est signé par l’ensemble des colocataires, chacun d’eux et le bailleur doivent en conserver un exemplaire</w:t>
      </w:r>
    </w:p>
    <w:p w14:paraId="2ABA5941" w14:textId="77777777" w:rsidR="008217E9" w:rsidRPr="004346D6" w:rsidRDefault="008217E9" w:rsidP="008217E9">
      <w:pPr>
        <w:spacing w:after="0"/>
        <w:jc w:val="both"/>
        <w:rPr>
          <w:rFonts w:ascii="Arial" w:hAnsi="Arial" w:cs="Arial"/>
          <w:sz w:val="20"/>
          <w:szCs w:val="20"/>
        </w:rPr>
      </w:pPr>
      <w:r w:rsidRPr="008217E9">
        <w:rPr>
          <w:rFonts w:ascii="Arial" w:hAnsi="Arial" w:cs="Arial"/>
          <w:sz w:val="20"/>
          <w:szCs w:val="20"/>
        </w:rPr>
        <w:t>Le logement doit avoir une surface minimale de 16 m² pour deux colocataires. Pour chaque colocataire supplémentaire, il faudra 9 m² supplémentaires.</w:t>
      </w:r>
    </w:p>
    <w:p w14:paraId="50060CFA" w14:textId="77777777" w:rsidR="004346D6" w:rsidRPr="004346D6" w:rsidRDefault="004346D6" w:rsidP="004346D6">
      <w:pPr>
        <w:spacing w:after="0"/>
        <w:jc w:val="both"/>
        <w:rPr>
          <w:rFonts w:ascii="Arial" w:hAnsi="Arial" w:cs="Arial"/>
          <w:b/>
          <w:bCs/>
          <w:sz w:val="20"/>
          <w:szCs w:val="20"/>
        </w:rPr>
      </w:pPr>
      <w:r w:rsidRPr="008217E9">
        <w:rPr>
          <w:rFonts w:ascii="Arial" w:hAnsi="Arial" w:cs="Arial"/>
          <w:b/>
          <w:bCs/>
          <w:sz w:val="20"/>
          <w:szCs w:val="20"/>
        </w:rPr>
        <w:t>À noter</w:t>
      </w:r>
      <w:r w:rsidRPr="004346D6">
        <w:rPr>
          <w:rFonts w:ascii="Arial" w:hAnsi="Arial" w:cs="Arial"/>
          <w:b/>
          <w:bCs/>
          <w:sz w:val="20"/>
          <w:szCs w:val="20"/>
        </w:rPr>
        <w:t xml:space="preserve"> : </w:t>
      </w:r>
      <w:r w:rsidRPr="008217E9">
        <w:rPr>
          <w:rFonts w:ascii="Arial" w:hAnsi="Arial" w:cs="Arial"/>
          <w:b/>
          <w:bCs/>
          <w:sz w:val="20"/>
          <w:szCs w:val="20"/>
        </w:rPr>
        <w:t>La notion de colocation ne s’applique pas lorsque le logement est loué par un couple marié ou pacsé. </w:t>
      </w:r>
    </w:p>
    <w:p w14:paraId="568FD224" w14:textId="77777777" w:rsidR="004346D6" w:rsidRPr="008217E9" w:rsidRDefault="004346D6" w:rsidP="008217E9">
      <w:pPr>
        <w:spacing w:after="0"/>
        <w:jc w:val="both"/>
        <w:rPr>
          <w:rFonts w:ascii="Arial" w:hAnsi="Arial" w:cs="Arial"/>
          <w:sz w:val="20"/>
          <w:szCs w:val="20"/>
        </w:rPr>
      </w:pPr>
    </w:p>
    <w:p w14:paraId="38B8E189" w14:textId="77777777"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Bail de colocation : signature d'un bail unique</w:t>
      </w:r>
    </w:p>
    <w:p w14:paraId="27B11120" w14:textId="77777777"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Caution</w:t>
      </w:r>
    </w:p>
    <w:p w14:paraId="4EEAAF9F"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Le bailleur peut demander la caution d’un tiers. La caution peut s’engager pour un ou plusieurs des colocataires. </w:t>
      </w:r>
    </w:p>
    <w:p w14:paraId="1C604D0B" w14:textId="7E453B24" w:rsidR="008217E9" w:rsidRPr="004346D6" w:rsidRDefault="008217E9" w:rsidP="008217E9">
      <w:pPr>
        <w:spacing w:after="0"/>
        <w:jc w:val="both"/>
        <w:rPr>
          <w:rFonts w:ascii="Arial" w:hAnsi="Arial" w:cs="Arial"/>
          <w:sz w:val="20"/>
          <w:szCs w:val="20"/>
        </w:rPr>
      </w:pPr>
      <w:r w:rsidRPr="008217E9">
        <w:rPr>
          <w:rFonts w:ascii="Arial" w:hAnsi="Arial" w:cs="Arial"/>
          <w:sz w:val="20"/>
          <w:szCs w:val="20"/>
        </w:rPr>
        <w:t>S’il s’agit d’une colocation de deux personnes, les colocataires peuvent faire une demande de </w:t>
      </w:r>
      <w:hyperlink r:id="rId66" w:tooltip="Consulter la page cautions et garanties" w:history="1">
        <w:r w:rsidRPr="008217E9">
          <w:rPr>
            <w:rStyle w:val="Lienhypertexte"/>
            <w:rFonts w:ascii="Arial" w:hAnsi="Arial" w:cs="Arial"/>
            <w:color w:val="auto"/>
            <w:sz w:val="20"/>
            <w:szCs w:val="20"/>
          </w:rPr>
          <w:t xml:space="preserve">garantie </w:t>
        </w:r>
        <w:proofErr w:type="spellStart"/>
        <w:r w:rsidRPr="008217E9">
          <w:rPr>
            <w:rStyle w:val="Lienhypertexte"/>
            <w:rFonts w:ascii="Arial" w:hAnsi="Arial" w:cs="Arial"/>
            <w:color w:val="auto"/>
            <w:sz w:val="20"/>
            <w:szCs w:val="20"/>
          </w:rPr>
          <w:t>Visale</w:t>
        </w:r>
        <w:proofErr w:type="spellEnd"/>
      </w:hyperlink>
      <w:r w:rsidRPr="008217E9">
        <w:rPr>
          <w:rFonts w:ascii="Arial" w:hAnsi="Arial" w:cs="Arial"/>
          <w:sz w:val="20"/>
          <w:szCs w:val="20"/>
        </w:rPr>
        <w:t>.</w:t>
      </w:r>
    </w:p>
    <w:p w14:paraId="70DB8410" w14:textId="77777777" w:rsidR="004346D6" w:rsidRPr="008217E9" w:rsidRDefault="004346D6" w:rsidP="004346D6">
      <w:pPr>
        <w:spacing w:after="0"/>
        <w:jc w:val="both"/>
        <w:rPr>
          <w:rFonts w:ascii="Arial" w:hAnsi="Arial" w:cs="Arial"/>
          <w:sz w:val="20"/>
          <w:szCs w:val="20"/>
        </w:rPr>
      </w:pPr>
      <w:r w:rsidRPr="008217E9">
        <w:rPr>
          <w:rFonts w:ascii="Arial" w:hAnsi="Arial" w:cs="Arial"/>
          <w:b/>
          <w:bCs/>
          <w:sz w:val="20"/>
          <w:szCs w:val="20"/>
        </w:rPr>
        <w:t>À savoir</w:t>
      </w:r>
      <w:r w:rsidRPr="004346D6">
        <w:rPr>
          <w:rFonts w:ascii="Arial" w:hAnsi="Arial" w:cs="Arial"/>
          <w:b/>
          <w:bCs/>
          <w:sz w:val="20"/>
          <w:szCs w:val="20"/>
        </w:rPr>
        <w:t xml:space="preserve"> : </w:t>
      </w:r>
      <w:r w:rsidRPr="008217E9">
        <w:rPr>
          <w:rFonts w:ascii="Arial" w:hAnsi="Arial" w:cs="Arial"/>
          <w:sz w:val="20"/>
          <w:szCs w:val="20"/>
        </w:rPr>
        <w:t>Si la caution s’engage pour plusieurs locataires, l’acte de cautionnement doit </w:t>
      </w:r>
      <w:r w:rsidRPr="008217E9">
        <w:rPr>
          <w:rFonts w:ascii="Arial" w:hAnsi="Arial" w:cs="Arial"/>
          <w:b/>
          <w:bCs/>
          <w:sz w:val="20"/>
          <w:szCs w:val="20"/>
        </w:rPr>
        <w:t>désigner un colocataire</w:t>
      </w:r>
      <w:r w:rsidRPr="008217E9">
        <w:rPr>
          <w:rFonts w:ascii="Arial" w:hAnsi="Arial" w:cs="Arial"/>
          <w:sz w:val="20"/>
          <w:szCs w:val="20"/>
        </w:rPr>
        <w:t> dont le départ mettra fin à son engagement.</w:t>
      </w:r>
    </w:p>
    <w:p w14:paraId="712D45CC" w14:textId="30665BD0" w:rsidR="004346D6" w:rsidRPr="008217E9" w:rsidRDefault="004346D6" w:rsidP="004346D6">
      <w:pPr>
        <w:spacing w:after="0"/>
        <w:jc w:val="both"/>
        <w:rPr>
          <w:rFonts w:ascii="Arial" w:hAnsi="Arial" w:cs="Arial"/>
          <w:sz w:val="20"/>
          <w:szCs w:val="20"/>
        </w:rPr>
      </w:pPr>
      <w:r w:rsidRPr="008217E9">
        <w:rPr>
          <w:rFonts w:ascii="Arial" w:hAnsi="Arial" w:cs="Arial"/>
          <w:sz w:val="20"/>
          <w:szCs w:val="20"/>
        </w:rPr>
        <w:t>Le bail de colocation peut également prévoir une clause de solidarité entre les cautions. Dans ce cas, la caution solidaire de chaque colocataire peut être sollicitée pour payer le loyer si l’un des colocataires ne paie pas sa part.</w:t>
      </w:r>
    </w:p>
    <w:p w14:paraId="5D3A0C6F" w14:textId="77777777" w:rsidR="004346D6" w:rsidRPr="004346D6" w:rsidRDefault="004346D6" w:rsidP="008217E9">
      <w:pPr>
        <w:spacing w:after="0"/>
        <w:jc w:val="both"/>
        <w:rPr>
          <w:rFonts w:ascii="Arial" w:hAnsi="Arial" w:cs="Arial"/>
          <w:b/>
          <w:bCs/>
          <w:sz w:val="20"/>
          <w:szCs w:val="20"/>
        </w:rPr>
      </w:pPr>
    </w:p>
    <w:p w14:paraId="46E43E0B" w14:textId="7A3EFB42"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Paiement du loyer et des charges </w:t>
      </w:r>
    </w:p>
    <w:p w14:paraId="3D2D10ED" w14:textId="77777777" w:rsidR="008217E9" w:rsidRDefault="008217E9" w:rsidP="008217E9">
      <w:pPr>
        <w:spacing w:after="0"/>
        <w:jc w:val="both"/>
        <w:rPr>
          <w:rFonts w:ascii="Arial" w:hAnsi="Arial" w:cs="Arial"/>
          <w:sz w:val="20"/>
          <w:szCs w:val="20"/>
        </w:rPr>
      </w:pPr>
      <w:r w:rsidRPr="008217E9">
        <w:rPr>
          <w:rFonts w:ascii="Arial" w:hAnsi="Arial" w:cs="Arial"/>
          <w:sz w:val="20"/>
          <w:szCs w:val="20"/>
        </w:rPr>
        <w:t>Si le bail ne prévoit pas de clause de solidarité, chaque locataire paie sa part du loyer et des charges au bailleur à la date convenue dans le bail. Si le bail intègre une </w:t>
      </w:r>
      <w:r w:rsidRPr="008217E9">
        <w:rPr>
          <w:rFonts w:ascii="Arial" w:hAnsi="Arial" w:cs="Arial"/>
          <w:b/>
          <w:bCs/>
          <w:sz w:val="20"/>
          <w:szCs w:val="20"/>
        </w:rPr>
        <w:t>clause de solidarité</w:t>
      </w:r>
      <w:r w:rsidRPr="008217E9">
        <w:rPr>
          <w:rFonts w:ascii="Arial" w:hAnsi="Arial" w:cs="Arial"/>
          <w:sz w:val="20"/>
          <w:szCs w:val="20"/>
        </w:rPr>
        <w:t>, le bailleur peut demander à chacun des colocataires de payer la part du loyer manquante si un des colocataires ne paie pas sa part. Chaque colocataire est responsable du paiement de l’ensemble du loyer. </w:t>
      </w:r>
    </w:p>
    <w:p w14:paraId="2AE2DC64" w14:textId="77777777" w:rsidR="00AD4F72" w:rsidRPr="008217E9" w:rsidRDefault="00AD4F72" w:rsidP="008217E9">
      <w:pPr>
        <w:spacing w:after="0"/>
        <w:jc w:val="both"/>
        <w:rPr>
          <w:rFonts w:ascii="Arial" w:hAnsi="Arial" w:cs="Arial"/>
          <w:sz w:val="20"/>
          <w:szCs w:val="20"/>
        </w:rPr>
      </w:pPr>
    </w:p>
    <w:p w14:paraId="04EF2147" w14:textId="77777777" w:rsidR="008217E9" w:rsidRPr="008217E9" w:rsidRDefault="008217E9" w:rsidP="008217E9">
      <w:pPr>
        <w:spacing w:after="0"/>
        <w:jc w:val="both"/>
        <w:rPr>
          <w:rFonts w:ascii="Arial" w:hAnsi="Arial" w:cs="Arial"/>
          <w:b/>
          <w:bCs/>
          <w:sz w:val="20"/>
          <w:szCs w:val="20"/>
        </w:rPr>
      </w:pPr>
      <w:proofErr w:type="gramStart"/>
      <w:r w:rsidRPr="008217E9">
        <w:rPr>
          <w:rFonts w:ascii="Arial" w:hAnsi="Arial" w:cs="Arial"/>
          <w:b/>
          <w:bCs/>
          <w:sz w:val="20"/>
          <w:szCs w:val="20"/>
        </w:rPr>
        <w:t>Assurance  pour</w:t>
      </w:r>
      <w:proofErr w:type="gramEnd"/>
      <w:r w:rsidRPr="008217E9">
        <w:rPr>
          <w:rFonts w:ascii="Arial" w:hAnsi="Arial" w:cs="Arial"/>
          <w:b/>
          <w:bCs/>
          <w:sz w:val="20"/>
          <w:szCs w:val="20"/>
        </w:rPr>
        <w:t xml:space="preserve"> un bail de colocation</w:t>
      </w:r>
    </w:p>
    <w:p w14:paraId="64DC57B7"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Les colocataires doivent souscrire une assurance multirisque habitation. Ils peuvent soit : </w:t>
      </w:r>
    </w:p>
    <w:p w14:paraId="741DE6C9" w14:textId="77777777" w:rsidR="008217E9" w:rsidRPr="008217E9" w:rsidRDefault="008217E9" w:rsidP="008217E9">
      <w:pPr>
        <w:numPr>
          <w:ilvl w:val="0"/>
          <w:numId w:val="69"/>
        </w:numPr>
        <w:spacing w:after="0"/>
        <w:jc w:val="both"/>
        <w:rPr>
          <w:rFonts w:ascii="Arial" w:hAnsi="Arial" w:cs="Arial"/>
          <w:sz w:val="20"/>
          <w:szCs w:val="20"/>
        </w:rPr>
      </w:pPr>
      <w:proofErr w:type="gramStart"/>
      <w:r w:rsidRPr="008217E9">
        <w:rPr>
          <w:rFonts w:ascii="Arial" w:hAnsi="Arial" w:cs="Arial"/>
          <w:sz w:val="20"/>
          <w:szCs w:val="20"/>
        </w:rPr>
        <w:t>souscrire</w:t>
      </w:r>
      <w:proofErr w:type="gramEnd"/>
      <w:r w:rsidRPr="008217E9">
        <w:rPr>
          <w:rFonts w:ascii="Arial" w:hAnsi="Arial" w:cs="Arial"/>
          <w:sz w:val="20"/>
          <w:szCs w:val="20"/>
        </w:rPr>
        <w:t xml:space="preserve"> un contrat unique qui mentionne le nom de chacun des colocataires ;</w:t>
      </w:r>
    </w:p>
    <w:p w14:paraId="3A2BAF05" w14:textId="1C26D062" w:rsidR="008217E9" w:rsidRPr="004346D6" w:rsidRDefault="008217E9" w:rsidP="008217E9">
      <w:pPr>
        <w:numPr>
          <w:ilvl w:val="0"/>
          <w:numId w:val="69"/>
        </w:numPr>
        <w:spacing w:after="0"/>
        <w:jc w:val="both"/>
        <w:rPr>
          <w:rFonts w:ascii="Arial" w:hAnsi="Arial" w:cs="Arial"/>
          <w:sz w:val="20"/>
          <w:szCs w:val="20"/>
        </w:rPr>
      </w:pPr>
      <w:proofErr w:type="gramStart"/>
      <w:r w:rsidRPr="008217E9">
        <w:rPr>
          <w:rFonts w:ascii="Arial" w:hAnsi="Arial" w:cs="Arial"/>
          <w:sz w:val="20"/>
          <w:szCs w:val="20"/>
        </w:rPr>
        <w:t>souscrire</w:t>
      </w:r>
      <w:proofErr w:type="gramEnd"/>
      <w:r w:rsidRPr="008217E9">
        <w:rPr>
          <w:rFonts w:ascii="Arial" w:hAnsi="Arial" w:cs="Arial"/>
          <w:sz w:val="20"/>
          <w:szCs w:val="20"/>
        </w:rPr>
        <w:t xml:space="preserve"> individuellement une assurance.</w:t>
      </w:r>
    </w:p>
    <w:p w14:paraId="1F6E054D" w14:textId="51C350BE" w:rsidR="004346D6" w:rsidRPr="008217E9" w:rsidRDefault="004346D6" w:rsidP="004346D6">
      <w:pPr>
        <w:spacing w:after="0"/>
        <w:jc w:val="both"/>
        <w:rPr>
          <w:rFonts w:ascii="Arial" w:hAnsi="Arial" w:cs="Arial"/>
          <w:b/>
          <w:bCs/>
          <w:sz w:val="20"/>
          <w:szCs w:val="20"/>
        </w:rPr>
      </w:pPr>
      <w:r w:rsidRPr="008217E9">
        <w:rPr>
          <w:rFonts w:ascii="Arial" w:hAnsi="Arial" w:cs="Arial"/>
          <w:b/>
          <w:bCs/>
          <w:sz w:val="20"/>
          <w:szCs w:val="20"/>
        </w:rPr>
        <w:t>À savoir</w:t>
      </w:r>
      <w:r w:rsidR="00AD4F72">
        <w:rPr>
          <w:rFonts w:ascii="Arial" w:hAnsi="Arial" w:cs="Arial"/>
          <w:b/>
          <w:bCs/>
          <w:sz w:val="20"/>
          <w:szCs w:val="20"/>
        </w:rPr>
        <w:t xml:space="preserve"> : </w:t>
      </w:r>
      <w:r w:rsidRPr="008217E9">
        <w:rPr>
          <w:rFonts w:ascii="Arial" w:hAnsi="Arial" w:cs="Arial"/>
          <w:sz w:val="20"/>
          <w:szCs w:val="20"/>
        </w:rPr>
        <w:t>Le bailleur peut souscrire une assurance pour le compte des locataires et intégrer le remboursement de la cotisation dans le paiement du loyer. Cet accord doit être prévu dans le bail.</w:t>
      </w:r>
    </w:p>
    <w:p w14:paraId="05E0D5BD" w14:textId="77777777" w:rsidR="004346D6" w:rsidRPr="004346D6" w:rsidRDefault="004346D6" w:rsidP="008217E9">
      <w:pPr>
        <w:spacing w:after="0"/>
        <w:jc w:val="both"/>
        <w:rPr>
          <w:rFonts w:ascii="Arial" w:hAnsi="Arial" w:cs="Arial"/>
          <w:b/>
          <w:bCs/>
          <w:sz w:val="20"/>
          <w:szCs w:val="20"/>
        </w:rPr>
      </w:pPr>
    </w:p>
    <w:p w14:paraId="6EAF2A5D" w14:textId="68D31BDD"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Aides au logement </w:t>
      </w:r>
    </w:p>
    <w:p w14:paraId="50F92BC5"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Chaque colocataire peut faire une demande d’aide au logement. Les demandes doivent être faites individuellement par chaque locataire à la Caisse d’allocations familiales ou à la Caisse de mutualité sociale agricole. </w:t>
      </w:r>
    </w:p>
    <w:p w14:paraId="16D62DAE" w14:textId="77777777" w:rsidR="004346D6" w:rsidRPr="004346D6" w:rsidRDefault="004346D6" w:rsidP="008217E9">
      <w:pPr>
        <w:spacing w:after="0"/>
        <w:jc w:val="both"/>
        <w:rPr>
          <w:rFonts w:ascii="Arial" w:hAnsi="Arial" w:cs="Arial"/>
          <w:b/>
          <w:bCs/>
          <w:sz w:val="20"/>
          <w:szCs w:val="20"/>
        </w:rPr>
      </w:pPr>
    </w:p>
    <w:p w14:paraId="0210F352" w14:textId="1D746F15"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Fin du bail de colocation</w:t>
      </w:r>
    </w:p>
    <w:p w14:paraId="5F534097"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Si </w:t>
      </w:r>
      <w:r w:rsidRPr="008217E9">
        <w:rPr>
          <w:rFonts w:ascii="Arial" w:hAnsi="Arial" w:cs="Arial"/>
          <w:b/>
          <w:bCs/>
          <w:sz w:val="20"/>
          <w:szCs w:val="20"/>
        </w:rPr>
        <w:t>tous les colocataires souhaitent mettre fin au bail</w:t>
      </w:r>
      <w:r w:rsidRPr="008217E9">
        <w:rPr>
          <w:rFonts w:ascii="Arial" w:hAnsi="Arial" w:cs="Arial"/>
          <w:sz w:val="20"/>
          <w:szCs w:val="20"/>
        </w:rPr>
        <w:t> en même temps, soit un congé comportant le nom et la signature de chacun des colocataires est adressé au bailleur, soit chaque locataire lui adresse un congé (par lettre recommandée avec demande d’avis de réception ou remise en main propre) en respectant les </w:t>
      </w:r>
      <w:hyperlink r:id="rId67" w:tooltip="Consulter la page fin du bail" w:history="1">
        <w:r w:rsidRPr="008217E9">
          <w:rPr>
            <w:rStyle w:val="Lienhypertexte"/>
            <w:rFonts w:ascii="Arial" w:hAnsi="Arial" w:cs="Arial"/>
            <w:color w:val="auto"/>
            <w:sz w:val="20"/>
            <w:szCs w:val="20"/>
          </w:rPr>
          <w:t>délais de préavis</w:t>
        </w:r>
      </w:hyperlink>
      <w:r w:rsidRPr="008217E9">
        <w:rPr>
          <w:rFonts w:ascii="Arial" w:hAnsi="Arial" w:cs="Arial"/>
          <w:sz w:val="20"/>
          <w:szCs w:val="20"/>
        </w:rPr>
        <w:t>. </w:t>
      </w:r>
    </w:p>
    <w:p w14:paraId="17E1DCB8"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Si </w:t>
      </w:r>
      <w:r w:rsidRPr="008217E9">
        <w:rPr>
          <w:rFonts w:ascii="Arial" w:hAnsi="Arial" w:cs="Arial"/>
          <w:b/>
          <w:bCs/>
          <w:sz w:val="20"/>
          <w:szCs w:val="20"/>
        </w:rPr>
        <w:t>un seul locataire souhaite quitter le logement</w:t>
      </w:r>
      <w:r w:rsidRPr="008217E9">
        <w:rPr>
          <w:rFonts w:ascii="Arial" w:hAnsi="Arial" w:cs="Arial"/>
          <w:sz w:val="20"/>
          <w:szCs w:val="20"/>
        </w:rPr>
        <w:t>, il peut le faire sans l’accord des autres, il adresse un congé au bailleur (par lettre recommandée avec demande d’avis de réception ou remise en main propre). Le départ de l’un des colocataires ne met pas fin au contrat. Le bail se poursuit dans les mêmes conditions avec le ou les colocataires qui restent dans les lieux. </w:t>
      </w:r>
    </w:p>
    <w:p w14:paraId="5D78CCC7" w14:textId="77777777" w:rsidR="004346D6" w:rsidRPr="004346D6" w:rsidRDefault="004346D6" w:rsidP="008217E9">
      <w:pPr>
        <w:spacing w:after="0"/>
        <w:jc w:val="both"/>
        <w:rPr>
          <w:rFonts w:ascii="Arial" w:hAnsi="Arial" w:cs="Arial"/>
          <w:b/>
          <w:bCs/>
          <w:sz w:val="20"/>
          <w:szCs w:val="20"/>
        </w:rPr>
      </w:pPr>
    </w:p>
    <w:p w14:paraId="4EDD2CA0" w14:textId="31A336C4"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Dépôt de garantie</w:t>
      </w:r>
    </w:p>
    <w:p w14:paraId="1605CF4B"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Le bailleur peut demander le versement d’un dépôt de garantie à l’entrée dans le logement. Son montant est limité à un mois de loyer (hors charges) pour un logement loué vide ou deux mois (hors charges) pour un logement meublé.</w:t>
      </w:r>
    </w:p>
    <w:p w14:paraId="77EE2990" w14:textId="77777777" w:rsidR="008217E9" w:rsidRPr="004346D6" w:rsidRDefault="008217E9" w:rsidP="008217E9">
      <w:pPr>
        <w:spacing w:after="0"/>
        <w:jc w:val="both"/>
        <w:rPr>
          <w:rFonts w:ascii="Arial" w:hAnsi="Arial" w:cs="Arial"/>
          <w:sz w:val="20"/>
          <w:szCs w:val="20"/>
        </w:rPr>
      </w:pPr>
      <w:r w:rsidRPr="008217E9">
        <w:rPr>
          <w:rFonts w:ascii="Arial" w:hAnsi="Arial" w:cs="Arial"/>
          <w:sz w:val="20"/>
          <w:szCs w:val="20"/>
        </w:rPr>
        <w:t>Il n’est restitué par le bailleur en l’absence de dégradations qu’au départ du dernier des colocataires. Si l’un des colocataires quitte le logement et qu’un autre le remplace, il peut passer un accord avec le nouveau colocataire pour qu’il lui rembourse sa part du dépôt de garantie.</w:t>
      </w:r>
    </w:p>
    <w:p w14:paraId="4AE6C346" w14:textId="77777777" w:rsidR="004346D6" w:rsidRPr="004346D6" w:rsidRDefault="004346D6" w:rsidP="008217E9">
      <w:pPr>
        <w:spacing w:after="0"/>
        <w:jc w:val="both"/>
        <w:rPr>
          <w:rFonts w:ascii="Arial" w:hAnsi="Arial" w:cs="Arial"/>
          <w:sz w:val="20"/>
          <w:szCs w:val="20"/>
        </w:rPr>
      </w:pPr>
    </w:p>
    <w:p w14:paraId="1C8AC099" w14:textId="2ECCD423" w:rsidR="004346D6" w:rsidRDefault="001F54C1" w:rsidP="004346D6">
      <w:pPr>
        <w:spacing w:after="0"/>
        <w:jc w:val="both"/>
        <w:rPr>
          <w:rFonts w:ascii="Arial" w:hAnsi="Arial" w:cs="Arial"/>
          <w:sz w:val="20"/>
          <w:szCs w:val="20"/>
        </w:rPr>
      </w:pPr>
      <w:hyperlink r:id="rId68" w:history="1">
        <w:r w:rsidRPr="00B42714">
          <w:rPr>
            <w:rStyle w:val="Lienhypertexte"/>
            <w:rFonts w:ascii="Arial" w:hAnsi="Arial" w:cs="Arial"/>
            <w:sz w:val="20"/>
            <w:szCs w:val="20"/>
          </w:rPr>
          <w:t>www.anil.org</w:t>
        </w:r>
      </w:hyperlink>
    </w:p>
    <w:p w14:paraId="1169ADFA" w14:textId="77777777" w:rsidR="001F54C1" w:rsidRPr="008217E9" w:rsidRDefault="001F54C1" w:rsidP="004346D6">
      <w:pPr>
        <w:spacing w:after="0"/>
        <w:jc w:val="both"/>
        <w:rPr>
          <w:rFonts w:ascii="Arial" w:hAnsi="Arial" w:cs="Arial"/>
          <w:sz w:val="20"/>
          <w:szCs w:val="20"/>
        </w:rPr>
      </w:pPr>
    </w:p>
    <w:p w14:paraId="57F9F5F7" w14:textId="20615076" w:rsidR="008217E9" w:rsidRPr="004346D6" w:rsidRDefault="004346D6" w:rsidP="008217E9">
      <w:pPr>
        <w:spacing w:after="0"/>
        <w:jc w:val="both"/>
        <w:rPr>
          <w:rFonts w:ascii="Arial" w:hAnsi="Arial" w:cs="Arial"/>
          <w:b/>
          <w:bCs/>
          <w:sz w:val="28"/>
          <w:szCs w:val="28"/>
          <w:u w:val="single"/>
        </w:rPr>
      </w:pPr>
      <w:r w:rsidRPr="004346D6">
        <w:rPr>
          <w:rFonts w:ascii="Arial" w:hAnsi="Arial" w:cs="Arial"/>
          <w:b/>
          <w:bCs/>
          <w:sz w:val="28"/>
          <w:szCs w:val="28"/>
          <w:highlight w:val="yellow"/>
          <w:u w:val="single"/>
        </w:rPr>
        <w:t xml:space="preserve">ANNEXE 3 : </w:t>
      </w:r>
      <w:r w:rsidR="008217E9" w:rsidRPr="008217E9">
        <w:rPr>
          <w:rFonts w:ascii="Arial" w:hAnsi="Arial" w:cs="Arial"/>
          <w:b/>
          <w:bCs/>
          <w:sz w:val="28"/>
          <w:szCs w:val="28"/>
          <w:highlight w:val="yellow"/>
          <w:u w:val="single"/>
        </w:rPr>
        <w:t>Colocation avec plusieurs contrats</w:t>
      </w:r>
    </w:p>
    <w:p w14:paraId="1AC68FE8" w14:textId="77777777" w:rsidR="004346D6" w:rsidRPr="008217E9" w:rsidRDefault="004346D6" w:rsidP="008217E9">
      <w:pPr>
        <w:spacing w:after="0"/>
        <w:jc w:val="both"/>
        <w:rPr>
          <w:rFonts w:ascii="Arial" w:hAnsi="Arial" w:cs="Arial"/>
          <w:b/>
          <w:bCs/>
          <w:sz w:val="28"/>
          <w:szCs w:val="28"/>
          <w:u w:val="single"/>
        </w:rPr>
      </w:pPr>
    </w:p>
    <w:p w14:paraId="2B5DF2A7"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En colocation, il est </w:t>
      </w:r>
      <w:hyperlink r:id="rId69" w:tooltip="Consulter l'article sur le site de l'ANIL" w:history="1">
        <w:r w:rsidRPr="008217E9">
          <w:rPr>
            <w:rStyle w:val="Lienhypertexte"/>
            <w:rFonts w:ascii="Arial" w:hAnsi="Arial" w:cs="Arial"/>
            <w:color w:val="auto"/>
            <w:sz w:val="20"/>
            <w:szCs w:val="20"/>
          </w:rPr>
          <w:t>possible de signer un bail unique</w:t>
        </w:r>
      </w:hyperlink>
      <w:r w:rsidRPr="008217E9">
        <w:rPr>
          <w:rFonts w:ascii="Arial" w:hAnsi="Arial" w:cs="Arial"/>
          <w:sz w:val="20"/>
          <w:szCs w:val="20"/>
        </w:rPr>
        <w:t> pour l’ensemble des colocataires ou des contrats individuels pour chacun d’eux. </w:t>
      </w:r>
    </w:p>
    <w:p w14:paraId="4E32B60D"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Chaque colocataire signe un bail individuel avec le bailleur. Chaque bail doit préciser : </w:t>
      </w:r>
    </w:p>
    <w:p w14:paraId="0A7EF235" w14:textId="77777777" w:rsidR="008217E9" w:rsidRPr="008217E9" w:rsidRDefault="008217E9" w:rsidP="008217E9">
      <w:pPr>
        <w:numPr>
          <w:ilvl w:val="0"/>
          <w:numId w:val="70"/>
        </w:numPr>
        <w:spacing w:after="0"/>
        <w:jc w:val="both"/>
        <w:rPr>
          <w:rFonts w:ascii="Arial" w:hAnsi="Arial" w:cs="Arial"/>
          <w:sz w:val="20"/>
          <w:szCs w:val="20"/>
        </w:rPr>
      </w:pPr>
      <w:proofErr w:type="gramStart"/>
      <w:r w:rsidRPr="008217E9">
        <w:rPr>
          <w:rFonts w:ascii="Arial" w:hAnsi="Arial" w:cs="Arial"/>
          <w:sz w:val="20"/>
          <w:szCs w:val="20"/>
        </w:rPr>
        <w:t>la</w:t>
      </w:r>
      <w:proofErr w:type="gramEnd"/>
      <w:r w:rsidRPr="008217E9">
        <w:rPr>
          <w:rFonts w:ascii="Arial" w:hAnsi="Arial" w:cs="Arial"/>
          <w:sz w:val="20"/>
          <w:szCs w:val="20"/>
        </w:rPr>
        <w:t> </w:t>
      </w:r>
      <w:r w:rsidRPr="008217E9">
        <w:rPr>
          <w:rFonts w:ascii="Arial" w:hAnsi="Arial" w:cs="Arial"/>
          <w:b/>
          <w:bCs/>
          <w:sz w:val="20"/>
          <w:szCs w:val="20"/>
        </w:rPr>
        <w:t>chambre attribuée</w:t>
      </w:r>
      <w:r w:rsidRPr="008217E9">
        <w:rPr>
          <w:rFonts w:ascii="Arial" w:hAnsi="Arial" w:cs="Arial"/>
          <w:sz w:val="20"/>
          <w:szCs w:val="20"/>
        </w:rPr>
        <w:t> au locataire (qui doit mesurer au moins 9 m²), </w:t>
      </w:r>
    </w:p>
    <w:p w14:paraId="431E9ACB" w14:textId="77777777" w:rsidR="008217E9" w:rsidRPr="008217E9" w:rsidRDefault="008217E9" w:rsidP="008217E9">
      <w:pPr>
        <w:numPr>
          <w:ilvl w:val="0"/>
          <w:numId w:val="70"/>
        </w:numPr>
        <w:spacing w:after="0"/>
        <w:jc w:val="both"/>
        <w:rPr>
          <w:rFonts w:ascii="Arial" w:hAnsi="Arial" w:cs="Arial"/>
          <w:sz w:val="20"/>
          <w:szCs w:val="20"/>
        </w:rPr>
      </w:pPr>
      <w:proofErr w:type="gramStart"/>
      <w:r w:rsidRPr="008217E9">
        <w:rPr>
          <w:rFonts w:ascii="Arial" w:hAnsi="Arial" w:cs="Arial"/>
          <w:sz w:val="20"/>
          <w:szCs w:val="20"/>
        </w:rPr>
        <w:t>les</w:t>
      </w:r>
      <w:proofErr w:type="gramEnd"/>
      <w:r w:rsidRPr="008217E9">
        <w:rPr>
          <w:rFonts w:ascii="Arial" w:hAnsi="Arial" w:cs="Arial"/>
          <w:sz w:val="20"/>
          <w:szCs w:val="20"/>
        </w:rPr>
        <w:t> </w:t>
      </w:r>
      <w:r w:rsidRPr="008217E9">
        <w:rPr>
          <w:rFonts w:ascii="Arial" w:hAnsi="Arial" w:cs="Arial"/>
          <w:b/>
          <w:bCs/>
          <w:sz w:val="20"/>
          <w:szCs w:val="20"/>
        </w:rPr>
        <w:t>parties communes</w:t>
      </w:r>
      <w:r w:rsidRPr="008217E9">
        <w:rPr>
          <w:rFonts w:ascii="Arial" w:hAnsi="Arial" w:cs="Arial"/>
          <w:sz w:val="20"/>
          <w:szCs w:val="20"/>
        </w:rPr>
        <w:t> mises à disposition de tous les locataires (cuisine, salle de bain, salon…).</w:t>
      </w:r>
    </w:p>
    <w:p w14:paraId="56715BCD" w14:textId="77777777" w:rsidR="004346D6" w:rsidRPr="004346D6" w:rsidRDefault="004346D6" w:rsidP="008217E9">
      <w:pPr>
        <w:spacing w:after="0"/>
        <w:jc w:val="both"/>
        <w:rPr>
          <w:rFonts w:ascii="Arial" w:hAnsi="Arial" w:cs="Arial"/>
          <w:b/>
          <w:bCs/>
          <w:sz w:val="20"/>
          <w:szCs w:val="20"/>
        </w:rPr>
      </w:pPr>
    </w:p>
    <w:p w14:paraId="082538CA" w14:textId="4E8B70C0"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Le bail individuel</w:t>
      </w:r>
    </w:p>
    <w:p w14:paraId="680CF19C" w14:textId="77777777" w:rsidR="004346D6" w:rsidRPr="004346D6" w:rsidRDefault="004346D6" w:rsidP="008217E9">
      <w:pPr>
        <w:spacing w:after="0"/>
        <w:jc w:val="both"/>
        <w:rPr>
          <w:rFonts w:ascii="Arial" w:hAnsi="Arial" w:cs="Arial"/>
          <w:b/>
          <w:bCs/>
          <w:sz w:val="20"/>
          <w:szCs w:val="20"/>
        </w:rPr>
      </w:pPr>
    </w:p>
    <w:p w14:paraId="17004519" w14:textId="55DBB072"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Caution </w:t>
      </w:r>
    </w:p>
    <w:p w14:paraId="00678DE7"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Le bailleur peut demander à chacun des locataires une </w:t>
      </w:r>
      <w:r w:rsidRPr="008217E9">
        <w:rPr>
          <w:rFonts w:ascii="Arial" w:hAnsi="Arial" w:cs="Arial"/>
          <w:b/>
          <w:bCs/>
          <w:sz w:val="20"/>
          <w:szCs w:val="20"/>
        </w:rPr>
        <w:t>caution</w:t>
      </w:r>
      <w:r w:rsidRPr="008217E9">
        <w:rPr>
          <w:rFonts w:ascii="Arial" w:hAnsi="Arial" w:cs="Arial"/>
          <w:sz w:val="20"/>
          <w:szCs w:val="20"/>
        </w:rPr>
        <w:t>, c’est-à-dire une personne qui se porte garant pour le locataire et s’engage à payer le loyer à sa place s’il ne peut pas le faire.</w:t>
      </w:r>
    </w:p>
    <w:p w14:paraId="1FBB84C7"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Le locataire peut être couvert par la </w:t>
      </w:r>
      <w:r w:rsidRPr="008217E9">
        <w:rPr>
          <w:rFonts w:ascii="Arial" w:hAnsi="Arial" w:cs="Arial"/>
          <w:b/>
          <w:bCs/>
          <w:sz w:val="20"/>
          <w:szCs w:val="20"/>
        </w:rPr>
        <w:t xml:space="preserve">garantie </w:t>
      </w:r>
      <w:proofErr w:type="spellStart"/>
      <w:r w:rsidRPr="008217E9">
        <w:rPr>
          <w:rFonts w:ascii="Arial" w:hAnsi="Arial" w:cs="Arial"/>
          <w:b/>
          <w:bCs/>
          <w:sz w:val="20"/>
          <w:szCs w:val="20"/>
        </w:rPr>
        <w:t>Visale</w:t>
      </w:r>
      <w:proofErr w:type="spellEnd"/>
      <w:r w:rsidRPr="008217E9">
        <w:rPr>
          <w:rFonts w:ascii="Arial" w:hAnsi="Arial" w:cs="Arial"/>
          <w:sz w:val="20"/>
          <w:szCs w:val="20"/>
        </w:rPr>
        <w:t>, proposée par Action logement. Elle s’adresse notamment à tous les </w:t>
      </w:r>
      <w:r w:rsidRPr="008217E9">
        <w:rPr>
          <w:rFonts w:ascii="Arial" w:hAnsi="Arial" w:cs="Arial"/>
          <w:b/>
          <w:bCs/>
          <w:sz w:val="20"/>
          <w:szCs w:val="20"/>
        </w:rPr>
        <w:t>jeunes de 18 à 30 ans (jusqu’à leur 31</w:t>
      </w:r>
      <w:r w:rsidRPr="008217E9">
        <w:rPr>
          <w:rFonts w:ascii="Arial" w:hAnsi="Arial" w:cs="Arial"/>
          <w:b/>
          <w:bCs/>
          <w:sz w:val="20"/>
          <w:szCs w:val="20"/>
          <w:vertAlign w:val="superscript"/>
        </w:rPr>
        <w:t>ème</w:t>
      </w:r>
      <w:r w:rsidRPr="008217E9">
        <w:rPr>
          <w:rFonts w:ascii="Arial" w:hAnsi="Arial" w:cs="Arial"/>
          <w:b/>
          <w:bCs/>
          <w:sz w:val="20"/>
          <w:szCs w:val="20"/>
        </w:rPr>
        <w:t> anniversaire) quelle que soit leur situation professionnelle et aux salaries de plus de 30 ans (secteur privé ou agricole) ayant un revenu inférieur ou égal à 1500 € nets par mois. </w:t>
      </w:r>
      <w:r w:rsidRPr="008217E9">
        <w:rPr>
          <w:rFonts w:ascii="Arial" w:hAnsi="Arial" w:cs="Arial"/>
          <w:sz w:val="20"/>
          <w:szCs w:val="20"/>
        </w:rPr>
        <w:t>Elle couvre le </w:t>
      </w:r>
      <w:r w:rsidRPr="008217E9">
        <w:rPr>
          <w:rFonts w:ascii="Arial" w:hAnsi="Arial" w:cs="Arial"/>
          <w:b/>
          <w:bCs/>
          <w:sz w:val="20"/>
          <w:szCs w:val="20"/>
        </w:rPr>
        <w:t>risque d’impayés</w:t>
      </w:r>
      <w:r w:rsidRPr="008217E9">
        <w:rPr>
          <w:rFonts w:ascii="Arial" w:hAnsi="Arial" w:cs="Arial"/>
          <w:sz w:val="20"/>
          <w:szCs w:val="20"/>
        </w:rPr>
        <w:t> pendant </w:t>
      </w:r>
      <w:r w:rsidRPr="008217E9">
        <w:rPr>
          <w:rFonts w:ascii="Arial" w:hAnsi="Arial" w:cs="Arial"/>
          <w:b/>
          <w:bCs/>
          <w:sz w:val="20"/>
          <w:szCs w:val="20"/>
        </w:rPr>
        <w:t>toute la durée du bail</w:t>
      </w:r>
      <w:r w:rsidRPr="008217E9">
        <w:rPr>
          <w:rFonts w:ascii="Arial" w:hAnsi="Arial" w:cs="Arial"/>
          <w:sz w:val="20"/>
          <w:szCs w:val="20"/>
        </w:rPr>
        <w:t>, dans la limite de 36 mensualités dans le parc privé et 9 mensualités dans le parc social. Elle couvre également les frais de remise en état du logement en cas de dégradations dans la limite de 2 mois de loyers et de charges.</w:t>
      </w:r>
    </w:p>
    <w:p w14:paraId="523A96C9" w14:textId="77777777" w:rsidR="004346D6" w:rsidRPr="004346D6" w:rsidRDefault="004346D6" w:rsidP="008217E9">
      <w:pPr>
        <w:spacing w:after="0"/>
        <w:jc w:val="both"/>
        <w:rPr>
          <w:rFonts w:ascii="Arial" w:hAnsi="Arial" w:cs="Arial"/>
          <w:b/>
          <w:bCs/>
          <w:sz w:val="20"/>
          <w:szCs w:val="20"/>
        </w:rPr>
      </w:pPr>
    </w:p>
    <w:p w14:paraId="77E18010" w14:textId="65499088"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Paiement du loyer et des charges </w:t>
      </w:r>
    </w:p>
    <w:p w14:paraId="20FACFC3"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Chaque colocataire doit payer sa part du loyer et des charges, leur montant est inscrit dans le bail. Dans le cas d’une colocation avec plusieurs contrats, les colocataires ne sont pas solidaires face au paiement du loyer. </w:t>
      </w:r>
    </w:p>
    <w:p w14:paraId="13F61781" w14:textId="77777777" w:rsidR="004346D6" w:rsidRPr="004346D6" w:rsidRDefault="004346D6" w:rsidP="008217E9">
      <w:pPr>
        <w:spacing w:after="0"/>
        <w:jc w:val="both"/>
        <w:rPr>
          <w:rFonts w:ascii="Arial" w:hAnsi="Arial" w:cs="Arial"/>
          <w:b/>
          <w:bCs/>
          <w:sz w:val="20"/>
          <w:szCs w:val="20"/>
        </w:rPr>
      </w:pPr>
    </w:p>
    <w:p w14:paraId="51013FAF" w14:textId="2CB76DA5"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Assurance </w:t>
      </w:r>
    </w:p>
    <w:p w14:paraId="37F5003B" w14:textId="77777777" w:rsidR="008217E9" w:rsidRPr="004346D6" w:rsidRDefault="008217E9" w:rsidP="008217E9">
      <w:pPr>
        <w:spacing w:after="0"/>
        <w:jc w:val="both"/>
        <w:rPr>
          <w:rFonts w:ascii="Arial" w:hAnsi="Arial" w:cs="Arial"/>
          <w:sz w:val="20"/>
          <w:szCs w:val="20"/>
        </w:rPr>
      </w:pPr>
      <w:r w:rsidRPr="008217E9">
        <w:rPr>
          <w:rFonts w:ascii="Arial" w:hAnsi="Arial" w:cs="Arial"/>
          <w:sz w:val="20"/>
          <w:szCs w:val="20"/>
        </w:rPr>
        <w:t>Chaque colocataire doit souscrire un contrat d’assurance multirisque habitation.</w:t>
      </w:r>
    </w:p>
    <w:p w14:paraId="5E1A8B6F" w14:textId="0A7929E9" w:rsidR="004346D6" w:rsidRPr="008217E9" w:rsidRDefault="004346D6" w:rsidP="004346D6">
      <w:pPr>
        <w:spacing w:after="0"/>
        <w:jc w:val="both"/>
        <w:rPr>
          <w:rFonts w:ascii="Arial" w:hAnsi="Arial" w:cs="Arial"/>
          <w:b/>
          <w:bCs/>
          <w:sz w:val="20"/>
          <w:szCs w:val="20"/>
        </w:rPr>
      </w:pPr>
      <w:r w:rsidRPr="008217E9">
        <w:rPr>
          <w:rFonts w:ascii="Arial" w:hAnsi="Arial" w:cs="Arial"/>
          <w:b/>
          <w:bCs/>
          <w:sz w:val="20"/>
          <w:szCs w:val="20"/>
        </w:rPr>
        <w:t>À savoir</w:t>
      </w:r>
      <w:r w:rsidRPr="004346D6">
        <w:rPr>
          <w:rFonts w:ascii="Arial" w:hAnsi="Arial" w:cs="Arial"/>
          <w:b/>
          <w:bCs/>
          <w:sz w:val="20"/>
          <w:szCs w:val="20"/>
        </w:rPr>
        <w:t xml:space="preserve"> : </w:t>
      </w:r>
      <w:r w:rsidRPr="008217E9">
        <w:rPr>
          <w:rFonts w:ascii="Arial" w:hAnsi="Arial" w:cs="Arial"/>
          <w:sz w:val="20"/>
          <w:szCs w:val="20"/>
        </w:rPr>
        <w:t>Le bailleur peut souscrire une assurance pour le compte du locataire et intégrer le remboursement de la cotisation dans le paiement du loyer. Cet accord doit être prévu dans le bail.</w:t>
      </w:r>
    </w:p>
    <w:p w14:paraId="4B91BE00" w14:textId="77777777" w:rsidR="004346D6" w:rsidRPr="004346D6" w:rsidRDefault="004346D6" w:rsidP="008217E9">
      <w:pPr>
        <w:spacing w:after="0"/>
        <w:jc w:val="both"/>
        <w:rPr>
          <w:rFonts w:ascii="Arial" w:hAnsi="Arial" w:cs="Arial"/>
          <w:b/>
          <w:bCs/>
          <w:sz w:val="20"/>
          <w:szCs w:val="20"/>
        </w:rPr>
      </w:pPr>
    </w:p>
    <w:p w14:paraId="350456A7" w14:textId="73DB9FE3"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Aides au logement </w:t>
      </w:r>
    </w:p>
    <w:p w14:paraId="027D09C2"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Chaque colocataire peut faire une demande d’aide au logement. </w:t>
      </w:r>
    </w:p>
    <w:p w14:paraId="3C47E4F5" w14:textId="77777777" w:rsidR="004346D6" w:rsidRPr="004346D6" w:rsidRDefault="004346D6" w:rsidP="008217E9">
      <w:pPr>
        <w:spacing w:after="0"/>
        <w:jc w:val="both"/>
        <w:rPr>
          <w:rFonts w:ascii="Arial" w:hAnsi="Arial" w:cs="Arial"/>
          <w:b/>
          <w:bCs/>
          <w:sz w:val="20"/>
          <w:szCs w:val="20"/>
        </w:rPr>
      </w:pPr>
    </w:p>
    <w:p w14:paraId="11EBF6BA" w14:textId="62F06B0E"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Fin du bail</w:t>
      </w:r>
    </w:p>
    <w:p w14:paraId="2464E73C"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Chaque colocataire peut délivrer un congé au bailleur en respectant le </w:t>
      </w:r>
      <w:hyperlink r:id="rId70" w:tooltip="Consulter la page fin du bail" w:history="1">
        <w:r w:rsidRPr="008217E9">
          <w:rPr>
            <w:rStyle w:val="Lienhypertexte"/>
            <w:rFonts w:ascii="Arial" w:hAnsi="Arial" w:cs="Arial"/>
            <w:color w:val="auto"/>
            <w:sz w:val="20"/>
            <w:szCs w:val="20"/>
          </w:rPr>
          <w:t>délai de préavis</w:t>
        </w:r>
      </w:hyperlink>
      <w:r w:rsidRPr="008217E9">
        <w:rPr>
          <w:rFonts w:ascii="Arial" w:hAnsi="Arial" w:cs="Arial"/>
          <w:sz w:val="20"/>
          <w:szCs w:val="20"/>
        </w:rPr>
        <w:t>. Le départ d’un colocataire n’a pas de conséquences sur les autres. Le bailleur peut choisir un nouveau colocataire sans l’accord des colocataires restants. </w:t>
      </w:r>
    </w:p>
    <w:p w14:paraId="4E07B2FA"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Si le bailleur souhaite donner congé aux locataires, il doit adresser un </w:t>
      </w:r>
      <w:r w:rsidRPr="008217E9">
        <w:rPr>
          <w:rFonts w:ascii="Arial" w:hAnsi="Arial" w:cs="Arial"/>
          <w:b/>
          <w:bCs/>
          <w:sz w:val="20"/>
          <w:szCs w:val="20"/>
        </w:rPr>
        <w:t>courrier à chaque locataire</w:t>
      </w:r>
      <w:r w:rsidRPr="008217E9">
        <w:rPr>
          <w:rFonts w:ascii="Arial" w:hAnsi="Arial" w:cs="Arial"/>
          <w:sz w:val="20"/>
          <w:szCs w:val="20"/>
        </w:rPr>
        <w:t> et respecter les conditions prévues par la loi. </w:t>
      </w:r>
    </w:p>
    <w:p w14:paraId="5AE4692F" w14:textId="77777777" w:rsidR="004346D6" w:rsidRPr="004346D6" w:rsidRDefault="004346D6" w:rsidP="008217E9">
      <w:pPr>
        <w:spacing w:after="0"/>
        <w:jc w:val="both"/>
        <w:rPr>
          <w:rFonts w:ascii="Arial" w:hAnsi="Arial" w:cs="Arial"/>
          <w:b/>
          <w:bCs/>
          <w:sz w:val="20"/>
          <w:szCs w:val="20"/>
        </w:rPr>
      </w:pPr>
    </w:p>
    <w:p w14:paraId="1869F3EB" w14:textId="2D2761EC" w:rsidR="008217E9" w:rsidRPr="008217E9" w:rsidRDefault="008217E9" w:rsidP="008217E9">
      <w:pPr>
        <w:spacing w:after="0"/>
        <w:jc w:val="both"/>
        <w:rPr>
          <w:rFonts w:ascii="Arial" w:hAnsi="Arial" w:cs="Arial"/>
          <w:b/>
          <w:bCs/>
          <w:sz w:val="20"/>
          <w:szCs w:val="20"/>
        </w:rPr>
      </w:pPr>
      <w:r w:rsidRPr="008217E9">
        <w:rPr>
          <w:rFonts w:ascii="Arial" w:hAnsi="Arial" w:cs="Arial"/>
          <w:b/>
          <w:bCs/>
          <w:sz w:val="20"/>
          <w:szCs w:val="20"/>
        </w:rPr>
        <w:t>Dépôt de garantie </w:t>
      </w:r>
    </w:p>
    <w:p w14:paraId="33BF42B5"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Le bailleur peut demander à chacun des colocataires un </w:t>
      </w:r>
      <w:hyperlink r:id="rId71" w:anchor="word-180" w:tgtFrame="_blank" w:tooltip="Consulter la définition dans un nouvel onglet" w:history="1">
        <w:r w:rsidRPr="008217E9">
          <w:rPr>
            <w:rStyle w:val="Lienhypertexte"/>
            <w:rFonts w:ascii="Arial" w:hAnsi="Arial" w:cs="Arial"/>
            <w:color w:val="auto"/>
            <w:sz w:val="20"/>
            <w:szCs w:val="20"/>
          </w:rPr>
          <w:t>dépôt de garantie</w:t>
        </w:r>
      </w:hyperlink>
      <w:r w:rsidRPr="008217E9">
        <w:rPr>
          <w:rFonts w:ascii="Arial" w:hAnsi="Arial" w:cs="Arial"/>
          <w:sz w:val="20"/>
          <w:szCs w:val="20"/>
        </w:rPr>
        <w:t>. Son montant est limité à un mois de loyer (hors charges) pour un logement loué vide et deux mois (hors charges) pour un logement meublé. </w:t>
      </w:r>
    </w:p>
    <w:p w14:paraId="4B6EE668" w14:textId="77777777" w:rsidR="008217E9" w:rsidRPr="008217E9" w:rsidRDefault="008217E9" w:rsidP="008217E9">
      <w:pPr>
        <w:spacing w:after="0"/>
        <w:jc w:val="both"/>
        <w:rPr>
          <w:rFonts w:ascii="Arial" w:hAnsi="Arial" w:cs="Arial"/>
          <w:sz w:val="20"/>
          <w:szCs w:val="20"/>
        </w:rPr>
      </w:pPr>
      <w:r w:rsidRPr="008217E9">
        <w:rPr>
          <w:rFonts w:ascii="Arial" w:hAnsi="Arial" w:cs="Arial"/>
          <w:sz w:val="20"/>
          <w:szCs w:val="20"/>
        </w:rPr>
        <w:t>Chaque colocataire peut bénéficier de l’avance LOCA-PASS qui ne couvre que la quote-part du dépôt de garantie du bénéficiaire de l’aide. </w:t>
      </w:r>
    </w:p>
    <w:p w14:paraId="7889F6A6" w14:textId="7AA44828" w:rsidR="008217E9" w:rsidRPr="004346D6" w:rsidRDefault="008217E9" w:rsidP="008217E9">
      <w:pPr>
        <w:spacing w:after="0"/>
        <w:jc w:val="both"/>
        <w:rPr>
          <w:rFonts w:ascii="Arial" w:hAnsi="Arial" w:cs="Arial"/>
          <w:sz w:val="20"/>
          <w:szCs w:val="20"/>
        </w:rPr>
      </w:pPr>
      <w:r w:rsidRPr="008217E9">
        <w:rPr>
          <w:rFonts w:ascii="Arial" w:hAnsi="Arial" w:cs="Arial"/>
          <w:sz w:val="20"/>
          <w:szCs w:val="20"/>
        </w:rPr>
        <w:t>En l’absence de dégradations, le locataire récupère son dépôt de garantie dans le mois suivant son départ.</w:t>
      </w:r>
    </w:p>
    <w:p w14:paraId="3C22BBE9" w14:textId="77777777" w:rsidR="004346D6" w:rsidRPr="004346D6" w:rsidRDefault="004346D6" w:rsidP="008217E9">
      <w:pPr>
        <w:spacing w:after="0"/>
        <w:jc w:val="both"/>
        <w:rPr>
          <w:rFonts w:ascii="Arial" w:hAnsi="Arial" w:cs="Arial"/>
          <w:sz w:val="20"/>
          <w:szCs w:val="20"/>
        </w:rPr>
      </w:pPr>
    </w:p>
    <w:p w14:paraId="0D0201FA" w14:textId="4E58FAD4" w:rsidR="008217E9" w:rsidRPr="004346D6" w:rsidRDefault="004346D6" w:rsidP="008217E9">
      <w:pPr>
        <w:spacing w:after="0"/>
        <w:jc w:val="both"/>
        <w:rPr>
          <w:rFonts w:ascii="Arial" w:hAnsi="Arial" w:cs="Arial"/>
          <w:sz w:val="20"/>
          <w:szCs w:val="20"/>
        </w:rPr>
      </w:pPr>
      <w:hyperlink r:id="rId72" w:history="1">
        <w:r w:rsidRPr="004346D6">
          <w:rPr>
            <w:rStyle w:val="Lienhypertexte"/>
            <w:rFonts w:ascii="Arial" w:hAnsi="Arial" w:cs="Arial"/>
            <w:color w:val="auto"/>
            <w:sz w:val="20"/>
            <w:szCs w:val="20"/>
          </w:rPr>
          <w:t>www.anil.org</w:t>
        </w:r>
      </w:hyperlink>
    </w:p>
    <w:p w14:paraId="3802D21E" w14:textId="77777777" w:rsidR="004346D6" w:rsidRDefault="004346D6" w:rsidP="008217E9">
      <w:pPr>
        <w:spacing w:after="0"/>
        <w:jc w:val="both"/>
        <w:rPr>
          <w:rFonts w:ascii="Arial" w:hAnsi="Arial" w:cs="Arial"/>
          <w:sz w:val="20"/>
          <w:szCs w:val="20"/>
        </w:rPr>
      </w:pPr>
    </w:p>
    <w:p w14:paraId="695F5ADF" w14:textId="77777777" w:rsidR="004346D6" w:rsidRDefault="004346D6" w:rsidP="008217E9">
      <w:pPr>
        <w:spacing w:after="0"/>
        <w:jc w:val="both"/>
        <w:rPr>
          <w:rFonts w:ascii="Arial" w:hAnsi="Arial" w:cs="Arial"/>
          <w:sz w:val="20"/>
          <w:szCs w:val="20"/>
        </w:rPr>
      </w:pPr>
    </w:p>
    <w:p w14:paraId="2118F2B9" w14:textId="77777777" w:rsidR="004346D6" w:rsidRDefault="004346D6" w:rsidP="008217E9">
      <w:pPr>
        <w:spacing w:after="0"/>
        <w:jc w:val="both"/>
        <w:rPr>
          <w:rFonts w:ascii="Arial" w:hAnsi="Arial" w:cs="Arial"/>
          <w:sz w:val="20"/>
          <w:szCs w:val="20"/>
        </w:rPr>
      </w:pPr>
    </w:p>
    <w:p w14:paraId="308A012A" w14:textId="77777777" w:rsidR="00AD4F72" w:rsidRDefault="00AD4F72" w:rsidP="008217E9">
      <w:pPr>
        <w:spacing w:after="0"/>
        <w:jc w:val="both"/>
        <w:rPr>
          <w:rFonts w:ascii="Arial" w:hAnsi="Arial" w:cs="Arial"/>
          <w:sz w:val="20"/>
          <w:szCs w:val="20"/>
        </w:rPr>
      </w:pPr>
    </w:p>
    <w:p w14:paraId="04C91FB5" w14:textId="77777777" w:rsidR="00AD4F72" w:rsidRPr="008217E9" w:rsidRDefault="00AD4F72" w:rsidP="008217E9">
      <w:pPr>
        <w:spacing w:after="0"/>
        <w:jc w:val="both"/>
        <w:rPr>
          <w:rFonts w:ascii="Arial" w:hAnsi="Arial" w:cs="Arial"/>
          <w:sz w:val="20"/>
          <w:szCs w:val="20"/>
        </w:rPr>
      </w:pPr>
    </w:p>
    <w:p w14:paraId="5DB6A060" w14:textId="77777777" w:rsidR="008217E9" w:rsidRDefault="008217E9" w:rsidP="00654A34">
      <w:pPr>
        <w:spacing w:after="0"/>
        <w:jc w:val="both"/>
        <w:rPr>
          <w:sz w:val="22"/>
          <w:szCs w:val="22"/>
        </w:rPr>
      </w:pPr>
    </w:p>
    <w:p w14:paraId="1660C4A0" w14:textId="77777777" w:rsidR="0053755E" w:rsidRPr="0053755E" w:rsidRDefault="0053755E" w:rsidP="0005240D">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3755E">
        <w:rPr>
          <w:rFonts w:ascii="Arial" w:hAnsi="Arial" w:cs="Arial"/>
          <w:b/>
          <w:bCs/>
          <w:sz w:val="28"/>
          <w:szCs w:val="28"/>
          <w:highlight w:val="yellow"/>
        </w:rPr>
        <w:t>Cas pratique : Colocation en bail commun et bail individuel</w:t>
      </w:r>
    </w:p>
    <w:p w14:paraId="01911D8A" w14:textId="77777777" w:rsidR="0055007B" w:rsidRPr="0005240D" w:rsidRDefault="0055007B" w:rsidP="0053755E">
      <w:pPr>
        <w:spacing w:after="0"/>
        <w:jc w:val="both"/>
        <w:rPr>
          <w:rFonts w:ascii="Arial" w:hAnsi="Arial" w:cs="Arial"/>
          <w:b/>
          <w:bCs/>
          <w:sz w:val="22"/>
          <w:szCs w:val="22"/>
        </w:rPr>
      </w:pPr>
    </w:p>
    <w:p w14:paraId="4519C0FA" w14:textId="77777777" w:rsidR="000C55D7" w:rsidRPr="000C55D7" w:rsidRDefault="000C55D7" w:rsidP="000C55D7">
      <w:pPr>
        <w:spacing w:after="0"/>
        <w:jc w:val="both"/>
        <w:rPr>
          <w:rFonts w:ascii="Arial" w:hAnsi="Arial" w:cs="Arial"/>
          <w:sz w:val="22"/>
          <w:szCs w:val="22"/>
        </w:rPr>
      </w:pPr>
      <w:r w:rsidRPr="000C55D7">
        <w:rPr>
          <w:rFonts w:ascii="Arial" w:hAnsi="Arial" w:cs="Arial"/>
          <w:sz w:val="22"/>
          <w:szCs w:val="22"/>
        </w:rPr>
        <w:t xml:space="preserve">L’agence </w:t>
      </w:r>
      <w:proofErr w:type="spellStart"/>
      <w:r w:rsidRPr="000C55D7">
        <w:rPr>
          <w:rFonts w:ascii="Arial" w:hAnsi="Arial" w:cs="Arial"/>
          <w:sz w:val="22"/>
          <w:szCs w:val="22"/>
        </w:rPr>
        <w:t>ImmoPlus</w:t>
      </w:r>
      <w:proofErr w:type="spellEnd"/>
      <w:r w:rsidRPr="000C55D7">
        <w:rPr>
          <w:rFonts w:ascii="Arial" w:hAnsi="Arial" w:cs="Arial"/>
          <w:sz w:val="22"/>
          <w:szCs w:val="22"/>
        </w:rPr>
        <w:t>, spécialisée en gestion locative, reçoit un mandat de gestion pour un appartement de 90 m² situé à Paris, en zone tendue, appartenant à Mme Dubois, propriétaire du bien.</w:t>
      </w:r>
    </w:p>
    <w:p w14:paraId="080D1D7A" w14:textId="77777777" w:rsidR="000C55D7" w:rsidRPr="000C55D7" w:rsidRDefault="000C55D7" w:rsidP="000C55D7">
      <w:pPr>
        <w:spacing w:after="0"/>
        <w:jc w:val="both"/>
        <w:rPr>
          <w:rFonts w:ascii="Arial" w:hAnsi="Arial" w:cs="Arial"/>
          <w:sz w:val="22"/>
          <w:szCs w:val="22"/>
        </w:rPr>
      </w:pPr>
      <w:r w:rsidRPr="000C55D7">
        <w:rPr>
          <w:rFonts w:ascii="Arial" w:hAnsi="Arial" w:cs="Arial"/>
          <w:sz w:val="22"/>
          <w:szCs w:val="22"/>
        </w:rPr>
        <w:t>Mme Dubois souhaite mettre le logement en colocation pour 3 colocataires étudiants : Alice, Bruno et Camille. L’appartement est meublé et respecte toutes les normes de décence (surface, volume, équipements).</w:t>
      </w:r>
    </w:p>
    <w:p w14:paraId="7A307EF3" w14:textId="77777777" w:rsidR="000C55D7" w:rsidRPr="000C55D7" w:rsidRDefault="000C55D7" w:rsidP="000C55D7">
      <w:pPr>
        <w:spacing w:after="0"/>
        <w:jc w:val="both"/>
        <w:rPr>
          <w:rFonts w:ascii="Arial" w:hAnsi="Arial" w:cs="Arial"/>
          <w:sz w:val="22"/>
          <w:szCs w:val="22"/>
        </w:rPr>
      </w:pPr>
      <w:r w:rsidRPr="000C55D7">
        <w:rPr>
          <w:rFonts w:ascii="Arial" w:hAnsi="Arial" w:cs="Arial"/>
          <w:sz w:val="22"/>
          <w:szCs w:val="22"/>
        </w:rPr>
        <w:t>Informations financières :</w:t>
      </w:r>
    </w:p>
    <w:p w14:paraId="318321DF" w14:textId="77777777" w:rsidR="000C55D7" w:rsidRPr="000C55D7" w:rsidRDefault="000C55D7" w:rsidP="000C55D7">
      <w:pPr>
        <w:numPr>
          <w:ilvl w:val="0"/>
          <w:numId w:val="64"/>
        </w:numPr>
        <w:spacing w:after="0"/>
        <w:jc w:val="both"/>
        <w:rPr>
          <w:rFonts w:ascii="Arial" w:hAnsi="Arial" w:cs="Arial"/>
          <w:sz w:val="22"/>
          <w:szCs w:val="22"/>
        </w:rPr>
      </w:pPr>
      <w:r w:rsidRPr="000C55D7">
        <w:rPr>
          <w:rFonts w:ascii="Arial" w:hAnsi="Arial" w:cs="Arial"/>
          <w:sz w:val="22"/>
          <w:szCs w:val="22"/>
        </w:rPr>
        <w:t>Loyer total souhaité : 1 800 € / mois, charges comprises</w:t>
      </w:r>
    </w:p>
    <w:p w14:paraId="0EB72994" w14:textId="77777777" w:rsidR="000C55D7" w:rsidRPr="000C55D7" w:rsidRDefault="000C55D7" w:rsidP="000C55D7">
      <w:pPr>
        <w:numPr>
          <w:ilvl w:val="0"/>
          <w:numId w:val="64"/>
        </w:numPr>
        <w:spacing w:after="0"/>
        <w:jc w:val="both"/>
        <w:rPr>
          <w:rFonts w:ascii="Arial" w:hAnsi="Arial" w:cs="Arial"/>
          <w:sz w:val="22"/>
          <w:szCs w:val="22"/>
        </w:rPr>
      </w:pPr>
      <w:r w:rsidRPr="000C55D7">
        <w:rPr>
          <w:rFonts w:ascii="Arial" w:hAnsi="Arial" w:cs="Arial"/>
          <w:sz w:val="22"/>
          <w:szCs w:val="22"/>
        </w:rPr>
        <w:t>Dépôt de garantie : 1 mois de loyer (1 800 €)</w:t>
      </w:r>
    </w:p>
    <w:p w14:paraId="23C2C3C5" w14:textId="77777777" w:rsidR="000C55D7" w:rsidRPr="000C55D7" w:rsidRDefault="000C55D7" w:rsidP="000C55D7">
      <w:pPr>
        <w:numPr>
          <w:ilvl w:val="0"/>
          <w:numId w:val="64"/>
        </w:numPr>
        <w:spacing w:after="0"/>
        <w:jc w:val="both"/>
        <w:rPr>
          <w:rFonts w:ascii="Arial" w:hAnsi="Arial" w:cs="Arial"/>
          <w:sz w:val="22"/>
          <w:szCs w:val="22"/>
        </w:rPr>
      </w:pPr>
      <w:r w:rsidRPr="000C55D7">
        <w:rPr>
          <w:rFonts w:ascii="Arial" w:hAnsi="Arial" w:cs="Arial"/>
          <w:sz w:val="22"/>
          <w:szCs w:val="22"/>
        </w:rPr>
        <w:t>Assurance obligatoire pour tous les colocataires</w:t>
      </w:r>
    </w:p>
    <w:p w14:paraId="01DD2E78" w14:textId="77777777" w:rsidR="000C55D7" w:rsidRPr="000C55D7" w:rsidRDefault="000C55D7" w:rsidP="000C55D7">
      <w:pPr>
        <w:spacing w:after="0"/>
        <w:jc w:val="both"/>
        <w:rPr>
          <w:rFonts w:ascii="Arial" w:hAnsi="Arial" w:cs="Arial"/>
          <w:sz w:val="22"/>
          <w:szCs w:val="22"/>
        </w:rPr>
      </w:pPr>
      <w:r w:rsidRPr="000C55D7">
        <w:rPr>
          <w:rFonts w:ascii="Arial" w:hAnsi="Arial" w:cs="Arial"/>
          <w:sz w:val="22"/>
          <w:szCs w:val="22"/>
        </w:rPr>
        <w:t xml:space="preserve">Le mandat de gestion confié à </w:t>
      </w:r>
      <w:proofErr w:type="spellStart"/>
      <w:r w:rsidRPr="000C55D7">
        <w:rPr>
          <w:rFonts w:ascii="Arial" w:hAnsi="Arial" w:cs="Arial"/>
          <w:sz w:val="22"/>
          <w:szCs w:val="22"/>
        </w:rPr>
        <w:t>ImmoPlus</w:t>
      </w:r>
      <w:proofErr w:type="spellEnd"/>
      <w:r w:rsidRPr="000C55D7">
        <w:rPr>
          <w:rFonts w:ascii="Arial" w:hAnsi="Arial" w:cs="Arial"/>
          <w:sz w:val="22"/>
          <w:szCs w:val="22"/>
        </w:rPr>
        <w:t xml:space="preserve"> comprend :</w:t>
      </w:r>
    </w:p>
    <w:p w14:paraId="1D4C532A" w14:textId="77777777" w:rsidR="000C55D7" w:rsidRPr="000C55D7" w:rsidRDefault="000C55D7" w:rsidP="000C55D7">
      <w:pPr>
        <w:numPr>
          <w:ilvl w:val="0"/>
          <w:numId w:val="65"/>
        </w:numPr>
        <w:spacing w:after="0"/>
        <w:jc w:val="both"/>
        <w:rPr>
          <w:rFonts w:ascii="Arial" w:hAnsi="Arial" w:cs="Arial"/>
          <w:sz w:val="22"/>
          <w:szCs w:val="22"/>
        </w:rPr>
      </w:pPr>
      <w:r w:rsidRPr="000C55D7">
        <w:rPr>
          <w:rFonts w:ascii="Arial" w:hAnsi="Arial" w:cs="Arial"/>
          <w:sz w:val="22"/>
          <w:szCs w:val="22"/>
        </w:rPr>
        <w:t>Rédaction des baux (bail commun ou baux individuels)</w:t>
      </w:r>
    </w:p>
    <w:p w14:paraId="141F3420" w14:textId="77777777" w:rsidR="000C55D7" w:rsidRPr="000C55D7" w:rsidRDefault="000C55D7" w:rsidP="000C55D7">
      <w:pPr>
        <w:numPr>
          <w:ilvl w:val="0"/>
          <w:numId w:val="65"/>
        </w:numPr>
        <w:spacing w:after="0"/>
        <w:jc w:val="both"/>
        <w:rPr>
          <w:rFonts w:ascii="Arial" w:hAnsi="Arial" w:cs="Arial"/>
          <w:sz w:val="22"/>
          <w:szCs w:val="22"/>
        </w:rPr>
      </w:pPr>
      <w:r w:rsidRPr="000C55D7">
        <w:rPr>
          <w:rFonts w:ascii="Arial" w:hAnsi="Arial" w:cs="Arial"/>
          <w:sz w:val="22"/>
          <w:szCs w:val="22"/>
        </w:rPr>
        <w:t>Encaissement des loyers et charges</w:t>
      </w:r>
    </w:p>
    <w:p w14:paraId="0C1F6D25" w14:textId="77777777" w:rsidR="000C55D7" w:rsidRPr="000C55D7" w:rsidRDefault="000C55D7" w:rsidP="000C55D7">
      <w:pPr>
        <w:numPr>
          <w:ilvl w:val="0"/>
          <w:numId w:val="65"/>
        </w:numPr>
        <w:spacing w:after="0"/>
        <w:jc w:val="both"/>
        <w:rPr>
          <w:rFonts w:ascii="Arial" w:hAnsi="Arial" w:cs="Arial"/>
          <w:sz w:val="22"/>
          <w:szCs w:val="22"/>
        </w:rPr>
      </w:pPr>
      <w:r w:rsidRPr="000C55D7">
        <w:rPr>
          <w:rFonts w:ascii="Arial" w:hAnsi="Arial" w:cs="Arial"/>
          <w:sz w:val="22"/>
          <w:szCs w:val="22"/>
        </w:rPr>
        <w:t>Gestion du dépôt de garantie et de l’assurance</w:t>
      </w:r>
    </w:p>
    <w:p w14:paraId="2CAADCCA" w14:textId="77777777" w:rsidR="000C55D7" w:rsidRPr="000C55D7" w:rsidRDefault="000C55D7" w:rsidP="000C55D7">
      <w:pPr>
        <w:numPr>
          <w:ilvl w:val="0"/>
          <w:numId w:val="65"/>
        </w:numPr>
        <w:spacing w:after="0"/>
        <w:jc w:val="both"/>
        <w:rPr>
          <w:rFonts w:ascii="Arial" w:hAnsi="Arial" w:cs="Arial"/>
          <w:sz w:val="22"/>
          <w:szCs w:val="22"/>
        </w:rPr>
      </w:pPr>
      <w:r w:rsidRPr="000C55D7">
        <w:rPr>
          <w:rFonts w:ascii="Arial" w:hAnsi="Arial" w:cs="Arial"/>
          <w:sz w:val="22"/>
          <w:szCs w:val="22"/>
        </w:rPr>
        <w:t>Suivi des états des lieux d’entrée et de sortie</w:t>
      </w:r>
    </w:p>
    <w:p w14:paraId="31E4FBA3" w14:textId="77777777" w:rsidR="000C55D7" w:rsidRPr="000C55D7" w:rsidRDefault="000C55D7" w:rsidP="000C55D7">
      <w:pPr>
        <w:numPr>
          <w:ilvl w:val="0"/>
          <w:numId w:val="65"/>
        </w:numPr>
        <w:spacing w:after="0"/>
        <w:jc w:val="both"/>
        <w:rPr>
          <w:rFonts w:ascii="Arial" w:hAnsi="Arial" w:cs="Arial"/>
          <w:sz w:val="22"/>
          <w:szCs w:val="22"/>
        </w:rPr>
      </w:pPr>
      <w:r w:rsidRPr="000C55D7">
        <w:rPr>
          <w:rFonts w:ascii="Arial" w:hAnsi="Arial" w:cs="Arial"/>
          <w:sz w:val="22"/>
          <w:szCs w:val="22"/>
        </w:rPr>
        <w:t>Gestion des départs et remplacements de colocataires</w:t>
      </w:r>
    </w:p>
    <w:p w14:paraId="38967648" w14:textId="0F461216" w:rsidR="000C55D7" w:rsidRPr="00AB18AC" w:rsidRDefault="000C55D7" w:rsidP="000C55D7">
      <w:pPr>
        <w:spacing w:after="0"/>
        <w:jc w:val="both"/>
        <w:rPr>
          <w:rFonts w:ascii="Arial" w:hAnsi="Arial" w:cs="Arial"/>
          <w:sz w:val="22"/>
          <w:szCs w:val="22"/>
        </w:rPr>
      </w:pPr>
    </w:p>
    <w:p w14:paraId="08AAC4F4" w14:textId="77777777" w:rsidR="00AB18AC" w:rsidRPr="000C55D7" w:rsidRDefault="00AB18AC" w:rsidP="000C55D7">
      <w:pPr>
        <w:spacing w:after="0"/>
        <w:jc w:val="both"/>
        <w:rPr>
          <w:rFonts w:ascii="Arial" w:hAnsi="Arial" w:cs="Arial"/>
          <w:sz w:val="22"/>
          <w:szCs w:val="22"/>
        </w:rPr>
      </w:pPr>
    </w:p>
    <w:p w14:paraId="7F44685E" w14:textId="77777777" w:rsidR="000C55D7" w:rsidRPr="000C55D7" w:rsidRDefault="000C55D7" w:rsidP="000C55D7">
      <w:pPr>
        <w:spacing w:after="0"/>
        <w:jc w:val="both"/>
        <w:rPr>
          <w:rFonts w:ascii="Arial" w:hAnsi="Arial" w:cs="Arial"/>
          <w:b/>
          <w:bCs/>
          <w:sz w:val="22"/>
          <w:szCs w:val="22"/>
        </w:rPr>
      </w:pPr>
      <w:r w:rsidRPr="000C55D7">
        <w:rPr>
          <w:rFonts w:ascii="Arial" w:hAnsi="Arial" w:cs="Arial"/>
          <w:b/>
          <w:bCs/>
          <w:sz w:val="22"/>
          <w:szCs w:val="22"/>
        </w:rPr>
        <w:t>Partie 1 : Bail commun</w:t>
      </w:r>
    </w:p>
    <w:p w14:paraId="7E64D189" w14:textId="77777777" w:rsidR="000C55D7" w:rsidRPr="000C55D7" w:rsidRDefault="000C55D7" w:rsidP="000C55D7">
      <w:pPr>
        <w:spacing w:after="0"/>
        <w:jc w:val="both"/>
        <w:rPr>
          <w:rFonts w:ascii="Arial" w:hAnsi="Arial" w:cs="Arial"/>
          <w:sz w:val="22"/>
          <w:szCs w:val="22"/>
        </w:rPr>
      </w:pPr>
      <w:r w:rsidRPr="000C55D7">
        <w:rPr>
          <w:rFonts w:ascii="Arial" w:hAnsi="Arial" w:cs="Arial"/>
          <w:sz w:val="22"/>
          <w:szCs w:val="22"/>
        </w:rPr>
        <w:t>L’agence propose un bail unique signé par tous les colocataires et le propriétaire. Une clause de solidarité est incluse.</w:t>
      </w:r>
    </w:p>
    <w:p w14:paraId="094CD850" w14:textId="77777777" w:rsidR="000C55D7" w:rsidRPr="000C55D7" w:rsidRDefault="000C55D7" w:rsidP="000C55D7">
      <w:pPr>
        <w:numPr>
          <w:ilvl w:val="0"/>
          <w:numId w:val="6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0C55D7">
        <w:rPr>
          <w:rFonts w:ascii="Arial" w:hAnsi="Arial" w:cs="Arial"/>
          <w:b/>
          <w:bCs/>
          <w:sz w:val="22"/>
          <w:szCs w:val="22"/>
        </w:rPr>
        <w:t>Calculer la répartition du loyer et du dépôt de garantie entre les 3 colocataires.</w:t>
      </w:r>
    </w:p>
    <w:p w14:paraId="641330A1" w14:textId="77777777" w:rsidR="000C55D7" w:rsidRPr="000C55D7" w:rsidRDefault="000C55D7" w:rsidP="000C55D7">
      <w:pPr>
        <w:numPr>
          <w:ilvl w:val="0"/>
          <w:numId w:val="6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0C55D7">
        <w:rPr>
          <w:rFonts w:ascii="Arial" w:hAnsi="Arial" w:cs="Arial"/>
          <w:b/>
          <w:bCs/>
          <w:sz w:val="22"/>
          <w:szCs w:val="22"/>
        </w:rPr>
        <w:t>Expliquer ce que signifie la clause de solidarité pour les colocataires et leurs cautions.</w:t>
      </w:r>
    </w:p>
    <w:p w14:paraId="4F3D79D6" w14:textId="77777777" w:rsidR="000C55D7" w:rsidRPr="000C55D7" w:rsidRDefault="000C55D7" w:rsidP="000C55D7">
      <w:pPr>
        <w:numPr>
          <w:ilvl w:val="0"/>
          <w:numId w:val="6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0C55D7">
        <w:rPr>
          <w:rFonts w:ascii="Arial" w:hAnsi="Arial" w:cs="Arial"/>
          <w:b/>
          <w:bCs/>
          <w:sz w:val="22"/>
          <w:szCs w:val="22"/>
        </w:rPr>
        <w:t>Décrire le rôle d’</w:t>
      </w:r>
      <w:proofErr w:type="spellStart"/>
      <w:r w:rsidRPr="000C55D7">
        <w:rPr>
          <w:rFonts w:ascii="Arial" w:hAnsi="Arial" w:cs="Arial"/>
          <w:b/>
          <w:bCs/>
          <w:sz w:val="22"/>
          <w:szCs w:val="22"/>
        </w:rPr>
        <w:t>ImmoPlus</w:t>
      </w:r>
      <w:proofErr w:type="spellEnd"/>
      <w:r w:rsidRPr="000C55D7">
        <w:rPr>
          <w:rFonts w:ascii="Arial" w:hAnsi="Arial" w:cs="Arial"/>
          <w:b/>
          <w:bCs/>
          <w:sz w:val="22"/>
          <w:szCs w:val="22"/>
        </w:rPr>
        <w:t xml:space="preserve"> dans la gestion du bail commun.</w:t>
      </w:r>
    </w:p>
    <w:p w14:paraId="0477EF6C" w14:textId="77777777" w:rsidR="000C55D7" w:rsidRPr="000C55D7" w:rsidRDefault="000C55D7" w:rsidP="000C55D7">
      <w:pPr>
        <w:numPr>
          <w:ilvl w:val="0"/>
          <w:numId w:val="6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0C55D7">
        <w:rPr>
          <w:rFonts w:ascii="Arial" w:hAnsi="Arial" w:cs="Arial"/>
          <w:b/>
          <w:bCs/>
          <w:sz w:val="22"/>
          <w:szCs w:val="22"/>
        </w:rPr>
        <w:t>Décrire la procédure à suivre si Camille décide de quitter la colocation et qu’un nouveau colocataire arrive.</w:t>
      </w:r>
    </w:p>
    <w:p w14:paraId="0B735A0D" w14:textId="77777777" w:rsidR="00AB18AC" w:rsidRPr="000C55D7" w:rsidRDefault="00AB18AC" w:rsidP="000C55D7">
      <w:pPr>
        <w:spacing w:after="0"/>
        <w:jc w:val="both"/>
        <w:rPr>
          <w:rFonts w:ascii="Arial" w:hAnsi="Arial" w:cs="Arial"/>
          <w:sz w:val="22"/>
          <w:szCs w:val="22"/>
        </w:rPr>
      </w:pPr>
    </w:p>
    <w:p w14:paraId="1B62C937" w14:textId="77777777" w:rsidR="000C55D7" w:rsidRPr="000C55D7" w:rsidRDefault="000C55D7" w:rsidP="000C55D7">
      <w:pPr>
        <w:spacing w:after="0"/>
        <w:jc w:val="both"/>
        <w:rPr>
          <w:rFonts w:ascii="Arial" w:hAnsi="Arial" w:cs="Arial"/>
          <w:b/>
          <w:bCs/>
          <w:sz w:val="22"/>
          <w:szCs w:val="22"/>
        </w:rPr>
      </w:pPr>
      <w:r w:rsidRPr="000C55D7">
        <w:rPr>
          <w:rFonts w:ascii="Arial" w:hAnsi="Arial" w:cs="Arial"/>
          <w:b/>
          <w:bCs/>
          <w:sz w:val="22"/>
          <w:szCs w:val="22"/>
        </w:rPr>
        <w:t>Partie 2 : Baux individuels</w:t>
      </w:r>
    </w:p>
    <w:p w14:paraId="37CE0EA9" w14:textId="77777777" w:rsidR="000C55D7" w:rsidRPr="000C55D7" w:rsidRDefault="000C55D7" w:rsidP="000C55D7">
      <w:pPr>
        <w:spacing w:after="0"/>
        <w:jc w:val="both"/>
        <w:rPr>
          <w:rFonts w:ascii="Arial" w:hAnsi="Arial" w:cs="Arial"/>
          <w:sz w:val="22"/>
          <w:szCs w:val="22"/>
        </w:rPr>
      </w:pPr>
      <w:r w:rsidRPr="000C55D7">
        <w:rPr>
          <w:rFonts w:ascii="Arial" w:hAnsi="Arial" w:cs="Arial"/>
          <w:sz w:val="22"/>
          <w:szCs w:val="22"/>
        </w:rPr>
        <w:t xml:space="preserve">Chaque colocataire signe son propre bail avec le propriétaire, </w:t>
      </w:r>
      <w:proofErr w:type="spellStart"/>
      <w:r w:rsidRPr="000C55D7">
        <w:rPr>
          <w:rFonts w:ascii="Arial" w:hAnsi="Arial" w:cs="Arial"/>
          <w:sz w:val="22"/>
          <w:szCs w:val="22"/>
        </w:rPr>
        <w:t>ImmoPlus</w:t>
      </w:r>
      <w:proofErr w:type="spellEnd"/>
      <w:r w:rsidRPr="000C55D7">
        <w:rPr>
          <w:rFonts w:ascii="Arial" w:hAnsi="Arial" w:cs="Arial"/>
          <w:sz w:val="22"/>
          <w:szCs w:val="22"/>
        </w:rPr>
        <w:t xml:space="preserve"> agissant comme mandataire.</w:t>
      </w:r>
    </w:p>
    <w:p w14:paraId="02A20A6D" w14:textId="77777777" w:rsidR="000C55D7" w:rsidRPr="000C55D7" w:rsidRDefault="000C55D7" w:rsidP="000C55D7">
      <w:pPr>
        <w:numPr>
          <w:ilvl w:val="0"/>
          <w:numId w:val="67"/>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0C55D7">
        <w:rPr>
          <w:rFonts w:ascii="Arial" w:hAnsi="Arial" w:cs="Arial"/>
          <w:b/>
          <w:bCs/>
          <w:sz w:val="22"/>
          <w:szCs w:val="22"/>
        </w:rPr>
        <w:t>Calculer le loyer et le dépôt de garantie pour chaque colocataire.</w:t>
      </w:r>
    </w:p>
    <w:p w14:paraId="1D76A562" w14:textId="77777777" w:rsidR="000C55D7" w:rsidRPr="000C55D7" w:rsidRDefault="000C55D7" w:rsidP="000C55D7">
      <w:pPr>
        <w:numPr>
          <w:ilvl w:val="0"/>
          <w:numId w:val="67"/>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0C55D7">
        <w:rPr>
          <w:rFonts w:ascii="Arial" w:hAnsi="Arial" w:cs="Arial"/>
          <w:b/>
          <w:bCs/>
          <w:sz w:val="22"/>
          <w:szCs w:val="22"/>
        </w:rPr>
        <w:t>Expliquer la différence de responsabilité entre le bail commun et les baux individuels.</w:t>
      </w:r>
    </w:p>
    <w:p w14:paraId="6BB35367" w14:textId="77777777" w:rsidR="000C55D7" w:rsidRPr="000C55D7" w:rsidRDefault="000C55D7" w:rsidP="000C55D7">
      <w:pPr>
        <w:numPr>
          <w:ilvl w:val="0"/>
          <w:numId w:val="67"/>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0C55D7">
        <w:rPr>
          <w:rFonts w:ascii="Arial" w:hAnsi="Arial" w:cs="Arial"/>
          <w:b/>
          <w:bCs/>
          <w:sz w:val="22"/>
          <w:szCs w:val="22"/>
        </w:rPr>
        <w:t>Décrire le rôle d’</w:t>
      </w:r>
      <w:proofErr w:type="spellStart"/>
      <w:r w:rsidRPr="000C55D7">
        <w:rPr>
          <w:rFonts w:ascii="Arial" w:hAnsi="Arial" w:cs="Arial"/>
          <w:b/>
          <w:bCs/>
          <w:sz w:val="22"/>
          <w:szCs w:val="22"/>
        </w:rPr>
        <w:t>ImmoPlus</w:t>
      </w:r>
      <w:proofErr w:type="spellEnd"/>
      <w:r w:rsidRPr="000C55D7">
        <w:rPr>
          <w:rFonts w:ascii="Arial" w:hAnsi="Arial" w:cs="Arial"/>
          <w:b/>
          <w:bCs/>
          <w:sz w:val="22"/>
          <w:szCs w:val="22"/>
        </w:rPr>
        <w:t xml:space="preserve"> dans la gestion des baux individuels.</w:t>
      </w:r>
    </w:p>
    <w:p w14:paraId="59938D1A" w14:textId="77777777" w:rsidR="000C55D7" w:rsidRPr="000C55D7" w:rsidRDefault="000C55D7" w:rsidP="000C55D7">
      <w:pPr>
        <w:numPr>
          <w:ilvl w:val="0"/>
          <w:numId w:val="67"/>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0C55D7">
        <w:rPr>
          <w:rFonts w:ascii="Arial" w:hAnsi="Arial" w:cs="Arial"/>
          <w:b/>
          <w:bCs/>
          <w:sz w:val="22"/>
          <w:szCs w:val="22"/>
        </w:rPr>
        <w:t>Que se passe-t-il si Bruno ne paie pas son loyer ?</w:t>
      </w:r>
    </w:p>
    <w:p w14:paraId="0C9913DD" w14:textId="77777777" w:rsidR="000C55D7" w:rsidRPr="000C55D7" w:rsidRDefault="000C55D7" w:rsidP="000C55D7">
      <w:pPr>
        <w:numPr>
          <w:ilvl w:val="0"/>
          <w:numId w:val="67"/>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0C55D7">
        <w:rPr>
          <w:rFonts w:ascii="Arial" w:hAnsi="Arial" w:cs="Arial"/>
          <w:b/>
          <w:bCs/>
          <w:sz w:val="22"/>
          <w:szCs w:val="22"/>
        </w:rPr>
        <w:t>Comment se gère le départ d’Alice et la restitution de son dépôt de garantie ?</w:t>
      </w:r>
    </w:p>
    <w:p w14:paraId="1B03A90E" w14:textId="77777777" w:rsidR="00AB18AC" w:rsidRPr="00AB18AC" w:rsidRDefault="00AB18AC" w:rsidP="000C55D7">
      <w:pPr>
        <w:spacing w:after="0"/>
        <w:jc w:val="both"/>
        <w:rPr>
          <w:rFonts w:ascii="Arial" w:hAnsi="Arial" w:cs="Arial"/>
          <w:sz w:val="22"/>
          <w:szCs w:val="22"/>
        </w:rPr>
      </w:pPr>
    </w:p>
    <w:p w14:paraId="24AE191F" w14:textId="77777777" w:rsidR="00AB18AC" w:rsidRPr="000C55D7" w:rsidRDefault="00AB18AC" w:rsidP="000C55D7">
      <w:pPr>
        <w:spacing w:after="0"/>
        <w:jc w:val="both"/>
        <w:rPr>
          <w:rFonts w:ascii="Arial" w:hAnsi="Arial" w:cs="Arial"/>
          <w:sz w:val="22"/>
          <w:szCs w:val="22"/>
        </w:rPr>
      </w:pPr>
    </w:p>
    <w:p w14:paraId="0020929F" w14:textId="77777777" w:rsidR="000C55D7" w:rsidRPr="000C55D7" w:rsidRDefault="000C55D7" w:rsidP="000C55D7">
      <w:pPr>
        <w:spacing w:after="0"/>
        <w:jc w:val="both"/>
        <w:rPr>
          <w:rFonts w:ascii="Arial" w:hAnsi="Arial" w:cs="Arial"/>
          <w:b/>
          <w:bCs/>
          <w:sz w:val="22"/>
          <w:szCs w:val="22"/>
        </w:rPr>
      </w:pPr>
      <w:r w:rsidRPr="000C55D7">
        <w:rPr>
          <w:rFonts w:ascii="Arial" w:hAnsi="Arial" w:cs="Arial"/>
          <w:b/>
          <w:bCs/>
          <w:sz w:val="22"/>
          <w:szCs w:val="22"/>
        </w:rPr>
        <w:t>Partie 4 : Scénarios</w:t>
      </w:r>
    </w:p>
    <w:p w14:paraId="62517D03" w14:textId="77777777" w:rsidR="00AB18AC" w:rsidRPr="00AB18AC" w:rsidRDefault="00AB18AC" w:rsidP="00AB18AC">
      <w:pPr>
        <w:spacing w:after="0"/>
        <w:jc w:val="both"/>
        <w:rPr>
          <w:rFonts w:ascii="Arial" w:hAnsi="Arial" w:cs="Arial"/>
          <w:b/>
          <w:bCs/>
          <w:sz w:val="22"/>
          <w:szCs w:val="22"/>
        </w:rPr>
      </w:pPr>
    </w:p>
    <w:p w14:paraId="7CA58E9D" w14:textId="206BCAD8" w:rsidR="000C55D7" w:rsidRPr="000C55D7" w:rsidRDefault="000C55D7" w:rsidP="00AB18AC">
      <w:pPr>
        <w:spacing w:after="0"/>
        <w:jc w:val="both"/>
        <w:rPr>
          <w:rFonts w:ascii="Arial" w:hAnsi="Arial" w:cs="Arial"/>
          <w:sz w:val="22"/>
          <w:szCs w:val="22"/>
        </w:rPr>
      </w:pPr>
      <w:r w:rsidRPr="000C55D7">
        <w:rPr>
          <w:rFonts w:ascii="Arial" w:hAnsi="Arial" w:cs="Arial"/>
          <w:b/>
          <w:bCs/>
          <w:sz w:val="22"/>
          <w:szCs w:val="22"/>
        </w:rPr>
        <w:t>Scénario 1 :</w:t>
      </w:r>
      <w:r w:rsidRPr="000C55D7">
        <w:rPr>
          <w:rFonts w:ascii="Arial" w:hAnsi="Arial" w:cs="Arial"/>
          <w:sz w:val="22"/>
          <w:szCs w:val="22"/>
        </w:rPr>
        <w:t xml:space="preserve"> Camille ne paie pas son loyer pendant 2 mois.</w:t>
      </w:r>
    </w:p>
    <w:p w14:paraId="765D075B" w14:textId="77777777" w:rsidR="000C55D7" w:rsidRPr="000C55D7" w:rsidRDefault="000C55D7" w:rsidP="000C55D7">
      <w:pPr>
        <w:numPr>
          <w:ilvl w:val="1"/>
          <w:numId w:val="68"/>
        </w:numPr>
        <w:spacing w:after="0"/>
        <w:jc w:val="both"/>
        <w:rPr>
          <w:rFonts w:ascii="Arial" w:hAnsi="Arial" w:cs="Arial"/>
          <w:sz w:val="22"/>
          <w:szCs w:val="22"/>
        </w:rPr>
      </w:pPr>
      <w:r w:rsidRPr="000C55D7">
        <w:rPr>
          <w:rFonts w:ascii="Arial" w:hAnsi="Arial" w:cs="Arial"/>
          <w:sz w:val="22"/>
          <w:szCs w:val="22"/>
        </w:rPr>
        <w:t>Bail commun :</w:t>
      </w:r>
    </w:p>
    <w:p w14:paraId="69F0330E" w14:textId="77777777" w:rsidR="000C55D7" w:rsidRPr="000C55D7" w:rsidRDefault="000C55D7" w:rsidP="000C55D7">
      <w:pPr>
        <w:numPr>
          <w:ilvl w:val="1"/>
          <w:numId w:val="68"/>
        </w:numPr>
        <w:spacing w:after="0"/>
        <w:jc w:val="both"/>
        <w:rPr>
          <w:rFonts w:ascii="Arial" w:hAnsi="Arial" w:cs="Arial"/>
          <w:sz w:val="22"/>
          <w:szCs w:val="22"/>
        </w:rPr>
      </w:pPr>
      <w:r w:rsidRPr="000C55D7">
        <w:rPr>
          <w:rFonts w:ascii="Arial" w:hAnsi="Arial" w:cs="Arial"/>
          <w:sz w:val="22"/>
          <w:szCs w:val="22"/>
        </w:rPr>
        <w:t>Baux individuels :</w:t>
      </w:r>
    </w:p>
    <w:p w14:paraId="3EE389CF" w14:textId="77777777" w:rsidR="000C55D7" w:rsidRPr="000C55D7" w:rsidRDefault="000C55D7" w:rsidP="00AB18AC">
      <w:pPr>
        <w:spacing w:after="0"/>
        <w:jc w:val="both"/>
        <w:rPr>
          <w:rFonts w:ascii="Arial" w:hAnsi="Arial" w:cs="Arial"/>
          <w:sz w:val="22"/>
          <w:szCs w:val="22"/>
        </w:rPr>
      </w:pPr>
      <w:r w:rsidRPr="000C55D7">
        <w:rPr>
          <w:rFonts w:ascii="Arial" w:hAnsi="Arial" w:cs="Arial"/>
          <w:b/>
          <w:bCs/>
          <w:sz w:val="22"/>
          <w:szCs w:val="22"/>
        </w:rPr>
        <w:t>Scénario 2 :</w:t>
      </w:r>
      <w:r w:rsidRPr="000C55D7">
        <w:rPr>
          <w:rFonts w:ascii="Arial" w:hAnsi="Arial" w:cs="Arial"/>
          <w:sz w:val="22"/>
          <w:szCs w:val="22"/>
        </w:rPr>
        <w:t xml:space="preserve"> Départ d’Alice en cours de bail.</w:t>
      </w:r>
    </w:p>
    <w:p w14:paraId="3A2AAF5A" w14:textId="77777777" w:rsidR="000C55D7" w:rsidRPr="000C55D7" w:rsidRDefault="000C55D7" w:rsidP="000C55D7">
      <w:pPr>
        <w:numPr>
          <w:ilvl w:val="1"/>
          <w:numId w:val="68"/>
        </w:numPr>
        <w:spacing w:after="0"/>
        <w:jc w:val="both"/>
        <w:rPr>
          <w:rFonts w:ascii="Arial" w:hAnsi="Arial" w:cs="Arial"/>
          <w:sz w:val="22"/>
          <w:szCs w:val="22"/>
        </w:rPr>
      </w:pPr>
      <w:r w:rsidRPr="000C55D7">
        <w:rPr>
          <w:rFonts w:ascii="Arial" w:hAnsi="Arial" w:cs="Arial"/>
          <w:sz w:val="22"/>
          <w:szCs w:val="22"/>
        </w:rPr>
        <w:t>Bail commun :</w:t>
      </w:r>
    </w:p>
    <w:p w14:paraId="1295F1C8" w14:textId="77777777" w:rsidR="000C55D7" w:rsidRPr="000C55D7" w:rsidRDefault="000C55D7" w:rsidP="000C55D7">
      <w:pPr>
        <w:numPr>
          <w:ilvl w:val="1"/>
          <w:numId w:val="68"/>
        </w:numPr>
        <w:spacing w:after="0"/>
        <w:jc w:val="both"/>
        <w:rPr>
          <w:rFonts w:ascii="Arial" w:hAnsi="Arial" w:cs="Arial"/>
          <w:sz w:val="22"/>
          <w:szCs w:val="22"/>
        </w:rPr>
      </w:pPr>
      <w:r w:rsidRPr="000C55D7">
        <w:rPr>
          <w:rFonts w:ascii="Arial" w:hAnsi="Arial" w:cs="Arial"/>
          <w:sz w:val="22"/>
          <w:szCs w:val="22"/>
        </w:rPr>
        <w:t>Baux individuels :</w:t>
      </w:r>
    </w:p>
    <w:p w14:paraId="1D693038" w14:textId="77777777" w:rsidR="000C55D7" w:rsidRPr="000C55D7" w:rsidRDefault="000C55D7" w:rsidP="00AB18AC">
      <w:pPr>
        <w:spacing w:after="0"/>
        <w:jc w:val="both"/>
        <w:rPr>
          <w:rFonts w:ascii="Arial" w:hAnsi="Arial" w:cs="Arial"/>
          <w:sz w:val="22"/>
          <w:szCs w:val="22"/>
        </w:rPr>
      </w:pPr>
      <w:r w:rsidRPr="000C55D7">
        <w:rPr>
          <w:rFonts w:ascii="Arial" w:hAnsi="Arial" w:cs="Arial"/>
          <w:b/>
          <w:bCs/>
          <w:sz w:val="22"/>
          <w:szCs w:val="22"/>
        </w:rPr>
        <w:t>Scénario 3 :</w:t>
      </w:r>
      <w:r w:rsidRPr="000C55D7">
        <w:rPr>
          <w:rFonts w:ascii="Arial" w:hAnsi="Arial" w:cs="Arial"/>
          <w:sz w:val="22"/>
          <w:szCs w:val="22"/>
        </w:rPr>
        <w:t xml:space="preserve"> Nouveau colocataire remplace un ancien.</w:t>
      </w:r>
    </w:p>
    <w:p w14:paraId="676B8E69" w14:textId="77777777" w:rsidR="000C55D7" w:rsidRPr="000C55D7" w:rsidRDefault="000C55D7" w:rsidP="000C55D7">
      <w:pPr>
        <w:numPr>
          <w:ilvl w:val="1"/>
          <w:numId w:val="68"/>
        </w:numPr>
        <w:spacing w:after="0"/>
        <w:jc w:val="both"/>
        <w:rPr>
          <w:rFonts w:ascii="Arial" w:hAnsi="Arial" w:cs="Arial"/>
          <w:sz w:val="22"/>
          <w:szCs w:val="22"/>
        </w:rPr>
      </w:pPr>
      <w:r w:rsidRPr="000C55D7">
        <w:rPr>
          <w:rFonts w:ascii="Arial" w:hAnsi="Arial" w:cs="Arial"/>
          <w:sz w:val="22"/>
          <w:szCs w:val="22"/>
        </w:rPr>
        <w:t>Bail commun :</w:t>
      </w:r>
    </w:p>
    <w:p w14:paraId="24434995" w14:textId="77777777" w:rsidR="000C55D7" w:rsidRPr="000C55D7" w:rsidRDefault="000C55D7" w:rsidP="000C55D7">
      <w:pPr>
        <w:numPr>
          <w:ilvl w:val="1"/>
          <w:numId w:val="68"/>
        </w:numPr>
        <w:spacing w:after="0"/>
        <w:jc w:val="both"/>
        <w:rPr>
          <w:rFonts w:ascii="Arial" w:hAnsi="Arial" w:cs="Arial"/>
          <w:sz w:val="22"/>
          <w:szCs w:val="22"/>
        </w:rPr>
      </w:pPr>
      <w:r w:rsidRPr="000C55D7">
        <w:rPr>
          <w:rFonts w:ascii="Arial" w:hAnsi="Arial" w:cs="Arial"/>
          <w:sz w:val="22"/>
          <w:szCs w:val="22"/>
        </w:rPr>
        <w:t>Baux individuels :</w:t>
      </w:r>
    </w:p>
    <w:p w14:paraId="728FA3BE" w14:textId="77777777" w:rsidR="0053755E" w:rsidRPr="0005240D" w:rsidRDefault="0053755E" w:rsidP="00654A34">
      <w:pPr>
        <w:spacing w:after="0"/>
        <w:jc w:val="both"/>
        <w:rPr>
          <w:rFonts w:ascii="Arial" w:hAnsi="Arial" w:cs="Arial"/>
          <w:sz w:val="22"/>
          <w:szCs w:val="22"/>
        </w:rPr>
      </w:pPr>
    </w:p>
    <w:p w14:paraId="344E6796" w14:textId="16EFFEE3" w:rsidR="0053755E" w:rsidRPr="0053755E" w:rsidRDefault="00AB18AC" w:rsidP="00A70B6D">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A70B6D">
        <w:rPr>
          <w:rFonts w:ascii="Arial" w:hAnsi="Arial" w:cs="Arial"/>
          <w:b/>
          <w:bCs/>
          <w:sz w:val="28"/>
          <w:szCs w:val="28"/>
          <w:highlight w:val="yellow"/>
        </w:rPr>
        <w:t xml:space="preserve">FOCUS : </w:t>
      </w:r>
      <w:r w:rsidR="0053755E" w:rsidRPr="0053755E">
        <w:rPr>
          <w:rFonts w:ascii="Arial" w:hAnsi="Arial" w:cs="Arial"/>
          <w:b/>
          <w:bCs/>
          <w:sz w:val="28"/>
          <w:szCs w:val="28"/>
          <w:highlight w:val="yellow"/>
        </w:rPr>
        <w:t>La colocation</w:t>
      </w:r>
    </w:p>
    <w:p w14:paraId="646BD494" w14:textId="77777777" w:rsidR="00A70B6D" w:rsidRDefault="00A70B6D" w:rsidP="0053755E">
      <w:pPr>
        <w:spacing w:after="0"/>
        <w:jc w:val="both"/>
        <w:rPr>
          <w:rFonts w:ascii="Arial" w:hAnsi="Arial" w:cs="Arial"/>
          <w:sz w:val="22"/>
          <w:szCs w:val="22"/>
        </w:rPr>
      </w:pPr>
    </w:p>
    <w:p w14:paraId="71327974" w14:textId="386A4729" w:rsidR="001D0FE7" w:rsidRPr="0053755E" w:rsidRDefault="0053755E" w:rsidP="001F54C1">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3755E">
        <w:rPr>
          <w:rFonts w:ascii="Arial" w:hAnsi="Arial" w:cs="Arial"/>
          <w:b/>
          <w:bCs/>
          <w:sz w:val="28"/>
          <w:szCs w:val="28"/>
        </w:rPr>
        <w:t>Définition</w:t>
      </w:r>
    </w:p>
    <w:p w14:paraId="7DAE4356" w14:textId="7B10A074"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La colocation est la location d’un même logement par plusieurs personnes qui en font leur résidence principale.</w:t>
      </w:r>
      <w:r w:rsidR="001D0FE7">
        <w:rPr>
          <w:rFonts w:ascii="Arial" w:hAnsi="Arial" w:cs="Arial"/>
          <w:sz w:val="22"/>
          <w:szCs w:val="22"/>
        </w:rPr>
        <w:t xml:space="preserve"> </w:t>
      </w:r>
      <w:r w:rsidRPr="0053755E">
        <w:rPr>
          <w:rFonts w:ascii="Arial" w:hAnsi="Arial" w:cs="Arial"/>
          <w:sz w:val="22"/>
          <w:szCs w:val="22"/>
        </w:rPr>
        <w:t>Elle peut se présenter sous deux formes principales :</w:t>
      </w:r>
    </w:p>
    <w:p w14:paraId="215A47B6" w14:textId="47E86E69" w:rsidR="0053755E" w:rsidRPr="0053755E" w:rsidRDefault="001D0FE7" w:rsidP="001D0FE7">
      <w:pPr>
        <w:spacing w:after="0"/>
        <w:jc w:val="both"/>
        <w:rPr>
          <w:rFonts w:ascii="Arial" w:hAnsi="Arial" w:cs="Arial"/>
          <w:sz w:val="22"/>
          <w:szCs w:val="22"/>
        </w:rPr>
      </w:pPr>
      <w:r>
        <w:rPr>
          <w:rFonts w:ascii="Arial" w:hAnsi="Arial" w:cs="Arial"/>
          <w:sz w:val="22"/>
          <w:szCs w:val="22"/>
        </w:rPr>
        <w:t>_</w:t>
      </w:r>
      <w:r w:rsidR="0053755E" w:rsidRPr="0053755E">
        <w:rPr>
          <w:rFonts w:ascii="Arial" w:hAnsi="Arial" w:cs="Arial"/>
          <w:sz w:val="22"/>
          <w:szCs w:val="22"/>
        </w:rPr>
        <w:t>Bail commun (bail unique) : un seul contrat signé par tous les colocataires et le propriétaire.</w:t>
      </w:r>
    </w:p>
    <w:p w14:paraId="1F7DC233" w14:textId="23D32F65" w:rsidR="0053755E" w:rsidRPr="0053755E" w:rsidRDefault="001D0FE7" w:rsidP="001D0FE7">
      <w:pPr>
        <w:spacing w:after="0"/>
        <w:jc w:val="both"/>
        <w:rPr>
          <w:rFonts w:ascii="Arial" w:hAnsi="Arial" w:cs="Arial"/>
          <w:sz w:val="22"/>
          <w:szCs w:val="22"/>
        </w:rPr>
      </w:pPr>
      <w:r>
        <w:rPr>
          <w:rFonts w:ascii="Arial" w:hAnsi="Arial" w:cs="Arial"/>
          <w:sz w:val="22"/>
          <w:szCs w:val="22"/>
        </w:rPr>
        <w:t>_</w:t>
      </w:r>
      <w:r w:rsidR="0053755E" w:rsidRPr="0053755E">
        <w:rPr>
          <w:rFonts w:ascii="Arial" w:hAnsi="Arial" w:cs="Arial"/>
          <w:sz w:val="22"/>
          <w:szCs w:val="22"/>
        </w:rPr>
        <w:t>Baux individuels : chaque colocataire signe son propre bail avec le propriétaire pour sa chambre, en précisant l’usage des parties communes.</w:t>
      </w:r>
    </w:p>
    <w:p w14:paraId="03B5ED5A" w14:textId="77777777" w:rsidR="001D0FE7" w:rsidRDefault="001D0FE7" w:rsidP="0053755E">
      <w:pPr>
        <w:spacing w:after="0"/>
        <w:jc w:val="both"/>
        <w:rPr>
          <w:rFonts w:ascii="Segoe UI Emoji" w:hAnsi="Segoe UI Emoji" w:cs="Segoe UI Emoji"/>
          <w:sz w:val="22"/>
          <w:szCs w:val="22"/>
        </w:rPr>
      </w:pPr>
    </w:p>
    <w:p w14:paraId="368FD108" w14:textId="60433A5E" w:rsidR="0053755E" w:rsidRPr="0053755E" w:rsidRDefault="001D0FE7" w:rsidP="0053755E">
      <w:pPr>
        <w:spacing w:after="0"/>
        <w:jc w:val="both"/>
        <w:rPr>
          <w:rFonts w:ascii="Arial" w:hAnsi="Arial" w:cs="Arial"/>
          <w:i/>
          <w:iCs/>
          <w:sz w:val="22"/>
          <w:szCs w:val="22"/>
        </w:rPr>
      </w:pPr>
      <w:r w:rsidRPr="001D0FE7">
        <w:rPr>
          <w:rFonts w:ascii="Arial" w:hAnsi="Arial" w:cs="Arial"/>
          <w:i/>
          <w:iCs/>
          <w:sz w:val="22"/>
          <w:szCs w:val="22"/>
          <w:u w:val="single"/>
        </w:rPr>
        <w:t>NB</w:t>
      </w:r>
      <w:r w:rsidRPr="001D0FE7">
        <w:rPr>
          <w:rFonts w:ascii="Arial" w:hAnsi="Arial" w:cs="Arial"/>
          <w:i/>
          <w:iCs/>
          <w:sz w:val="22"/>
          <w:szCs w:val="22"/>
        </w:rPr>
        <w:t xml:space="preserve"> : </w:t>
      </w:r>
      <w:r w:rsidR="0053755E" w:rsidRPr="0053755E">
        <w:rPr>
          <w:rFonts w:ascii="Arial" w:hAnsi="Arial" w:cs="Arial"/>
          <w:i/>
          <w:iCs/>
          <w:sz w:val="22"/>
          <w:szCs w:val="22"/>
        </w:rPr>
        <w:t>La location à un couple marié ou pacsé n’est pas considérée comme une colocation.</w:t>
      </w:r>
    </w:p>
    <w:p w14:paraId="4652E3B7" w14:textId="39F00612" w:rsidR="0053755E" w:rsidRPr="0053755E" w:rsidRDefault="0053755E" w:rsidP="0053755E">
      <w:pPr>
        <w:spacing w:after="0"/>
        <w:jc w:val="both"/>
        <w:rPr>
          <w:rFonts w:ascii="Arial" w:hAnsi="Arial" w:cs="Arial"/>
          <w:sz w:val="22"/>
          <w:szCs w:val="22"/>
        </w:rPr>
      </w:pPr>
    </w:p>
    <w:p w14:paraId="6D1057E3" w14:textId="4825B116" w:rsidR="0053755E" w:rsidRPr="0053755E" w:rsidRDefault="0053755E" w:rsidP="001F54C1">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3755E">
        <w:rPr>
          <w:rFonts w:ascii="Arial" w:hAnsi="Arial" w:cs="Arial"/>
          <w:b/>
          <w:bCs/>
          <w:sz w:val="28"/>
          <w:szCs w:val="28"/>
        </w:rPr>
        <w:t>Le bail</w:t>
      </w:r>
    </w:p>
    <w:p w14:paraId="27089B53" w14:textId="4F314329" w:rsidR="0053755E" w:rsidRPr="0053755E" w:rsidRDefault="0053755E" w:rsidP="0053755E">
      <w:pPr>
        <w:spacing w:after="0"/>
        <w:jc w:val="both"/>
        <w:rPr>
          <w:rFonts w:ascii="Arial" w:hAnsi="Arial" w:cs="Arial"/>
          <w:b/>
          <w:bCs/>
          <w:sz w:val="22"/>
          <w:szCs w:val="22"/>
        </w:rPr>
      </w:pPr>
      <w:r w:rsidRPr="0053755E">
        <w:rPr>
          <w:rFonts w:ascii="Arial" w:hAnsi="Arial" w:cs="Arial"/>
          <w:b/>
          <w:bCs/>
          <w:sz w:val="22"/>
          <w:szCs w:val="22"/>
        </w:rPr>
        <w:t>Bail commun</w:t>
      </w:r>
    </w:p>
    <w:p w14:paraId="103B934D" w14:textId="77777777" w:rsidR="0053755E" w:rsidRPr="0053755E" w:rsidRDefault="0053755E" w:rsidP="0053755E">
      <w:pPr>
        <w:numPr>
          <w:ilvl w:val="0"/>
          <w:numId w:val="52"/>
        </w:numPr>
        <w:spacing w:after="0"/>
        <w:jc w:val="both"/>
        <w:rPr>
          <w:rFonts w:ascii="Arial" w:hAnsi="Arial" w:cs="Arial"/>
          <w:sz w:val="22"/>
          <w:szCs w:val="22"/>
        </w:rPr>
      </w:pPr>
      <w:r w:rsidRPr="0053755E">
        <w:rPr>
          <w:rFonts w:ascii="Arial" w:hAnsi="Arial" w:cs="Arial"/>
          <w:sz w:val="22"/>
          <w:szCs w:val="22"/>
        </w:rPr>
        <w:t>Contrat-type obligatoire selon que le logement est vide ou meublé.</w:t>
      </w:r>
    </w:p>
    <w:p w14:paraId="588EA3C6" w14:textId="77777777" w:rsidR="0053755E" w:rsidRPr="0053755E" w:rsidRDefault="0053755E" w:rsidP="0053755E">
      <w:pPr>
        <w:numPr>
          <w:ilvl w:val="0"/>
          <w:numId w:val="52"/>
        </w:numPr>
        <w:spacing w:after="0"/>
        <w:jc w:val="both"/>
        <w:rPr>
          <w:rFonts w:ascii="Arial" w:hAnsi="Arial" w:cs="Arial"/>
          <w:sz w:val="22"/>
          <w:szCs w:val="22"/>
        </w:rPr>
      </w:pPr>
      <w:r w:rsidRPr="0053755E">
        <w:rPr>
          <w:rFonts w:ascii="Arial" w:hAnsi="Arial" w:cs="Arial"/>
          <w:sz w:val="22"/>
          <w:szCs w:val="22"/>
        </w:rPr>
        <w:t>Signé par tous les colocataires et le propriétaire.</w:t>
      </w:r>
    </w:p>
    <w:p w14:paraId="732DC29C" w14:textId="77777777" w:rsidR="0053755E" w:rsidRPr="0053755E" w:rsidRDefault="0053755E" w:rsidP="0053755E">
      <w:pPr>
        <w:numPr>
          <w:ilvl w:val="0"/>
          <w:numId w:val="52"/>
        </w:numPr>
        <w:spacing w:after="0"/>
        <w:jc w:val="both"/>
        <w:rPr>
          <w:rFonts w:ascii="Arial" w:hAnsi="Arial" w:cs="Arial"/>
          <w:sz w:val="22"/>
          <w:szCs w:val="22"/>
        </w:rPr>
      </w:pPr>
      <w:r w:rsidRPr="0053755E">
        <w:rPr>
          <w:rFonts w:ascii="Arial" w:hAnsi="Arial" w:cs="Arial"/>
          <w:sz w:val="22"/>
          <w:szCs w:val="22"/>
        </w:rPr>
        <w:t>Chaque colocataire doit conserver un exemplaire.</w:t>
      </w:r>
    </w:p>
    <w:p w14:paraId="3D8FD927" w14:textId="4CFEB26C" w:rsidR="0053755E" w:rsidRPr="0053755E" w:rsidRDefault="0053755E" w:rsidP="0053755E">
      <w:pPr>
        <w:numPr>
          <w:ilvl w:val="0"/>
          <w:numId w:val="52"/>
        </w:numPr>
        <w:spacing w:after="0"/>
        <w:jc w:val="both"/>
        <w:rPr>
          <w:rFonts w:ascii="Arial" w:hAnsi="Arial" w:cs="Arial"/>
          <w:sz w:val="22"/>
          <w:szCs w:val="22"/>
        </w:rPr>
      </w:pPr>
      <w:r w:rsidRPr="0053755E">
        <w:rPr>
          <w:rFonts w:ascii="Arial" w:hAnsi="Arial" w:cs="Arial"/>
          <w:sz w:val="22"/>
          <w:szCs w:val="22"/>
        </w:rPr>
        <w:t xml:space="preserve">Un colocataire </w:t>
      </w:r>
      <w:r w:rsidR="001D0FE7" w:rsidRPr="0053755E">
        <w:rPr>
          <w:rFonts w:ascii="Arial" w:hAnsi="Arial" w:cs="Arial"/>
          <w:sz w:val="22"/>
          <w:szCs w:val="22"/>
        </w:rPr>
        <w:t>non-signataire</w:t>
      </w:r>
      <w:r w:rsidRPr="0053755E">
        <w:rPr>
          <w:rFonts w:ascii="Arial" w:hAnsi="Arial" w:cs="Arial"/>
          <w:sz w:val="22"/>
          <w:szCs w:val="22"/>
        </w:rPr>
        <w:t xml:space="preserve"> n’a aucun droit sur le logement, même s’il paie le loyer.</w:t>
      </w:r>
    </w:p>
    <w:p w14:paraId="528A7805" w14:textId="620FC8E0" w:rsidR="0053755E" w:rsidRPr="0053755E" w:rsidRDefault="0053755E" w:rsidP="0053755E">
      <w:pPr>
        <w:spacing w:after="0"/>
        <w:jc w:val="both"/>
        <w:rPr>
          <w:rFonts w:ascii="Arial" w:hAnsi="Arial" w:cs="Arial"/>
          <w:b/>
          <w:bCs/>
          <w:sz w:val="22"/>
          <w:szCs w:val="22"/>
        </w:rPr>
      </w:pPr>
      <w:r w:rsidRPr="0053755E">
        <w:rPr>
          <w:rFonts w:ascii="Arial" w:hAnsi="Arial" w:cs="Arial"/>
          <w:b/>
          <w:bCs/>
          <w:sz w:val="22"/>
          <w:szCs w:val="22"/>
        </w:rPr>
        <w:t>Bail individuel</w:t>
      </w:r>
    </w:p>
    <w:p w14:paraId="252B4344" w14:textId="77777777" w:rsidR="0053755E" w:rsidRPr="0053755E" w:rsidRDefault="0053755E" w:rsidP="0053755E">
      <w:pPr>
        <w:numPr>
          <w:ilvl w:val="0"/>
          <w:numId w:val="53"/>
        </w:numPr>
        <w:spacing w:after="0"/>
        <w:jc w:val="both"/>
        <w:rPr>
          <w:rFonts w:ascii="Arial" w:hAnsi="Arial" w:cs="Arial"/>
          <w:sz w:val="22"/>
          <w:szCs w:val="22"/>
        </w:rPr>
      </w:pPr>
      <w:r w:rsidRPr="0053755E">
        <w:rPr>
          <w:rFonts w:ascii="Arial" w:hAnsi="Arial" w:cs="Arial"/>
          <w:sz w:val="22"/>
          <w:szCs w:val="22"/>
        </w:rPr>
        <w:t>Chaque colocataire signe son propre contrat.</w:t>
      </w:r>
    </w:p>
    <w:p w14:paraId="07C04D51" w14:textId="77777777" w:rsidR="0053755E" w:rsidRPr="0053755E" w:rsidRDefault="0053755E" w:rsidP="0053755E">
      <w:pPr>
        <w:numPr>
          <w:ilvl w:val="0"/>
          <w:numId w:val="53"/>
        </w:numPr>
        <w:spacing w:after="0"/>
        <w:jc w:val="both"/>
        <w:rPr>
          <w:rFonts w:ascii="Arial" w:hAnsi="Arial" w:cs="Arial"/>
          <w:sz w:val="22"/>
          <w:szCs w:val="22"/>
        </w:rPr>
      </w:pPr>
      <w:r w:rsidRPr="0053755E">
        <w:rPr>
          <w:rFonts w:ascii="Arial" w:hAnsi="Arial" w:cs="Arial"/>
          <w:sz w:val="22"/>
          <w:szCs w:val="22"/>
        </w:rPr>
        <w:t>Le bail précise la chambre privative et les parties communes mises à disposition.</w:t>
      </w:r>
    </w:p>
    <w:p w14:paraId="7762C615" w14:textId="77777777" w:rsidR="0053755E" w:rsidRPr="0053755E" w:rsidRDefault="0053755E" w:rsidP="0053755E">
      <w:pPr>
        <w:numPr>
          <w:ilvl w:val="0"/>
          <w:numId w:val="53"/>
        </w:numPr>
        <w:spacing w:after="0"/>
        <w:jc w:val="both"/>
        <w:rPr>
          <w:rFonts w:ascii="Arial" w:hAnsi="Arial" w:cs="Arial"/>
          <w:sz w:val="22"/>
          <w:szCs w:val="22"/>
        </w:rPr>
      </w:pPr>
      <w:r w:rsidRPr="0053755E">
        <w:rPr>
          <w:rFonts w:ascii="Arial" w:hAnsi="Arial" w:cs="Arial"/>
          <w:sz w:val="22"/>
          <w:szCs w:val="22"/>
        </w:rPr>
        <w:t>Plus de flexibilité sur la durée et les conditions de chaque bail.</w:t>
      </w:r>
    </w:p>
    <w:p w14:paraId="23561389" w14:textId="129A2BF2" w:rsidR="0053755E" w:rsidRPr="0053755E" w:rsidRDefault="0053755E" w:rsidP="0053755E">
      <w:pPr>
        <w:spacing w:after="0"/>
        <w:jc w:val="both"/>
        <w:rPr>
          <w:rFonts w:ascii="Arial" w:hAnsi="Arial" w:cs="Arial"/>
          <w:sz w:val="22"/>
          <w:szCs w:val="22"/>
        </w:rPr>
      </w:pPr>
    </w:p>
    <w:p w14:paraId="383824A5" w14:textId="3F948BFA" w:rsidR="0053755E" w:rsidRDefault="0053755E" w:rsidP="001F54C1">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3755E">
        <w:rPr>
          <w:rFonts w:ascii="Arial" w:hAnsi="Arial" w:cs="Arial"/>
          <w:b/>
          <w:bCs/>
          <w:sz w:val="28"/>
          <w:szCs w:val="28"/>
        </w:rPr>
        <w:t>Dépôt de garantie et caution</w:t>
      </w:r>
    </w:p>
    <w:p w14:paraId="7DD525F9" w14:textId="77777777" w:rsidR="001F54C1" w:rsidRPr="0053755E" w:rsidRDefault="001F54C1" w:rsidP="001D0FE7">
      <w:pPr>
        <w:spacing w:after="0"/>
        <w:jc w:val="center"/>
        <w:rPr>
          <w:rFonts w:ascii="Arial" w:hAnsi="Arial" w:cs="Arial"/>
          <w:b/>
          <w:bCs/>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6"/>
        <w:gridCol w:w="3889"/>
        <w:gridCol w:w="5181"/>
      </w:tblGrid>
      <w:tr w:rsidR="0053755E" w:rsidRPr="0053755E" w14:paraId="3F6A88F1" w14:textId="77777777" w:rsidTr="001D0FE7">
        <w:trPr>
          <w:tblHeader/>
          <w:tblCellSpacing w:w="15" w:type="dxa"/>
        </w:trPr>
        <w:tc>
          <w:tcPr>
            <w:tcW w:w="0" w:type="auto"/>
            <w:vAlign w:val="center"/>
            <w:hideMark/>
          </w:tcPr>
          <w:p w14:paraId="5CE2986B"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Élément</w:t>
            </w:r>
          </w:p>
        </w:tc>
        <w:tc>
          <w:tcPr>
            <w:tcW w:w="0" w:type="auto"/>
            <w:vAlign w:val="center"/>
            <w:hideMark/>
          </w:tcPr>
          <w:p w14:paraId="7BFE2FD6"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Bail commun</w:t>
            </w:r>
          </w:p>
        </w:tc>
        <w:tc>
          <w:tcPr>
            <w:tcW w:w="0" w:type="auto"/>
            <w:vAlign w:val="center"/>
            <w:hideMark/>
          </w:tcPr>
          <w:p w14:paraId="617E2551"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Bail individuel</w:t>
            </w:r>
          </w:p>
        </w:tc>
      </w:tr>
      <w:tr w:rsidR="0053755E" w:rsidRPr="0053755E" w14:paraId="3AC40F72" w14:textId="77777777" w:rsidTr="001D0FE7">
        <w:trPr>
          <w:tblCellSpacing w:w="15" w:type="dxa"/>
        </w:trPr>
        <w:tc>
          <w:tcPr>
            <w:tcW w:w="0" w:type="auto"/>
            <w:vAlign w:val="center"/>
            <w:hideMark/>
          </w:tcPr>
          <w:p w14:paraId="75144A55"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Dépôt de garantie</w:t>
            </w:r>
          </w:p>
        </w:tc>
        <w:tc>
          <w:tcPr>
            <w:tcW w:w="0" w:type="auto"/>
            <w:vAlign w:val="center"/>
            <w:hideMark/>
          </w:tcPr>
          <w:p w14:paraId="26749558"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Versement unique, réparti entre colocataires</w:t>
            </w:r>
          </w:p>
        </w:tc>
        <w:tc>
          <w:tcPr>
            <w:tcW w:w="0" w:type="auto"/>
            <w:vAlign w:val="center"/>
            <w:hideMark/>
          </w:tcPr>
          <w:p w14:paraId="61920B30"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Versement individuel par chaque colocataire</w:t>
            </w:r>
          </w:p>
        </w:tc>
      </w:tr>
      <w:tr w:rsidR="0053755E" w:rsidRPr="0053755E" w14:paraId="583D5032" w14:textId="77777777" w:rsidTr="001D0FE7">
        <w:trPr>
          <w:tblCellSpacing w:w="15" w:type="dxa"/>
        </w:trPr>
        <w:tc>
          <w:tcPr>
            <w:tcW w:w="0" w:type="auto"/>
            <w:vAlign w:val="center"/>
            <w:hideMark/>
          </w:tcPr>
          <w:p w14:paraId="0E916E8B"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Caution</w:t>
            </w:r>
          </w:p>
        </w:tc>
        <w:tc>
          <w:tcPr>
            <w:tcW w:w="0" w:type="auto"/>
            <w:vAlign w:val="center"/>
            <w:hideMark/>
          </w:tcPr>
          <w:p w14:paraId="7C4A9413"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Solidaire ou individuelle ; peut couvrir un ou tous les colocataires</w:t>
            </w:r>
          </w:p>
        </w:tc>
        <w:tc>
          <w:tcPr>
            <w:tcW w:w="0" w:type="auto"/>
            <w:vAlign w:val="center"/>
            <w:hideMark/>
          </w:tcPr>
          <w:p w14:paraId="541F84FA"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 xml:space="preserve">Chaque colocataire peut avoir sa propre caution ; </w:t>
            </w:r>
            <w:proofErr w:type="spellStart"/>
            <w:r w:rsidRPr="0053755E">
              <w:rPr>
                <w:rFonts w:ascii="Arial" w:hAnsi="Arial" w:cs="Arial"/>
                <w:sz w:val="22"/>
                <w:szCs w:val="22"/>
              </w:rPr>
              <w:t>Visale</w:t>
            </w:r>
            <w:proofErr w:type="spellEnd"/>
            <w:r w:rsidRPr="0053755E">
              <w:rPr>
                <w:rFonts w:ascii="Arial" w:hAnsi="Arial" w:cs="Arial"/>
                <w:sz w:val="22"/>
                <w:szCs w:val="22"/>
              </w:rPr>
              <w:t xml:space="preserve"> possible à partir de 3 colocataires</w:t>
            </w:r>
          </w:p>
        </w:tc>
      </w:tr>
    </w:tbl>
    <w:p w14:paraId="2D1F3AEB" w14:textId="77777777" w:rsidR="001D0FE7" w:rsidRDefault="001D0FE7" w:rsidP="001D0FE7">
      <w:pPr>
        <w:spacing w:after="0"/>
        <w:jc w:val="both"/>
        <w:rPr>
          <w:rFonts w:ascii="Arial" w:hAnsi="Arial" w:cs="Arial"/>
          <w:sz w:val="22"/>
          <w:szCs w:val="22"/>
        </w:rPr>
      </w:pPr>
    </w:p>
    <w:p w14:paraId="433A8526" w14:textId="6A5E6707" w:rsidR="0053755E" w:rsidRPr="0053755E" w:rsidRDefault="001D0FE7" w:rsidP="001D0FE7">
      <w:pPr>
        <w:spacing w:after="0"/>
        <w:jc w:val="both"/>
        <w:rPr>
          <w:rFonts w:ascii="Arial" w:hAnsi="Arial" w:cs="Arial"/>
          <w:i/>
          <w:iCs/>
          <w:sz w:val="22"/>
          <w:szCs w:val="22"/>
        </w:rPr>
      </w:pPr>
      <w:r w:rsidRPr="001D0FE7">
        <w:rPr>
          <w:rFonts w:ascii="Arial" w:hAnsi="Arial" w:cs="Arial"/>
          <w:i/>
          <w:iCs/>
          <w:sz w:val="22"/>
          <w:szCs w:val="22"/>
          <w:u w:val="single"/>
        </w:rPr>
        <w:t>NB</w:t>
      </w:r>
      <w:r w:rsidRPr="001D0FE7">
        <w:rPr>
          <w:rFonts w:ascii="Arial" w:hAnsi="Arial" w:cs="Arial"/>
          <w:i/>
          <w:iCs/>
          <w:sz w:val="22"/>
          <w:szCs w:val="22"/>
        </w:rPr>
        <w:t xml:space="preserve"> : </w:t>
      </w:r>
      <w:r w:rsidR="0053755E" w:rsidRPr="0053755E">
        <w:rPr>
          <w:rFonts w:ascii="Arial" w:hAnsi="Arial" w:cs="Arial"/>
          <w:i/>
          <w:iCs/>
          <w:sz w:val="22"/>
          <w:szCs w:val="22"/>
        </w:rPr>
        <w:t>Dépôt de garantie : permet de couvrir d’éventuels impayés ou dégradations.</w:t>
      </w:r>
    </w:p>
    <w:p w14:paraId="3712EDBA" w14:textId="290B1FDC" w:rsidR="0053755E" w:rsidRPr="0053755E" w:rsidRDefault="001D0FE7" w:rsidP="001D0FE7">
      <w:pPr>
        <w:spacing w:after="0"/>
        <w:jc w:val="both"/>
        <w:rPr>
          <w:rFonts w:ascii="Arial" w:hAnsi="Arial" w:cs="Arial"/>
          <w:i/>
          <w:iCs/>
          <w:sz w:val="22"/>
          <w:szCs w:val="22"/>
        </w:rPr>
      </w:pPr>
      <w:r w:rsidRPr="001D0FE7">
        <w:rPr>
          <w:rFonts w:ascii="Arial" w:hAnsi="Arial" w:cs="Arial"/>
          <w:i/>
          <w:iCs/>
          <w:sz w:val="22"/>
          <w:szCs w:val="22"/>
          <w:u w:val="single"/>
        </w:rPr>
        <w:t>NB</w:t>
      </w:r>
      <w:r w:rsidRPr="001D0FE7">
        <w:rPr>
          <w:rFonts w:ascii="Arial" w:hAnsi="Arial" w:cs="Arial"/>
          <w:i/>
          <w:iCs/>
          <w:sz w:val="22"/>
          <w:szCs w:val="22"/>
        </w:rPr>
        <w:t xml:space="preserve"> : </w:t>
      </w:r>
      <w:r w:rsidR="0053755E" w:rsidRPr="0053755E">
        <w:rPr>
          <w:rFonts w:ascii="Arial" w:hAnsi="Arial" w:cs="Arial"/>
          <w:i/>
          <w:iCs/>
          <w:sz w:val="22"/>
          <w:szCs w:val="22"/>
        </w:rPr>
        <w:t>Caution : tiers s’engage à payer le loyer et charges si le colocataire ne paie pas.</w:t>
      </w:r>
    </w:p>
    <w:p w14:paraId="6C36DA20" w14:textId="5A8963FD" w:rsidR="0053755E" w:rsidRPr="0053755E" w:rsidRDefault="0053755E" w:rsidP="0053755E">
      <w:pPr>
        <w:spacing w:after="0"/>
        <w:jc w:val="both"/>
        <w:rPr>
          <w:rFonts w:ascii="Arial" w:hAnsi="Arial" w:cs="Arial"/>
          <w:sz w:val="22"/>
          <w:szCs w:val="22"/>
        </w:rPr>
      </w:pPr>
    </w:p>
    <w:p w14:paraId="0F5AEA80" w14:textId="63CDD379" w:rsidR="0053755E" w:rsidRDefault="0053755E" w:rsidP="001F54C1">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3755E">
        <w:rPr>
          <w:rFonts w:ascii="Arial" w:hAnsi="Arial" w:cs="Arial"/>
          <w:b/>
          <w:bCs/>
          <w:sz w:val="28"/>
          <w:szCs w:val="28"/>
        </w:rPr>
        <w:t>Assurance du logement</w:t>
      </w:r>
    </w:p>
    <w:p w14:paraId="58ACDFB3" w14:textId="77777777" w:rsidR="001F54C1" w:rsidRPr="0053755E" w:rsidRDefault="001F54C1" w:rsidP="00554FC4">
      <w:pPr>
        <w:spacing w:after="0"/>
        <w:jc w:val="center"/>
        <w:rPr>
          <w:rFonts w:ascii="Arial" w:hAnsi="Arial" w:cs="Arial"/>
          <w:b/>
          <w:bCs/>
          <w:sz w:val="28"/>
          <w:szCs w:val="28"/>
        </w:rPr>
      </w:pPr>
    </w:p>
    <w:p w14:paraId="2DE2E121" w14:textId="77777777" w:rsidR="0053755E" w:rsidRPr="0053755E" w:rsidRDefault="0053755E" w:rsidP="00554FC4">
      <w:pPr>
        <w:spacing w:after="0"/>
        <w:jc w:val="both"/>
        <w:rPr>
          <w:rFonts w:ascii="Arial" w:hAnsi="Arial" w:cs="Arial"/>
          <w:sz w:val="22"/>
          <w:szCs w:val="22"/>
        </w:rPr>
      </w:pPr>
      <w:r w:rsidRPr="0053755E">
        <w:rPr>
          <w:rFonts w:ascii="Arial" w:hAnsi="Arial" w:cs="Arial"/>
          <w:sz w:val="22"/>
          <w:szCs w:val="22"/>
        </w:rPr>
        <w:t>Obligation légale pour tous les colocataires : assurance minimale contre incendie, explosion, dégâts des eaux.</w:t>
      </w:r>
    </w:p>
    <w:p w14:paraId="73E38467" w14:textId="77777777" w:rsidR="0053755E" w:rsidRPr="0053755E" w:rsidRDefault="0053755E" w:rsidP="0053755E">
      <w:pPr>
        <w:numPr>
          <w:ilvl w:val="0"/>
          <w:numId w:val="55"/>
        </w:numPr>
        <w:spacing w:after="0"/>
        <w:jc w:val="both"/>
        <w:rPr>
          <w:rFonts w:ascii="Arial" w:hAnsi="Arial" w:cs="Arial"/>
          <w:sz w:val="22"/>
          <w:szCs w:val="22"/>
        </w:rPr>
      </w:pPr>
      <w:r w:rsidRPr="0053755E">
        <w:rPr>
          <w:rFonts w:ascii="Arial" w:hAnsi="Arial" w:cs="Arial"/>
          <w:sz w:val="22"/>
          <w:szCs w:val="22"/>
        </w:rPr>
        <w:t>Bail commun : assurance collective ou individuelle.</w:t>
      </w:r>
    </w:p>
    <w:p w14:paraId="7A5B6651" w14:textId="77777777" w:rsidR="0053755E" w:rsidRPr="0053755E" w:rsidRDefault="0053755E" w:rsidP="0053755E">
      <w:pPr>
        <w:numPr>
          <w:ilvl w:val="0"/>
          <w:numId w:val="55"/>
        </w:numPr>
        <w:spacing w:after="0"/>
        <w:jc w:val="both"/>
        <w:rPr>
          <w:rFonts w:ascii="Arial" w:hAnsi="Arial" w:cs="Arial"/>
          <w:sz w:val="22"/>
          <w:szCs w:val="22"/>
        </w:rPr>
      </w:pPr>
      <w:r w:rsidRPr="0053755E">
        <w:rPr>
          <w:rFonts w:ascii="Arial" w:hAnsi="Arial" w:cs="Arial"/>
          <w:sz w:val="22"/>
          <w:szCs w:val="22"/>
        </w:rPr>
        <w:t>Bail individuel : chaque colocataire assure sa chambre, éventuellement le logement entier si convenu.</w:t>
      </w:r>
    </w:p>
    <w:p w14:paraId="6724EBD4" w14:textId="77777777" w:rsidR="00554FC4" w:rsidRDefault="00554FC4" w:rsidP="00554FC4">
      <w:pPr>
        <w:spacing w:after="0"/>
        <w:jc w:val="both"/>
        <w:rPr>
          <w:rFonts w:ascii="Arial" w:hAnsi="Arial" w:cs="Arial"/>
          <w:sz w:val="22"/>
          <w:szCs w:val="22"/>
        </w:rPr>
      </w:pPr>
    </w:p>
    <w:p w14:paraId="1F7117DB" w14:textId="06FB0614" w:rsidR="0053755E" w:rsidRDefault="0053755E" w:rsidP="00554FC4">
      <w:pPr>
        <w:spacing w:after="0"/>
        <w:jc w:val="both"/>
        <w:rPr>
          <w:rFonts w:ascii="Arial" w:hAnsi="Arial" w:cs="Arial"/>
          <w:sz w:val="22"/>
          <w:szCs w:val="22"/>
        </w:rPr>
      </w:pPr>
      <w:r w:rsidRPr="0053755E">
        <w:rPr>
          <w:rFonts w:ascii="Arial" w:hAnsi="Arial" w:cs="Arial"/>
          <w:sz w:val="22"/>
          <w:szCs w:val="22"/>
        </w:rPr>
        <w:t>Attestation d’assurance à fournir chaque année, faute de quoi le propriétaire peut résilier le bail.</w:t>
      </w:r>
    </w:p>
    <w:p w14:paraId="23C7ED0C" w14:textId="77777777" w:rsidR="00C21B5D" w:rsidRDefault="00C21B5D" w:rsidP="00554FC4">
      <w:pPr>
        <w:spacing w:after="0"/>
        <w:jc w:val="both"/>
        <w:rPr>
          <w:rFonts w:ascii="Arial" w:hAnsi="Arial" w:cs="Arial"/>
          <w:sz w:val="22"/>
          <w:szCs w:val="22"/>
        </w:rPr>
      </w:pPr>
    </w:p>
    <w:p w14:paraId="1EACB3D8" w14:textId="77777777" w:rsidR="00C21B5D" w:rsidRPr="0053755E" w:rsidRDefault="00C21B5D" w:rsidP="00554FC4">
      <w:pPr>
        <w:spacing w:after="0"/>
        <w:jc w:val="both"/>
        <w:rPr>
          <w:rFonts w:ascii="Arial" w:hAnsi="Arial" w:cs="Arial"/>
          <w:sz w:val="22"/>
          <w:szCs w:val="22"/>
        </w:rPr>
      </w:pPr>
    </w:p>
    <w:p w14:paraId="50ACEBB9" w14:textId="0E78178F" w:rsidR="0053755E" w:rsidRPr="0053755E" w:rsidRDefault="0053755E" w:rsidP="0053755E">
      <w:pPr>
        <w:spacing w:after="0"/>
        <w:jc w:val="both"/>
        <w:rPr>
          <w:rFonts w:ascii="Arial" w:hAnsi="Arial" w:cs="Arial"/>
          <w:sz w:val="22"/>
          <w:szCs w:val="22"/>
        </w:rPr>
      </w:pPr>
    </w:p>
    <w:p w14:paraId="14DBF6C5" w14:textId="302C7FDF" w:rsidR="0053755E" w:rsidRDefault="0053755E" w:rsidP="001F54C1">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3755E">
        <w:rPr>
          <w:rFonts w:ascii="Arial" w:hAnsi="Arial" w:cs="Arial"/>
          <w:b/>
          <w:bCs/>
          <w:sz w:val="28"/>
          <w:szCs w:val="28"/>
        </w:rPr>
        <w:lastRenderedPageBreak/>
        <w:t>Loyer et charges</w:t>
      </w:r>
    </w:p>
    <w:p w14:paraId="01ED163E" w14:textId="77777777" w:rsidR="001F54C1" w:rsidRPr="0053755E" w:rsidRDefault="001F54C1" w:rsidP="00554FC4">
      <w:pPr>
        <w:spacing w:after="0"/>
        <w:jc w:val="center"/>
        <w:rPr>
          <w:rFonts w:ascii="Arial" w:hAnsi="Arial" w:cs="Arial"/>
          <w:b/>
          <w:bCs/>
          <w:sz w:val="28"/>
          <w:szCs w:val="28"/>
        </w:rPr>
      </w:pPr>
    </w:p>
    <w:p w14:paraId="55969FE2" w14:textId="77777777" w:rsidR="0053755E" w:rsidRPr="0053755E" w:rsidRDefault="0053755E" w:rsidP="0053755E">
      <w:pPr>
        <w:numPr>
          <w:ilvl w:val="0"/>
          <w:numId w:val="56"/>
        </w:numPr>
        <w:spacing w:after="0"/>
        <w:jc w:val="both"/>
        <w:rPr>
          <w:rFonts w:ascii="Arial" w:hAnsi="Arial" w:cs="Arial"/>
          <w:sz w:val="22"/>
          <w:szCs w:val="22"/>
        </w:rPr>
      </w:pPr>
      <w:r w:rsidRPr="0053755E">
        <w:rPr>
          <w:rFonts w:ascii="Arial" w:hAnsi="Arial" w:cs="Arial"/>
          <w:sz w:val="22"/>
          <w:szCs w:val="22"/>
        </w:rPr>
        <w:t>Le loyer peut être encadré selon la zone géographique (zones tendues).</w:t>
      </w:r>
    </w:p>
    <w:p w14:paraId="0E808369" w14:textId="77777777" w:rsidR="0053755E" w:rsidRPr="0053755E" w:rsidRDefault="0053755E" w:rsidP="0053755E">
      <w:pPr>
        <w:numPr>
          <w:ilvl w:val="0"/>
          <w:numId w:val="56"/>
        </w:numPr>
        <w:spacing w:after="0"/>
        <w:jc w:val="both"/>
        <w:rPr>
          <w:rFonts w:ascii="Arial" w:hAnsi="Arial" w:cs="Arial"/>
          <w:sz w:val="22"/>
          <w:szCs w:val="22"/>
        </w:rPr>
      </w:pPr>
      <w:r w:rsidRPr="0053755E">
        <w:rPr>
          <w:rFonts w:ascii="Arial" w:hAnsi="Arial" w:cs="Arial"/>
          <w:sz w:val="22"/>
          <w:szCs w:val="22"/>
        </w:rPr>
        <w:t>Le propriétaire peut appliquer une clause de solidarité (bail commun) ou non.</w:t>
      </w:r>
    </w:p>
    <w:p w14:paraId="733E129B" w14:textId="77777777" w:rsidR="0053755E" w:rsidRPr="0053755E" w:rsidRDefault="0053755E" w:rsidP="0053755E">
      <w:pPr>
        <w:numPr>
          <w:ilvl w:val="0"/>
          <w:numId w:val="56"/>
        </w:numPr>
        <w:spacing w:after="0"/>
        <w:jc w:val="both"/>
        <w:rPr>
          <w:rFonts w:ascii="Arial" w:hAnsi="Arial" w:cs="Arial"/>
          <w:sz w:val="22"/>
          <w:szCs w:val="22"/>
        </w:rPr>
      </w:pPr>
      <w:r w:rsidRPr="0053755E">
        <w:rPr>
          <w:rFonts w:ascii="Arial" w:hAnsi="Arial" w:cs="Arial"/>
          <w:sz w:val="22"/>
          <w:szCs w:val="22"/>
        </w:rPr>
        <w:t>Charges locatives :</w:t>
      </w:r>
    </w:p>
    <w:p w14:paraId="2F5CBEBE" w14:textId="77777777" w:rsidR="0053755E" w:rsidRPr="0053755E" w:rsidRDefault="0053755E" w:rsidP="0053755E">
      <w:pPr>
        <w:numPr>
          <w:ilvl w:val="1"/>
          <w:numId w:val="56"/>
        </w:numPr>
        <w:spacing w:after="0"/>
        <w:jc w:val="both"/>
        <w:rPr>
          <w:rFonts w:ascii="Arial" w:hAnsi="Arial" w:cs="Arial"/>
          <w:sz w:val="22"/>
          <w:szCs w:val="22"/>
        </w:rPr>
      </w:pPr>
      <w:r w:rsidRPr="0053755E">
        <w:rPr>
          <w:rFonts w:ascii="Arial" w:hAnsi="Arial" w:cs="Arial"/>
          <w:sz w:val="22"/>
          <w:szCs w:val="22"/>
        </w:rPr>
        <w:t>Paiement sous forme de provisions avec régularisation annuelle.</w:t>
      </w:r>
    </w:p>
    <w:p w14:paraId="140E515F" w14:textId="77777777" w:rsidR="0053755E" w:rsidRPr="0053755E" w:rsidRDefault="0053755E" w:rsidP="0053755E">
      <w:pPr>
        <w:numPr>
          <w:ilvl w:val="1"/>
          <w:numId w:val="56"/>
        </w:numPr>
        <w:spacing w:after="0"/>
        <w:jc w:val="both"/>
        <w:rPr>
          <w:rFonts w:ascii="Arial" w:hAnsi="Arial" w:cs="Arial"/>
          <w:sz w:val="22"/>
          <w:szCs w:val="22"/>
        </w:rPr>
      </w:pPr>
      <w:r w:rsidRPr="0053755E">
        <w:rPr>
          <w:rFonts w:ascii="Arial" w:hAnsi="Arial" w:cs="Arial"/>
          <w:sz w:val="22"/>
          <w:szCs w:val="22"/>
        </w:rPr>
        <w:t>Justification et décompte détaillé par le propriétaire.</w:t>
      </w:r>
    </w:p>
    <w:p w14:paraId="045474E5" w14:textId="77777777" w:rsidR="0053755E" w:rsidRPr="0053755E" w:rsidRDefault="0053755E" w:rsidP="0053755E">
      <w:pPr>
        <w:numPr>
          <w:ilvl w:val="1"/>
          <w:numId w:val="56"/>
        </w:numPr>
        <w:spacing w:after="0"/>
        <w:jc w:val="both"/>
        <w:rPr>
          <w:rFonts w:ascii="Arial" w:hAnsi="Arial" w:cs="Arial"/>
          <w:sz w:val="22"/>
          <w:szCs w:val="22"/>
        </w:rPr>
      </w:pPr>
      <w:r w:rsidRPr="0053755E">
        <w:rPr>
          <w:rFonts w:ascii="Arial" w:hAnsi="Arial" w:cs="Arial"/>
          <w:sz w:val="22"/>
          <w:szCs w:val="22"/>
        </w:rPr>
        <w:t>Délai de régularisation tardive : 3 ans.</w:t>
      </w:r>
    </w:p>
    <w:p w14:paraId="37151E54" w14:textId="77777777" w:rsidR="0053755E" w:rsidRPr="0053755E" w:rsidRDefault="0053755E" w:rsidP="0053755E">
      <w:pPr>
        <w:numPr>
          <w:ilvl w:val="0"/>
          <w:numId w:val="56"/>
        </w:numPr>
        <w:spacing w:after="0"/>
        <w:jc w:val="both"/>
        <w:rPr>
          <w:rFonts w:ascii="Arial" w:hAnsi="Arial" w:cs="Arial"/>
          <w:sz w:val="22"/>
          <w:szCs w:val="22"/>
        </w:rPr>
      </w:pPr>
      <w:r w:rsidRPr="0053755E">
        <w:rPr>
          <w:rFonts w:ascii="Arial" w:hAnsi="Arial" w:cs="Arial"/>
          <w:sz w:val="22"/>
          <w:szCs w:val="22"/>
        </w:rPr>
        <w:t>Les colocataires peuvent bénéficier d’aides (APL, ALS, ALF, MOBILI-JEUNE) selon leurs revenus et la surface du logement.</w:t>
      </w:r>
    </w:p>
    <w:p w14:paraId="40394BA4" w14:textId="72A6E65B" w:rsidR="0053755E" w:rsidRPr="0053755E" w:rsidRDefault="0053755E" w:rsidP="0053755E">
      <w:pPr>
        <w:spacing w:after="0"/>
        <w:jc w:val="both"/>
        <w:rPr>
          <w:rFonts w:ascii="Arial" w:hAnsi="Arial" w:cs="Arial"/>
          <w:sz w:val="22"/>
          <w:szCs w:val="22"/>
        </w:rPr>
      </w:pPr>
    </w:p>
    <w:p w14:paraId="7117A539" w14:textId="07E01F0F" w:rsidR="0053755E" w:rsidRDefault="0053755E" w:rsidP="001F54C1">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3755E">
        <w:rPr>
          <w:rFonts w:ascii="Arial" w:hAnsi="Arial" w:cs="Arial"/>
          <w:b/>
          <w:bCs/>
          <w:sz w:val="28"/>
          <w:szCs w:val="28"/>
        </w:rPr>
        <w:t>Clause de solidarité</w:t>
      </w:r>
    </w:p>
    <w:p w14:paraId="2998BAE7" w14:textId="77777777" w:rsidR="001F54C1" w:rsidRPr="0053755E" w:rsidRDefault="001F54C1" w:rsidP="00554FC4">
      <w:pPr>
        <w:spacing w:after="0"/>
        <w:jc w:val="center"/>
        <w:rPr>
          <w:rFonts w:ascii="Arial" w:hAnsi="Arial" w:cs="Arial"/>
          <w:b/>
          <w:bCs/>
          <w:sz w:val="28"/>
          <w:szCs w:val="28"/>
        </w:rPr>
      </w:pPr>
    </w:p>
    <w:p w14:paraId="332A62F6" w14:textId="77777777" w:rsidR="0053755E" w:rsidRPr="0053755E" w:rsidRDefault="0053755E" w:rsidP="0053755E">
      <w:pPr>
        <w:numPr>
          <w:ilvl w:val="0"/>
          <w:numId w:val="57"/>
        </w:numPr>
        <w:spacing w:after="0"/>
        <w:jc w:val="both"/>
        <w:rPr>
          <w:rFonts w:ascii="Arial" w:hAnsi="Arial" w:cs="Arial"/>
          <w:sz w:val="22"/>
          <w:szCs w:val="22"/>
        </w:rPr>
      </w:pPr>
      <w:r w:rsidRPr="0053755E">
        <w:rPr>
          <w:rFonts w:ascii="Arial" w:hAnsi="Arial" w:cs="Arial"/>
          <w:sz w:val="22"/>
          <w:szCs w:val="22"/>
        </w:rPr>
        <w:t>Bail commun avec clause de solidarité : chaque colocataire est responsable de la totalité du loyer et des charges, même si un colocataire ne paie pas.</w:t>
      </w:r>
    </w:p>
    <w:p w14:paraId="7C233687" w14:textId="77777777" w:rsidR="0053755E" w:rsidRPr="0053755E" w:rsidRDefault="0053755E" w:rsidP="0053755E">
      <w:pPr>
        <w:numPr>
          <w:ilvl w:val="0"/>
          <w:numId w:val="57"/>
        </w:numPr>
        <w:spacing w:after="0"/>
        <w:jc w:val="both"/>
        <w:rPr>
          <w:rFonts w:ascii="Arial" w:hAnsi="Arial" w:cs="Arial"/>
          <w:sz w:val="22"/>
          <w:szCs w:val="22"/>
        </w:rPr>
      </w:pPr>
      <w:r w:rsidRPr="0053755E">
        <w:rPr>
          <w:rFonts w:ascii="Arial" w:hAnsi="Arial" w:cs="Arial"/>
          <w:sz w:val="22"/>
          <w:szCs w:val="22"/>
        </w:rPr>
        <w:t>Bail sans clause de solidarité : chaque colocataire paie uniquement sa part.</w:t>
      </w:r>
    </w:p>
    <w:p w14:paraId="6DEFDDF7" w14:textId="17C3B23C" w:rsidR="0053755E" w:rsidRPr="0053755E" w:rsidRDefault="0053755E" w:rsidP="0053755E">
      <w:pPr>
        <w:spacing w:after="0"/>
        <w:jc w:val="both"/>
        <w:rPr>
          <w:rFonts w:ascii="Arial" w:hAnsi="Arial" w:cs="Arial"/>
          <w:sz w:val="22"/>
          <w:szCs w:val="22"/>
        </w:rPr>
      </w:pPr>
    </w:p>
    <w:p w14:paraId="26232F90" w14:textId="49995DE5" w:rsidR="0053755E" w:rsidRDefault="0053755E" w:rsidP="001F54C1">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3755E">
        <w:rPr>
          <w:rFonts w:ascii="Arial" w:hAnsi="Arial" w:cs="Arial"/>
          <w:b/>
          <w:bCs/>
          <w:sz w:val="28"/>
          <w:szCs w:val="28"/>
        </w:rPr>
        <w:t>Entrée et sortie des colocataires</w:t>
      </w:r>
    </w:p>
    <w:p w14:paraId="368AB1F2" w14:textId="77777777" w:rsidR="001F54C1" w:rsidRPr="0053755E" w:rsidRDefault="001F54C1" w:rsidP="00554FC4">
      <w:pPr>
        <w:spacing w:after="0"/>
        <w:jc w:val="center"/>
        <w:rPr>
          <w:rFonts w:ascii="Arial" w:hAnsi="Arial" w:cs="Arial"/>
          <w:b/>
          <w:bCs/>
          <w:sz w:val="28"/>
          <w:szCs w:val="28"/>
        </w:rPr>
      </w:pPr>
    </w:p>
    <w:p w14:paraId="2EE47145"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État des lieux d’entrée</w:t>
      </w:r>
    </w:p>
    <w:p w14:paraId="0CDA2243" w14:textId="77777777" w:rsidR="0053755E" w:rsidRPr="0053755E" w:rsidRDefault="0053755E" w:rsidP="0053755E">
      <w:pPr>
        <w:numPr>
          <w:ilvl w:val="0"/>
          <w:numId w:val="58"/>
        </w:numPr>
        <w:spacing w:after="0"/>
        <w:jc w:val="both"/>
        <w:rPr>
          <w:rFonts w:ascii="Arial" w:hAnsi="Arial" w:cs="Arial"/>
          <w:sz w:val="22"/>
          <w:szCs w:val="22"/>
        </w:rPr>
      </w:pPr>
      <w:r w:rsidRPr="0053755E">
        <w:rPr>
          <w:rFonts w:ascii="Arial" w:hAnsi="Arial" w:cs="Arial"/>
          <w:sz w:val="22"/>
          <w:szCs w:val="22"/>
        </w:rPr>
        <w:t>Obligatoire, signé par tous les colocataires et le propriétaire.</w:t>
      </w:r>
    </w:p>
    <w:p w14:paraId="27610EAD" w14:textId="77777777" w:rsidR="0053755E" w:rsidRPr="0053755E" w:rsidRDefault="0053755E" w:rsidP="0053755E">
      <w:pPr>
        <w:numPr>
          <w:ilvl w:val="0"/>
          <w:numId w:val="58"/>
        </w:numPr>
        <w:spacing w:after="0"/>
        <w:jc w:val="both"/>
        <w:rPr>
          <w:rFonts w:ascii="Arial" w:hAnsi="Arial" w:cs="Arial"/>
          <w:sz w:val="22"/>
          <w:szCs w:val="22"/>
        </w:rPr>
      </w:pPr>
      <w:r w:rsidRPr="0053755E">
        <w:rPr>
          <w:rFonts w:ascii="Arial" w:hAnsi="Arial" w:cs="Arial"/>
          <w:sz w:val="22"/>
          <w:szCs w:val="22"/>
        </w:rPr>
        <w:t>Permet d’établir l’état du logement à l’arrivée.</w:t>
      </w:r>
    </w:p>
    <w:p w14:paraId="517CCE60"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Départ d’un colocataire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6"/>
        <w:gridCol w:w="4482"/>
        <w:gridCol w:w="3908"/>
      </w:tblGrid>
      <w:tr w:rsidR="0053755E" w:rsidRPr="0053755E" w14:paraId="600E9AE8" w14:textId="77777777" w:rsidTr="00554FC4">
        <w:trPr>
          <w:tblHeader/>
          <w:tblCellSpacing w:w="15" w:type="dxa"/>
        </w:trPr>
        <w:tc>
          <w:tcPr>
            <w:tcW w:w="0" w:type="auto"/>
            <w:vAlign w:val="center"/>
            <w:hideMark/>
          </w:tcPr>
          <w:p w14:paraId="3C061650"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Cas</w:t>
            </w:r>
          </w:p>
        </w:tc>
        <w:tc>
          <w:tcPr>
            <w:tcW w:w="0" w:type="auto"/>
            <w:vAlign w:val="center"/>
            <w:hideMark/>
          </w:tcPr>
          <w:p w14:paraId="5092C1F2"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Bail commun</w:t>
            </w:r>
          </w:p>
        </w:tc>
        <w:tc>
          <w:tcPr>
            <w:tcW w:w="0" w:type="auto"/>
            <w:vAlign w:val="center"/>
            <w:hideMark/>
          </w:tcPr>
          <w:p w14:paraId="29273450"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Bail individuel</w:t>
            </w:r>
          </w:p>
        </w:tc>
      </w:tr>
      <w:tr w:rsidR="0053755E" w:rsidRPr="0053755E" w14:paraId="63A69BBA" w14:textId="77777777" w:rsidTr="00554FC4">
        <w:trPr>
          <w:tblCellSpacing w:w="15" w:type="dxa"/>
        </w:trPr>
        <w:tc>
          <w:tcPr>
            <w:tcW w:w="0" w:type="auto"/>
            <w:vAlign w:val="center"/>
            <w:hideMark/>
          </w:tcPr>
          <w:p w14:paraId="2B5998D0"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Un colocataire part</w:t>
            </w:r>
          </w:p>
        </w:tc>
        <w:tc>
          <w:tcPr>
            <w:tcW w:w="0" w:type="auto"/>
            <w:vAlign w:val="center"/>
            <w:hideMark/>
          </w:tcPr>
          <w:p w14:paraId="274837EF"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Préavis donné au propriétaire ; sa part peut rester due si clause de solidarité</w:t>
            </w:r>
          </w:p>
        </w:tc>
        <w:tc>
          <w:tcPr>
            <w:tcW w:w="0" w:type="auto"/>
            <w:vAlign w:val="center"/>
            <w:hideMark/>
          </w:tcPr>
          <w:p w14:paraId="18969389"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Préavis concerne uniquement son bail ; pas d’impact sur les autres</w:t>
            </w:r>
          </w:p>
        </w:tc>
      </w:tr>
      <w:tr w:rsidR="0053755E" w:rsidRPr="0053755E" w14:paraId="155CEC08" w14:textId="77777777" w:rsidTr="00554FC4">
        <w:trPr>
          <w:tblCellSpacing w:w="15" w:type="dxa"/>
        </w:trPr>
        <w:tc>
          <w:tcPr>
            <w:tcW w:w="0" w:type="auto"/>
            <w:vAlign w:val="center"/>
            <w:hideMark/>
          </w:tcPr>
          <w:p w14:paraId="09B107D0"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Tous les colocataires partent</w:t>
            </w:r>
          </w:p>
        </w:tc>
        <w:tc>
          <w:tcPr>
            <w:tcW w:w="0" w:type="auto"/>
            <w:vAlign w:val="center"/>
            <w:hideMark/>
          </w:tcPr>
          <w:p w14:paraId="678576D9"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Préavis commun ou individuel envoyé simultanément</w:t>
            </w:r>
          </w:p>
        </w:tc>
        <w:tc>
          <w:tcPr>
            <w:tcW w:w="0" w:type="auto"/>
            <w:vAlign w:val="center"/>
            <w:hideMark/>
          </w:tcPr>
          <w:p w14:paraId="062D5D32"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Chaque bail traité séparément</w:t>
            </w:r>
          </w:p>
        </w:tc>
      </w:tr>
    </w:tbl>
    <w:p w14:paraId="28D7B078" w14:textId="77777777" w:rsidR="0053755E" w:rsidRPr="0053755E" w:rsidRDefault="0053755E" w:rsidP="0053755E">
      <w:pPr>
        <w:spacing w:after="0"/>
        <w:jc w:val="both"/>
        <w:rPr>
          <w:rFonts w:ascii="Arial" w:hAnsi="Arial" w:cs="Arial"/>
          <w:sz w:val="22"/>
          <w:szCs w:val="22"/>
        </w:rPr>
      </w:pPr>
      <w:r w:rsidRPr="0053755E">
        <w:rPr>
          <w:rFonts w:ascii="Arial" w:hAnsi="Arial" w:cs="Arial"/>
          <w:sz w:val="22"/>
          <w:szCs w:val="22"/>
        </w:rPr>
        <w:t>État des lieux de sortie</w:t>
      </w:r>
    </w:p>
    <w:p w14:paraId="7599C2F5" w14:textId="77777777" w:rsidR="0053755E" w:rsidRPr="0053755E" w:rsidRDefault="0053755E" w:rsidP="0053755E">
      <w:pPr>
        <w:numPr>
          <w:ilvl w:val="0"/>
          <w:numId w:val="59"/>
        </w:numPr>
        <w:spacing w:after="0"/>
        <w:jc w:val="both"/>
        <w:rPr>
          <w:rFonts w:ascii="Arial" w:hAnsi="Arial" w:cs="Arial"/>
          <w:sz w:val="22"/>
          <w:szCs w:val="22"/>
        </w:rPr>
      </w:pPr>
      <w:r w:rsidRPr="0053755E">
        <w:rPr>
          <w:rFonts w:ascii="Arial" w:hAnsi="Arial" w:cs="Arial"/>
          <w:sz w:val="22"/>
          <w:szCs w:val="22"/>
        </w:rPr>
        <w:t>Réalisé lors du départ du dernier colocataire.</w:t>
      </w:r>
    </w:p>
    <w:p w14:paraId="26D92944" w14:textId="77777777" w:rsidR="0053755E" w:rsidRPr="0053755E" w:rsidRDefault="0053755E" w:rsidP="0053755E">
      <w:pPr>
        <w:numPr>
          <w:ilvl w:val="0"/>
          <w:numId w:val="59"/>
        </w:numPr>
        <w:spacing w:after="0"/>
        <w:jc w:val="both"/>
        <w:rPr>
          <w:rFonts w:ascii="Arial" w:hAnsi="Arial" w:cs="Arial"/>
          <w:sz w:val="22"/>
          <w:szCs w:val="22"/>
        </w:rPr>
      </w:pPr>
      <w:r w:rsidRPr="0053755E">
        <w:rPr>
          <w:rFonts w:ascii="Arial" w:hAnsi="Arial" w:cs="Arial"/>
          <w:sz w:val="22"/>
          <w:szCs w:val="22"/>
        </w:rPr>
        <w:t>Restitution du dépôt de garantie après remise des clés et vérification de l’état des lieux.</w:t>
      </w:r>
    </w:p>
    <w:p w14:paraId="7410DDB5" w14:textId="0706BC29" w:rsidR="0053755E" w:rsidRPr="0053755E" w:rsidRDefault="0053755E" w:rsidP="0053755E">
      <w:pPr>
        <w:spacing w:after="0"/>
        <w:jc w:val="both"/>
        <w:rPr>
          <w:rFonts w:ascii="Arial" w:hAnsi="Arial" w:cs="Arial"/>
          <w:sz w:val="22"/>
          <w:szCs w:val="22"/>
        </w:rPr>
      </w:pPr>
    </w:p>
    <w:p w14:paraId="461657F3" w14:textId="010D202D" w:rsidR="0053755E" w:rsidRPr="0053755E" w:rsidRDefault="0053755E" w:rsidP="001F54C1">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3755E">
        <w:rPr>
          <w:rFonts w:ascii="Arial" w:hAnsi="Arial" w:cs="Arial"/>
          <w:b/>
          <w:bCs/>
          <w:sz w:val="28"/>
          <w:szCs w:val="28"/>
        </w:rPr>
        <w:t>Organisation interne de la colocation</w:t>
      </w:r>
    </w:p>
    <w:p w14:paraId="08D0AE9B" w14:textId="77777777" w:rsidR="001F54C1" w:rsidRDefault="001F54C1" w:rsidP="00554FC4">
      <w:pPr>
        <w:spacing w:after="0"/>
        <w:jc w:val="both"/>
        <w:rPr>
          <w:rFonts w:ascii="Arial" w:hAnsi="Arial" w:cs="Arial"/>
          <w:sz w:val="22"/>
          <w:szCs w:val="22"/>
        </w:rPr>
      </w:pPr>
    </w:p>
    <w:p w14:paraId="6238CE08" w14:textId="01D94FA2" w:rsidR="0053755E" w:rsidRPr="0053755E" w:rsidRDefault="0053755E" w:rsidP="00554FC4">
      <w:pPr>
        <w:spacing w:after="0"/>
        <w:jc w:val="both"/>
        <w:rPr>
          <w:rFonts w:ascii="Arial" w:hAnsi="Arial" w:cs="Arial"/>
          <w:sz w:val="22"/>
          <w:szCs w:val="22"/>
        </w:rPr>
      </w:pPr>
      <w:r w:rsidRPr="0053755E">
        <w:rPr>
          <w:rFonts w:ascii="Arial" w:hAnsi="Arial" w:cs="Arial"/>
          <w:sz w:val="22"/>
          <w:szCs w:val="22"/>
        </w:rPr>
        <w:t>Pacte de colocation (facultatif) : règles internes sur répartition des charges, dépôt de garantie, entretien, etc.</w:t>
      </w:r>
    </w:p>
    <w:p w14:paraId="3A20EAED" w14:textId="48C71EFE" w:rsidR="0053755E" w:rsidRPr="00AB18AC" w:rsidRDefault="0053755E" w:rsidP="00654A34">
      <w:pPr>
        <w:spacing w:after="0"/>
        <w:jc w:val="both"/>
        <w:rPr>
          <w:rFonts w:ascii="Arial" w:hAnsi="Arial" w:cs="Arial"/>
          <w:sz w:val="22"/>
          <w:szCs w:val="22"/>
        </w:rPr>
      </w:pPr>
      <w:r w:rsidRPr="0053755E">
        <w:rPr>
          <w:rFonts w:ascii="Arial" w:hAnsi="Arial" w:cs="Arial"/>
          <w:sz w:val="22"/>
          <w:szCs w:val="22"/>
        </w:rPr>
        <w:t>Compte joint (facultatif) : pour gérer les dépenses communes.</w:t>
      </w:r>
    </w:p>
    <w:sectPr w:rsidR="0053755E" w:rsidRPr="00AB18AC" w:rsidSect="00654A34">
      <w:headerReference w:type="default" r:id="rId73"/>
      <w:footerReference w:type="default" r:id="rId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1414" w14:textId="77777777" w:rsidR="00093AF2" w:rsidRDefault="00093AF2" w:rsidP="00ED5C70">
      <w:pPr>
        <w:spacing w:after="0" w:line="240" w:lineRule="auto"/>
      </w:pPr>
      <w:r>
        <w:separator/>
      </w:r>
    </w:p>
  </w:endnote>
  <w:endnote w:type="continuationSeparator" w:id="0">
    <w:p w14:paraId="657CEC2B" w14:textId="77777777" w:rsidR="00093AF2" w:rsidRDefault="00093AF2" w:rsidP="00ED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030103"/>
      <w:docPartObj>
        <w:docPartGallery w:val="Page Numbers (Bottom of Page)"/>
        <w:docPartUnique/>
      </w:docPartObj>
    </w:sdtPr>
    <w:sdtContent>
      <w:p w14:paraId="4CA0D926" w14:textId="5EC1BED3" w:rsidR="00ED5C70" w:rsidRDefault="00ED5C70">
        <w:pPr>
          <w:pStyle w:val="Pieddepage"/>
          <w:jc w:val="right"/>
        </w:pPr>
        <w:r>
          <w:fldChar w:fldCharType="begin"/>
        </w:r>
        <w:r>
          <w:instrText>PAGE   \* MERGEFORMAT</w:instrText>
        </w:r>
        <w:r>
          <w:fldChar w:fldCharType="separate"/>
        </w:r>
        <w:r>
          <w:t>2</w:t>
        </w:r>
        <w:r>
          <w:fldChar w:fldCharType="end"/>
        </w:r>
      </w:p>
    </w:sdtContent>
  </w:sdt>
  <w:p w14:paraId="337458D2" w14:textId="77777777" w:rsidR="00ED5C70" w:rsidRDefault="00ED5C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DF1D" w14:textId="77777777" w:rsidR="00093AF2" w:rsidRDefault="00093AF2" w:rsidP="00ED5C70">
      <w:pPr>
        <w:spacing w:after="0" w:line="240" w:lineRule="auto"/>
      </w:pPr>
      <w:r>
        <w:separator/>
      </w:r>
    </w:p>
  </w:footnote>
  <w:footnote w:type="continuationSeparator" w:id="0">
    <w:p w14:paraId="3ED112EC" w14:textId="77777777" w:rsidR="00093AF2" w:rsidRDefault="00093AF2" w:rsidP="00ED5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0F56" w14:textId="586AB694" w:rsidR="00AD4F72" w:rsidRDefault="00AD4F72">
    <w:pPr>
      <w:pStyle w:val="En-tte"/>
    </w:pPr>
    <w:r>
      <w:t>FOCUS Colocation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28F"/>
    <w:multiLevelType w:val="multilevel"/>
    <w:tmpl w:val="59B8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80C55"/>
    <w:multiLevelType w:val="multilevel"/>
    <w:tmpl w:val="92F2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5140C"/>
    <w:multiLevelType w:val="multilevel"/>
    <w:tmpl w:val="8324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F13F8"/>
    <w:multiLevelType w:val="multilevel"/>
    <w:tmpl w:val="6730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A44E8"/>
    <w:multiLevelType w:val="multilevel"/>
    <w:tmpl w:val="93AC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325F6"/>
    <w:multiLevelType w:val="multilevel"/>
    <w:tmpl w:val="1428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692D36"/>
    <w:multiLevelType w:val="multilevel"/>
    <w:tmpl w:val="55EC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42455"/>
    <w:multiLevelType w:val="multilevel"/>
    <w:tmpl w:val="04CC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EB0BF1"/>
    <w:multiLevelType w:val="multilevel"/>
    <w:tmpl w:val="8F2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502877"/>
    <w:multiLevelType w:val="multilevel"/>
    <w:tmpl w:val="34C0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D49FC"/>
    <w:multiLevelType w:val="multilevel"/>
    <w:tmpl w:val="279A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B71274"/>
    <w:multiLevelType w:val="multilevel"/>
    <w:tmpl w:val="3220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63F36"/>
    <w:multiLevelType w:val="multilevel"/>
    <w:tmpl w:val="928E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7E2A0B"/>
    <w:multiLevelType w:val="multilevel"/>
    <w:tmpl w:val="3800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B157C3"/>
    <w:multiLevelType w:val="multilevel"/>
    <w:tmpl w:val="482C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93240D"/>
    <w:multiLevelType w:val="multilevel"/>
    <w:tmpl w:val="7092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9E38BE"/>
    <w:multiLevelType w:val="multilevel"/>
    <w:tmpl w:val="0096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4C5D3C"/>
    <w:multiLevelType w:val="multilevel"/>
    <w:tmpl w:val="01A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A14796"/>
    <w:multiLevelType w:val="multilevel"/>
    <w:tmpl w:val="F836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B26385"/>
    <w:multiLevelType w:val="multilevel"/>
    <w:tmpl w:val="88BC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9576D9"/>
    <w:multiLevelType w:val="multilevel"/>
    <w:tmpl w:val="7A64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007CFE"/>
    <w:multiLevelType w:val="multilevel"/>
    <w:tmpl w:val="E492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4C6AD8"/>
    <w:multiLevelType w:val="multilevel"/>
    <w:tmpl w:val="535E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3E3AC9"/>
    <w:multiLevelType w:val="multilevel"/>
    <w:tmpl w:val="C8A2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4A767A"/>
    <w:multiLevelType w:val="multilevel"/>
    <w:tmpl w:val="EC16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253CFC"/>
    <w:multiLevelType w:val="multilevel"/>
    <w:tmpl w:val="840E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2510AE"/>
    <w:multiLevelType w:val="multilevel"/>
    <w:tmpl w:val="080A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9C7F49"/>
    <w:multiLevelType w:val="multilevel"/>
    <w:tmpl w:val="E0F2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581037"/>
    <w:multiLevelType w:val="multilevel"/>
    <w:tmpl w:val="9C68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AB7DC5"/>
    <w:multiLevelType w:val="multilevel"/>
    <w:tmpl w:val="7B8A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AC1EA9"/>
    <w:multiLevelType w:val="multilevel"/>
    <w:tmpl w:val="EADCA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BC6266"/>
    <w:multiLevelType w:val="multilevel"/>
    <w:tmpl w:val="5F86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351957"/>
    <w:multiLevelType w:val="multilevel"/>
    <w:tmpl w:val="CE56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A97D25"/>
    <w:multiLevelType w:val="multilevel"/>
    <w:tmpl w:val="8E7E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BD7006"/>
    <w:multiLevelType w:val="multilevel"/>
    <w:tmpl w:val="E38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4530D2"/>
    <w:multiLevelType w:val="multilevel"/>
    <w:tmpl w:val="634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124D6B"/>
    <w:multiLevelType w:val="hybridMultilevel"/>
    <w:tmpl w:val="8904E3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0401BDA"/>
    <w:multiLevelType w:val="multilevel"/>
    <w:tmpl w:val="3DB4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590009"/>
    <w:multiLevelType w:val="multilevel"/>
    <w:tmpl w:val="0D76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CE615B"/>
    <w:multiLevelType w:val="multilevel"/>
    <w:tmpl w:val="54FE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C826C9"/>
    <w:multiLevelType w:val="multilevel"/>
    <w:tmpl w:val="6FE4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6C106F"/>
    <w:multiLevelType w:val="multilevel"/>
    <w:tmpl w:val="4FF8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97430E"/>
    <w:multiLevelType w:val="multilevel"/>
    <w:tmpl w:val="8A0A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FF6309"/>
    <w:multiLevelType w:val="multilevel"/>
    <w:tmpl w:val="52DC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C5485F"/>
    <w:multiLevelType w:val="multilevel"/>
    <w:tmpl w:val="590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324B26"/>
    <w:multiLevelType w:val="multilevel"/>
    <w:tmpl w:val="62968A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5B6B99"/>
    <w:multiLevelType w:val="multilevel"/>
    <w:tmpl w:val="5A8E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FC39FC"/>
    <w:multiLevelType w:val="multilevel"/>
    <w:tmpl w:val="6ECA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957258E"/>
    <w:multiLevelType w:val="multilevel"/>
    <w:tmpl w:val="F51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A567D7"/>
    <w:multiLevelType w:val="multilevel"/>
    <w:tmpl w:val="EC64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7446A6"/>
    <w:multiLevelType w:val="multilevel"/>
    <w:tmpl w:val="36DA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A26B9A"/>
    <w:multiLevelType w:val="multilevel"/>
    <w:tmpl w:val="7CC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EE5720"/>
    <w:multiLevelType w:val="multilevel"/>
    <w:tmpl w:val="4C327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2943ED"/>
    <w:multiLevelType w:val="multilevel"/>
    <w:tmpl w:val="519E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E40AD8"/>
    <w:multiLevelType w:val="multilevel"/>
    <w:tmpl w:val="6B5A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765ED2"/>
    <w:multiLevelType w:val="multilevel"/>
    <w:tmpl w:val="E016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4A1FCD"/>
    <w:multiLevelType w:val="multilevel"/>
    <w:tmpl w:val="4A8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423093"/>
    <w:multiLevelType w:val="multilevel"/>
    <w:tmpl w:val="471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A16F0C"/>
    <w:multiLevelType w:val="multilevel"/>
    <w:tmpl w:val="C720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B9221E"/>
    <w:multiLevelType w:val="multilevel"/>
    <w:tmpl w:val="1CAC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310C3C"/>
    <w:multiLevelType w:val="multilevel"/>
    <w:tmpl w:val="0C92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E632DE"/>
    <w:multiLevelType w:val="multilevel"/>
    <w:tmpl w:val="4BDE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5E27DA"/>
    <w:multiLevelType w:val="multilevel"/>
    <w:tmpl w:val="08227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A76162"/>
    <w:multiLevelType w:val="multilevel"/>
    <w:tmpl w:val="5EA0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3FC4915"/>
    <w:multiLevelType w:val="multilevel"/>
    <w:tmpl w:val="BEFC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6403561"/>
    <w:multiLevelType w:val="multilevel"/>
    <w:tmpl w:val="146A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643306"/>
    <w:multiLevelType w:val="multilevel"/>
    <w:tmpl w:val="5BB82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7FC5D5C"/>
    <w:multiLevelType w:val="multilevel"/>
    <w:tmpl w:val="C2F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A9916FD"/>
    <w:multiLevelType w:val="multilevel"/>
    <w:tmpl w:val="59CE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641B1F"/>
    <w:multiLevelType w:val="multilevel"/>
    <w:tmpl w:val="5168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8C16B2"/>
    <w:multiLevelType w:val="multilevel"/>
    <w:tmpl w:val="A340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560551">
    <w:abstractNumId w:val="9"/>
  </w:num>
  <w:num w:numId="2" w16cid:durableId="387842184">
    <w:abstractNumId w:val="39"/>
  </w:num>
  <w:num w:numId="3" w16cid:durableId="707068385">
    <w:abstractNumId w:val="70"/>
  </w:num>
  <w:num w:numId="4" w16cid:durableId="1598755818">
    <w:abstractNumId w:val="47"/>
  </w:num>
  <w:num w:numId="5" w16cid:durableId="1592422131">
    <w:abstractNumId w:val="23"/>
  </w:num>
  <w:num w:numId="6" w16cid:durableId="875001479">
    <w:abstractNumId w:val="34"/>
  </w:num>
  <w:num w:numId="7" w16cid:durableId="149641646">
    <w:abstractNumId w:val="53"/>
  </w:num>
  <w:num w:numId="8" w16cid:durableId="1293171867">
    <w:abstractNumId w:val="15"/>
  </w:num>
  <w:num w:numId="9" w16cid:durableId="293871112">
    <w:abstractNumId w:val="31"/>
  </w:num>
  <w:num w:numId="10" w16cid:durableId="780337828">
    <w:abstractNumId w:val="40"/>
  </w:num>
  <w:num w:numId="11" w16cid:durableId="452410270">
    <w:abstractNumId w:val="64"/>
  </w:num>
  <w:num w:numId="12" w16cid:durableId="1267156306">
    <w:abstractNumId w:val="44"/>
  </w:num>
  <w:num w:numId="13" w16cid:durableId="578976606">
    <w:abstractNumId w:val="5"/>
  </w:num>
  <w:num w:numId="14" w16cid:durableId="974524622">
    <w:abstractNumId w:val="61"/>
  </w:num>
  <w:num w:numId="15" w16cid:durableId="1251307419">
    <w:abstractNumId w:val="26"/>
  </w:num>
  <w:num w:numId="16" w16cid:durableId="516431490">
    <w:abstractNumId w:val="56"/>
  </w:num>
  <w:num w:numId="17" w16cid:durableId="1576281633">
    <w:abstractNumId w:val="3"/>
  </w:num>
  <w:num w:numId="18" w16cid:durableId="1443646234">
    <w:abstractNumId w:val="60"/>
  </w:num>
  <w:num w:numId="19" w16cid:durableId="1297371095">
    <w:abstractNumId w:val="55"/>
  </w:num>
  <w:num w:numId="20" w16cid:durableId="1103257267">
    <w:abstractNumId w:val="19"/>
  </w:num>
  <w:num w:numId="21" w16cid:durableId="1004934295">
    <w:abstractNumId w:val="58"/>
  </w:num>
  <w:num w:numId="22" w16cid:durableId="1928952503">
    <w:abstractNumId w:val="22"/>
  </w:num>
  <w:num w:numId="23" w16cid:durableId="856495">
    <w:abstractNumId w:val="14"/>
  </w:num>
  <w:num w:numId="24" w16cid:durableId="755245839">
    <w:abstractNumId w:val="69"/>
  </w:num>
  <w:num w:numId="25" w16cid:durableId="825391407">
    <w:abstractNumId w:val="27"/>
  </w:num>
  <w:num w:numId="26" w16cid:durableId="262618740">
    <w:abstractNumId w:val="54"/>
  </w:num>
  <w:num w:numId="27" w16cid:durableId="1820876502">
    <w:abstractNumId w:val="21"/>
  </w:num>
  <w:num w:numId="28" w16cid:durableId="923759323">
    <w:abstractNumId w:val="0"/>
  </w:num>
  <w:num w:numId="29" w16cid:durableId="2012876454">
    <w:abstractNumId w:val="16"/>
  </w:num>
  <w:num w:numId="30" w16cid:durableId="639463509">
    <w:abstractNumId w:val="11"/>
  </w:num>
  <w:num w:numId="31" w16cid:durableId="401607052">
    <w:abstractNumId w:val="43"/>
  </w:num>
  <w:num w:numId="32" w16cid:durableId="1902592440">
    <w:abstractNumId w:val="67"/>
  </w:num>
  <w:num w:numId="33" w16cid:durableId="918174293">
    <w:abstractNumId w:val="57"/>
  </w:num>
  <w:num w:numId="34" w16cid:durableId="1880386954">
    <w:abstractNumId w:val="18"/>
  </w:num>
  <w:num w:numId="35" w16cid:durableId="1644967881">
    <w:abstractNumId w:val="8"/>
  </w:num>
  <w:num w:numId="36" w16cid:durableId="77757521">
    <w:abstractNumId w:val="49"/>
  </w:num>
  <w:num w:numId="37" w16cid:durableId="632296441">
    <w:abstractNumId w:val="10"/>
  </w:num>
  <w:num w:numId="38" w16cid:durableId="315577042">
    <w:abstractNumId w:val="65"/>
  </w:num>
  <w:num w:numId="39" w16cid:durableId="522206090">
    <w:abstractNumId w:val="12"/>
  </w:num>
  <w:num w:numId="40" w16cid:durableId="1345010823">
    <w:abstractNumId w:val="48"/>
  </w:num>
  <w:num w:numId="41" w16cid:durableId="1442453979">
    <w:abstractNumId w:val="35"/>
  </w:num>
  <w:num w:numId="42" w16cid:durableId="1915160669">
    <w:abstractNumId w:val="17"/>
  </w:num>
  <w:num w:numId="43" w16cid:durableId="691033477">
    <w:abstractNumId w:val="1"/>
  </w:num>
  <w:num w:numId="44" w16cid:durableId="826433505">
    <w:abstractNumId w:val="32"/>
  </w:num>
  <w:num w:numId="45" w16cid:durableId="91703526">
    <w:abstractNumId w:val="68"/>
  </w:num>
  <w:num w:numId="46" w16cid:durableId="857500701">
    <w:abstractNumId w:val="66"/>
  </w:num>
  <w:num w:numId="47" w16cid:durableId="1885752191">
    <w:abstractNumId w:val="63"/>
  </w:num>
  <w:num w:numId="48" w16cid:durableId="1572503442">
    <w:abstractNumId w:val="4"/>
  </w:num>
  <w:num w:numId="49" w16cid:durableId="1444884736">
    <w:abstractNumId w:val="59"/>
  </w:num>
  <w:num w:numId="50" w16cid:durableId="1149053142">
    <w:abstractNumId w:val="62"/>
  </w:num>
  <w:num w:numId="51" w16cid:durableId="845436153">
    <w:abstractNumId w:val="38"/>
  </w:num>
  <w:num w:numId="52" w16cid:durableId="94983428">
    <w:abstractNumId w:val="13"/>
  </w:num>
  <w:num w:numId="53" w16cid:durableId="387725413">
    <w:abstractNumId w:val="46"/>
  </w:num>
  <w:num w:numId="54" w16cid:durableId="1703943496">
    <w:abstractNumId w:val="50"/>
  </w:num>
  <w:num w:numId="55" w16cid:durableId="1137142759">
    <w:abstractNumId w:val="2"/>
  </w:num>
  <w:num w:numId="56" w16cid:durableId="868565871">
    <w:abstractNumId w:val="52"/>
  </w:num>
  <w:num w:numId="57" w16cid:durableId="2104565459">
    <w:abstractNumId w:val="28"/>
  </w:num>
  <w:num w:numId="58" w16cid:durableId="1663240146">
    <w:abstractNumId w:val="37"/>
  </w:num>
  <w:num w:numId="59" w16cid:durableId="1541632014">
    <w:abstractNumId w:val="42"/>
  </w:num>
  <w:num w:numId="60" w16cid:durableId="180903170">
    <w:abstractNumId w:val="6"/>
  </w:num>
  <w:num w:numId="61" w16cid:durableId="1816294877">
    <w:abstractNumId w:val="24"/>
  </w:num>
  <w:num w:numId="62" w16cid:durableId="1751272863">
    <w:abstractNumId w:val="41"/>
  </w:num>
  <w:num w:numId="63" w16cid:durableId="885607210">
    <w:abstractNumId w:val="29"/>
  </w:num>
  <w:num w:numId="64" w16cid:durableId="571043758">
    <w:abstractNumId w:val="20"/>
  </w:num>
  <w:num w:numId="65" w16cid:durableId="549462034">
    <w:abstractNumId w:val="25"/>
  </w:num>
  <w:num w:numId="66" w16cid:durableId="2078238507">
    <w:abstractNumId w:val="7"/>
  </w:num>
  <w:num w:numId="67" w16cid:durableId="722141813">
    <w:abstractNumId w:val="30"/>
  </w:num>
  <w:num w:numId="68" w16cid:durableId="267078695">
    <w:abstractNumId w:val="45"/>
  </w:num>
  <w:num w:numId="69" w16cid:durableId="508181406">
    <w:abstractNumId w:val="33"/>
  </w:num>
  <w:num w:numId="70" w16cid:durableId="874195382">
    <w:abstractNumId w:val="51"/>
  </w:num>
  <w:num w:numId="71" w16cid:durableId="7194039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BF"/>
    <w:rsid w:val="00022A1A"/>
    <w:rsid w:val="0005240D"/>
    <w:rsid w:val="00093AF2"/>
    <w:rsid w:val="000C55D7"/>
    <w:rsid w:val="000D4C07"/>
    <w:rsid w:val="00125875"/>
    <w:rsid w:val="001D0FE7"/>
    <w:rsid w:val="001D3D9D"/>
    <w:rsid w:val="001F54C1"/>
    <w:rsid w:val="00246F03"/>
    <w:rsid w:val="00267F35"/>
    <w:rsid w:val="0035181D"/>
    <w:rsid w:val="0039447A"/>
    <w:rsid w:val="003F6ABF"/>
    <w:rsid w:val="0040716D"/>
    <w:rsid w:val="004346D6"/>
    <w:rsid w:val="005310CD"/>
    <w:rsid w:val="0053755E"/>
    <w:rsid w:val="0055007B"/>
    <w:rsid w:val="00554FC4"/>
    <w:rsid w:val="0057359B"/>
    <w:rsid w:val="00620E9A"/>
    <w:rsid w:val="00654A34"/>
    <w:rsid w:val="007C2CBC"/>
    <w:rsid w:val="008217E9"/>
    <w:rsid w:val="008368D1"/>
    <w:rsid w:val="0087297A"/>
    <w:rsid w:val="008E4300"/>
    <w:rsid w:val="00925BAF"/>
    <w:rsid w:val="00A64F91"/>
    <w:rsid w:val="00A70B6D"/>
    <w:rsid w:val="00AB18AC"/>
    <w:rsid w:val="00AD4F72"/>
    <w:rsid w:val="00B14F51"/>
    <w:rsid w:val="00B5777C"/>
    <w:rsid w:val="00C21B5D"/>
    <w:rsid w:val="00ED5C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41974"/>
  <w15:chartTrackingRefBased/>
  <w15:docId w15:val="{305F48F8-21F2-4312-A9D3-C77EDC9A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6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F6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6A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3F6A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6A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6A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6A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6A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6A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6A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F6A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6A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3F6A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6A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6A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6A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6A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6ABF"/>
    <w:rPr>
      <w:rFonts w:eastAsiaTheme="majorEastAsia" w:cstheme="majorBidi"/>
      <w:color w:val="272727" w:themeColor="text1" w:themeTint="D8"/>
    </w:rPr>
  </w:style>
  <w:style w:type="paragraph" w:styleId="Titre">
    <w:name w:val="Title"/>
    <w:basedOn w:val="Normal"/>
    <w:next w:val="Normal"/>
    <w:link w:val="TitreCar"/>
    <w:uiPriority w:val="10"/>
    <w:qFormat/>
    <w:rsid w:val="003F6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6A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6A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6A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6ABF"/>
    <w:pPr>
      <w:spacing w:before="160"/>
      <w:jc w:val="center"/>
    </w:pPr>
    <w:rPr>
      <w:i/>
      <w:iCs/>
      <w:color w:val="404040" w:themeColor="text1" w:themeTint="BF"/>
    </w:rPr>
  </w:style>
  <w:style w:type="character" w:customStyle="1" w:styleId="CitationCar">
    <w:name w:val="Citation Car"/>
    <w:basedOn w:val="Policepardfaut"/>
    <w:link w:val="Citation"/>
    <w:uiPriority w:val="29"/>
    <w:rsid w:val="003F6ABF"/>
    <w:rPr>
      <w:i/>
      <w:iCs/>
      <w:color w:val="404040" w:themeColor="text1" w:themeTint="BF"/>
    </w:rPr>
  </w:style>
  <w:style w:type="paragraph" w:styleId="Paragraphedeliste">
    <w:name w:val="List Paragraph"/>
    <w:basedOn w:val="Normal"/>
    <w:uiPriority w:val="34"/>
    <w:qFormat/>
    <w:rsid w:val="003F6ABF"/>
    <w:pPr>
      <w:ind w:left="720"/>
      <w:contextualSpacing/>
    </w:pPr>
  </w:style>
  <w:style w:type="character" w:styleId="Accentuationintense">
    <w:name w:val="Intense Emphasis"/>
    <w:basedOn w:val="Policepardfaut"/>
    <w:uiPriority w:val="21"/>
    <w:qFormat/>
    <w:rsid w:val="003F6ABF"/>
    <w:rPr>
      <w:i/>
      <w:iCs/>
      <w:color w:val="0F4761" w:themeColor="accent1" w:themeShade="BF"/>
    </w:rPr>
  </w:style>
  <w:style w:type="paragraph" w:styleId="Citationintense">
    <w:name w:val="Intense Quote"/>
    <w:basedOn w:val="Normal"/>
    <w:next w:val="Normal"/>
    <w:link w:val="CitationintenseCar"/>
    <w:uiPriority w:val="30"/>
    <w:qFormat/>
    <w:rsid w:val="003F6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6ABF"/>
    <w:rPr>
      <w:i/>
      <w:iCs/>
      <w:color w:val="0F4761" w:themeColor="accent1" w:themeShade="BF"/>
    </w:rPr>
  </w:style>
  <w:style w:type="character" w:styleId="Rfrenceintense">
    <w:name w:val="Intense Reference"/>
    <w:basedOn w:val="Policepardfaut"/>
    <w:uiPriority w:val="32"/>
    <w:qFormat/>
    <w:rsid w:val="003F6ABF"/>
    <w:rPr>
      <w:b/>
      <w:bCs/>
      <w:smallCaps/>
      <w:color w:val="0F4761" w:themeColor="accent1" w:themeShade="BF"/>
      <w:spacing w:val="5"/>
    </w:rPr>
  </w:style>
  <w:style w:type="character" w:styleId="Lienhypertexte">
    <w:name w:val="Hyperlink"/>
    <w:basedOn w:val="Policepardfaut"/>
    <w:uiPriority w:val="99"/>
    <w:unhideWhenUsed/>
    <w:rsid w:val="003F6ABF"/>
    <w:rPr>
      <w:color w:val="467886" w:themeColor="hyperlink"/>
      <w:u w:val="single"/>
    </w:rPr>
  </w:style>
  <w:style w:type="character" w:styleId="Mentionnonrsolue">
    <w:name w:val="Unresolved Mention"/>
    <w:basedOn w:val="Policepardfaut"/>
    <w:uiPriority w:val="99"/>
    <w:semiHidden/>
    <w:unhideWhenUsed/>
    <w:rsid w:val="003F6ABF"/>
    <w:rPr>
      <w:color w:val="605E5C"/>
      <w:shd w:val="clear" w:color="auto" w:fill="E1DFDD"/>
    </w:rPr>
  </w:style>
  <w:style w:type="paragraph" w:customStyle="1" w:styleId="sp-choicetree-recap-item">
    <w:name w:val="sp-choicetree-recap-item"/>
    <w:basedOn w:val="Normal"/>
    <w:rsid w:val="0040716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40716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40716D"/>
    <w:rPr>
      <w:b/>
      <w:bCs/>
    </w:rPr>
  </w:style>
  <w:style w:type="paragraph" w:styleId="En-tte">
    <w:name w:val="header"/>
    <w:basedOn w:val="Normal"/>
    <w:link w:val="En-tteCar"/>
    <w:uiPriority w:val="99"/>
    <w:unhideWhenUsed/>
    <w:rsid w:val="00ED5C70"/>
    <w:pPr>
      <w:tabs>
        <w:tab w:val="center" w:pos="4536"/>
        <w:tab w:val="right" w:pos="9072"/>
      </w:tabs>
      <w:spacing w:after="0" w:line="240" w:lineRule="auto"/>
    </w:pPr>
  </w:style>
  <w:style w:type="character" w:customStyle="1" w:styleId="En-tteCar">
    <w:name w:val="En-tête Car"/>
    <w:basedOn w:val="Policepardfaut"/>
    <w:link w:val="En-tte"/>
    <w:uiPriority w:val="99"/>
    <w:rsid w:val="00ED5C70"/>
  </w:style>
  <w:style w:type="paragraph" w:styleId="Pieddepage">
    <w:name w:val="footer"/>
    <w:basedOn w:val="Normal"/>
    <w:link w:val="PieddepageCar"/>
    <w:uiPriority w:val="99"/>
    <w:unhideWhenUsed/>
    <w:rsid w:val="00ED5C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5C70"/>
  </w:style>
  <w:style w:type="paragraph" w:customStyle="1" w:styleId="fr-text--bold">
    <w:name w:val="fr-text--bold"/>
    <w:basedOn w:val="Normal"/>
    <w:rsid w:val="00A64F91"/>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rvice-public.gouv.fr/particuliers/vosdroits/F947" TargetMode="External"/><Relationship Id="rId21" Type="http://schemas.openxmlformats.org/officeDocument/2006/relationships/hyperlink" Target="https://www.service-public.gouv.fr/particuliers/vosdroits/F1311" TargetMode="External"/><Relationship Id="rId42" Type="http://schemas.openxmlformats.org/officeDocument/2006/relationships/hyperlink" Target="https://www.service-public.gouv.fr/particuliers/vosdroits/F2042" TargetMode="External"/><Relationship Id="rId47" Type="http://schemas.openxmlformats.org/officeDocument/2006/relationships/hyperlink" Target="https://www.service-public.gouv.fr/particuliers/vosdroits/F21478" TargetMode="External"/><Relationship Id="rId63" Type="http://schemas.openxmlformats.org/officeDocument/2006/relationships/hyperlink" Target="https://www.service-public.gouv.fr/particuliers/vosdroits/F33671" TargetMode="External"/><Relationship Id="rId68" Type="http://schemas.openxmlformats.org/officeDocument/2006/relationships/hyperlink" Target="http://www.anil.org" TargetMode="External"/><Relationship Id="rId2" Type="http://schemas.openxmlformats.org/officeDocument/2006/relationships/styles" Target="styles.xml"/><Relationship Id="rId16" Type="http://schemas.openxmlformats.org/officeDocument/2006/relationships/hyperlink" Target="https://www.service-public.gouv.fr/particuliers/vosdroits/F31270" TargetMode="External"/><Relationship Id="rId29" Type="http://schemas.openxmlformats.org/officeDocument/2006/relationships/hyperlink" Target="https://www.service-public.gouv.fr/particuliers/vosdroits/F31697" TargetMode="External"/><Relationship Id="rId11" Type="http://schemas.openxmlformats.org/officeDocument/2006/relationships/hyperlink" Target="https://www.service-public.gouv.fr/particuliers/vosdroits/F31269" TargetMode="External"/><Relationship Id="rId24" Type="http://schemas.openxmlformats.org/officeDocument/2006/relationships/hyperlink" Target="https://www.service-public.gouv.fr/particuliers/vosdroits/N20360" TargetMode="External"/><Relationship Id="rId32" Type="http://schemas.openxmlformats.org/officeDocument/2006/relationships/hyperlink" Target="https://www.service-public.gouv.fr/particuliers/vosdroits/F1168" TargetMode="External"/><Relationship Id="rId37" Type="http://schemas.openxmlformats.org/officeDocument/2006/relationships/hyperlink" Target="https://www.service-public.gouv.fr/particuliers/vosdroits/F1168" TargetMode="External"/><Relationship Id="rId40" Type="http://schemas.openxmlformats.org/officeDocument/2006/relationships/hyperlink" Target="https://www.service-public.gouv.fr/particuliers/vosdroits/F31269" TargetMode="External"/><Relationship Id="rId45" Type="http://schemas.openxmlformats.org/officeDocument/2006/relationships/hyperlink" Target="https://www.service-public.gouv.fr/particuliers/vosdroits/F31267" TargetMode="External"/><Relationship Id="rId53" Type="http://schemas.openxmlformats.org/officeDocument/2006/relationships/hyperlink" Target="https://www.service-public.gouv.fr/particuliers/vosdroits/F947" TargetMode="External"/><Relationship Id="rId58" Type="http://schemas.openxmlformats.org/officeDocument/2006/relationships/hyperlink" Target="https://www.service-public.gouv.fr/particuliers/vosdroits/F31697" TargetMode="External"/><Relationship Id="rId66" Type="http://schemas.openxmlformats.org/officeDocument/2006/relationships/hyperlink" Target="https://www.anil.org/votre-projet/vous-etes-locataire/se-loger/caution-et-garanties/"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service-public.gouv.fr/particuliers/vosdroits/F1168" TargetMode="External"/><Relationship Id="rId19" Type="http://schemas.openxmlformats.org/officeDocument/2006/relationships/hyperlink" Target="https://www.service-public.gouv.fr/particuliers/vosdroits/F947" TargetMode="External"/><Relationship Id="rId14" Type="http://schemas.openxmlformats.org/officeDocument/2006/relationships/hyperlink" Target="https://www.service-public.gouv.fr/particuliers/vosdroits/F33453" TargetMode="External"/><Relationship Id="rId22" Type="http://schemas.openxmlformats.org/officeDocument/2006/relationships/hyperlink" Target="https://www.service-public.gouv.fr/particuliers/vosdroits/F33173" TargetMode="External"/><Relationship Id="rId27" Type="http://schemas.openxmlformats.org/officeDocument/2006/relationships/hyperlink" Target="https://www.service-public.gouv.fr/particuliers/vosdroits/F31267" TargetMode="External"/><Relationship Id="rId30" Type="http://schemas.openxmlformats.org/officeDocument/2006/relationships/hyperlink" Target="https://www.service-public.gouv.fr/particuliers/vosdroits/F10412" TargetMode="External"/><Relationship Id="rId35" Type="http://schemas.openxmlformats.org/officeDocument/2006/relationships/hyperlink" Target="https://www.service-public.gouv.fr/particuliers/vosdroits/F2562" TargetMode="External"/><Relationship Id="rId43" Type="http://schemas.openxmlformats.org/officeDocument/2006/relationships/hyperlink" Target="https://www.service-public.gouv.fr/particuliers/vosdroits/F31269" TargetMode="External"/><Relationship Id="rId48" Type="http://schemas.openxmlformats.org/officeDocument/2006/relationships/hyperlink" Target="https://www.service-public.gouv.fr/particuliers/vosdroits/F31270" TargetMode="External"/><Relationship Id="rId56" Type="http://schemas.openxmlformats.org/officeDocument/2006/relationships/hyperlink" Target="https://www.service-public.gouv.fr/particuliers/vosdroits/N20360" TargetMode="External"/><Relationship Id="rId64" Type="http://schemas.openxmlformats.org/officeDocument/2006/relationships/hyperlink" Target="https://www.service-public.gouv.fr/particuliers/vosdroits/F31269" TargetMode="External"/><Relationship Id="rId69" Type="http://schemas.openxmlformats.org/officeDocument/2006/relationships/hyperlink" Target="https://www.anil.org/votre-projet/vous-etes-locataire/colocation/colocation-avec-un-contrat-unique/" TargetMode="External"/><Relationship Id="rId8" Type="http://schemas.openxmlformats.org/officeDocument/2006/relationships/hyperlink" Target="https://www.legifrance.gouv.fr/loda/article_lc/LEGIARTI000043842254" TargetMode="External"/><Relationship Id="rId51" Type="http://schemas.openxmlformats.org/officeDocument/2006/relationships/hyperlink" Target="https://www.service-public.gouv.fr/particuliers/vosdroits/F33173" TargetMode="External"/><Relationship Id="rId72" Type="http://schemas.openxmlformats.org/officeDocument/2006/relationships/hyperlink" Target="http://www.anil.org" TargetMode="External"/><Relationship Id="rId3" Type="http://schemas.openxmlformats.org/officeDocument/2006/relationships/settings" Target="settings.xml"/><Relationship Id="rId12" Type="http://schemas.openxmlformats.org/officeDocument/2006/relationships/hyperlink" Target="https://www.service-public.gouv.fr/particuliers/vosdroits/F18490" TargetMode="External"/><Relationship Id="rId17" Type="http://schemas.openxmlformats.org/officeDocument/2006/relationships/hyperlink" Target="https://www.service-public.gouv.fr/particuliers/vosdroits/F1314" TargetMode="External"/><Relationship Id="rId25" Type="http://schemas.openxmlformats.org/officeDocument/2006/relationships/hyperlink" Target="https://www.service-public.gouv.fr/particuliers/vosdroits/F31267" TargetMode="External"/><Relationship Id="rId33" Type="http://schemas.openxmlformats.org/officeDocument/2006/relationships/hyperlink" Target="https://www.service-public.gouv.fr/particuliers/vosdroits/F31267" TargetMode="External"/><Relationship Id="rId38" Type="http://schemas.openxmlformats.org/officeDocument/2006/relationships/hyperlink" Target="https://www.service-public.gouv.fr/particuliers/vosdroits/F929" TargetMode="External"/><Relationship Id="rId46" Type="http://schemas.openxmlformats.org/officeDocument/2006/relationships/hyperlink" Target="https://www.service-public.gouv.fr/particuliers/vosdroits/F33453" TargetMode="External"/><Relationship Id="rId59" Type="http://schemas.openxmlformats.org/officeDocument/2006/relationships/hyperlink" Target="https://www.service-public.gouv.fr/particuliers/vosdroits/F10412" TargetMode="External"/><Relationship Id="rId67" Type="http://schemas.openxmlformats.org/officeDocument/2006/relationships/hyperlink" Target="https://www.anil.org/votre-projet/vous-etes-locataire/location-vide/fin-du-bail/" TargetMode="External"/><Relationship Id="rId20" Type="http://schemas.openxmlformats.org/officeDocument/2006/relationships/hyperlink" Target="https://www.service-public.gouv.fr/particuliers/vosdroits/F1783" TargetMode="External"/><Relationship Id="rId41" Type="http://schemas.openxmlformats.org/officeDocument/2006/relationships/hyperlink" Target="https://www.service-public.gouv.fr/particuliers/vosdroits/F31269" TargetMode="External"/><Relationship Id="rId54" Type="http://schemas.openxmlformats.org/officeDocument/2006/relationships/hyperlink" Target="https://www.service-public.gouv.fr/particuliers/vosdroits/F33173" TargetMode="External"/><Relationship Id="rId62" Type="http://schemas.openxmlformats.org/officeDocument/2006/relationships/hyperlink" Target="https://www.service-public.gouv.fr/particuliers/vosdroits/F929" TargetMode="External"/><Relationship Id="rId70" Type="http://schemas.openxmlformats.org/officeDocument/2006/relationships/hyperlink" Target="https://www.anil.org/votre-projet/vous-etes-locataire/location-vide/fin-du-bail/"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ervice-public.gouv.fr/particuliers/vosdroits/F21478" TargetMode="External"/><Relationship Id="rId23" Type="http://schemas.openxmlformats.org/officeDocument/2006/relationships/hyperlink" Target="https://www.service-public.gouv.fr/particuliers/vosdroits/F1736" TargetMode="External"/><Relationship Id="rId28" Type="http://schemas.openxmlformats.org/officeDocument/2006/relationships/hyperlink" Target="https://www.service-public.gouv.fr/particuliers/vosdroits/F947" TargetMode="External"/><Relationship Id="rId36" Type="http://schemas.openxmlformats.org/officeDocument/2006/relationships/hyperlink" Target="https://www.service-public.gouv.fr/particuliers/vosdroits/F1168" TargetMode="External"/><Relationship Id="rId49" Type="http://schemas.openxmlformats.org/officeDocument/2006/relationships/hyperlink" Target="https://www.service-public.gouv.fr/simulateur/calcul/encadrementDesLoyers" TargetMode="External"/><Relationship Id="rId57" Type="http://schemas.openxmlformats.org/officeDocument/2006/relationships/hyperlink" Target="https://www.service-public.gouv.fr/particuliers/vosdroits/F947" TargetMode="External"/><Relationship Id="rId10" Type="http://schemas.openxmlformats.org/officeDocument/2006/relationships/hyperlink" Target="https://www.service-public.gouv.fr/particuliers/vosdroits/F920" TargetMode="External"/><Relationship Id="rId31" Type="http://schemas.openxmlformats.org/officeDocument/2006/relationships/hyperlink" Target="https://www.service-public.gouv.fr/particuliers/vosdroits/F2812" TargetMode="External"/><Relationship Id="rId44" Type="http://schemas.openxmlformats.org/officeDocument/2006/relationships/hyperlink" Target="https://www.service-public.gouv.fr/particuliers/vosdroits/F18490" TargetMode="External"/><Relationship Id="rId52" Type="http://schemas.openxmlformats.org/officeDocument/2006/relationships/hyperlink" Target="https://www.service-public.gouv.fr/particuliers/vosdroits/F1314" TargetMode="External"/><Relationship Id="rId60" Type="http://schemas.openxmlformats.org/officeDocument/2006/relationships/hyperlink" Target="https://www.service-public.gouv.fr/particuliers/vosdroits/F2812" TargetMode="External"/><Relationship Id="rId65" Type="http://schemas.openxmlformats.org/officeDocument/2006/relationships/hyperlink" Target="http://www.service-public.gouv.fr"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france.gouv.fr/loda/article_lc/LEGIARTI000043842249" TargetMode="External"/><Relationship Id="rId13" Type="http://schemas.openxmlformats.org/officeDocument/2006/relationships/hyperlink" Target="https://www.service-public.gouv.fr/particuliers/vosdroits/F31267" TargetMode="External"/><Relationship Id="rId18" Type="http://schemas.openxmlformats.org/officeDocument/2006/relationships/hyperlink" Target="https://www.service-public.gouv.fr/particuliers/vosdroits/F33173" TargetMode="External"/><Relationship Id="rId39" Type="http://schemas.openxmlformats.org/officeDocument/2006/relationships/hyperlink" Target="https://www.service-public.gouv.fr/particuliers/vosdroits/F33671" TargetMode="External"/><Relationship Id="rId34" Type="http://schemas.openxmlformats.org/officeDocument/2006/relationships/hyperlink" Target="https://www.service-public.gouv.fr/particuliers/vosdroits/F2562" TargetMode="External"/><Relationship Id="rId50" Type="http://schemas.openxmlformats.org/officeDocument/2006/relationships/hyperlink" Target="https://www.service-public.gouv.fr/particuliers/vosdroits/F947" TargetMode="External"/><Relationship Id="rId55" Type="http://schemas.openxmlformats.org/officeDocument/2006/relationships/hyperlink" Target="https://www.service-public.gouv.fr/particuliers/vosdroits/F31267" TargetMode="External"/><Relationship Id="rId76" Type="http://schemas.openxmlformats.org/officeDocument/2006/relationships/theme" Target="theme/theme1.xml"/><Relationship Id="rId7" Type="http://schemas.openxmlformats.org/officeDocument/2006/relationships/hyperlink" Target="https://www.service-public.gouv.fr/particuliers/vosdroits/F2042" TargetMode="External"/><Relationship Id="rId71" Type="http://schemas.openxmlformats.org/officeDocument/2006/relationships/hyperlink" Target="https://www.anil.org/outils/glossaire/lettre/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12</Pages>
  <Words>6739</Words>
  <Characters>37069</Characters>
  <Application>Microsoft Office Word</Application>
  <DocSecurity>0</DocSecurity>
  <Lines>308</Lines>
  <Paragraphs>87</Paragraphs>
  <ScaleCrop>false</ScaleCrop>
  <Company/>
  <LinksUpToDate>false</LinksUpToDate>
  <CharactersWithSpaces>43721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32</cp:revision>
  <dcterms:created xsi:type="dcterms:W3CDTF">2026-02-15T16:01:00Z</dcterms:created>
  <dcterms:modified xsi:type="dcterms:W3CDTF">2026-02-15T18:53:00Z</dcterms:modified>
</cp:coreProperties>
</file>