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AD7A" w14:textId="271E3134" w:rsidR="007F0F01" w:rsidRPr="007F0F01" w:rsidRDefault="0072076C" w:rsidP="0072076C">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72076C">
        <w:rPr>
          <w:rFonts w:ascii="Arial" w:hAnsi="Arial" w:cs="Arial"/>
          <w:b/>
          <w:bCs/>
          <w:sz w:val="28"/>
          <w:szCs w:val="28"/>
          <w:highlight w:val="green"/>
        </w:rPr>
        <w:t>GB5</w:t>
      </w:r>
      <w:r w:rsidR="007F0F01" w:rsidRPr="007F0F01">
        <w:rPr>
          <w:rFonts w:ascii="Arial" w:hAnsi="Arial" w:cs="Arial"/>
          <w:b/>
          <w:bCs/>
          <w:sz w:val="28"/>
          <w:szCs w:val="28"/>
          <w:highlight w:val="green"/>
        </w:rPr>
        <w:t xml:space="preserve"> Les Pathologies du Bâtiment</w:t>
      </w:r>
    </w:p>
    <w:p w14:paraId="4F2E0CB1" w14:textId="35D99F19" w:rsidR="007F0F01" w:rsidRPr="007F0F01" w:rsidRDefault="007F0F01" w:rsidP="007F0F01">
      <w:pPr>
        <w:spacing w:after="0"/>
        <w:jc w:val="both"/>
        <w:rPr>
          <w:rFonts w:ascii="Arial" w:hAnsi="Arial" w:cs="Arial"/>
        </w:rPr>
      </w:pPr>
    </w:p>
    <w:p w14:paraId="704FCF7A" w14:textId="77777777" w:rsidR="007F0F01" w:rsidRPr="007F0F01" w:rsidRDefault="007F0F01" w:rsidP="007F0F01">
      <w:pPr>
        <w:spacing w:after="0"/>
        <w:jc w:val="both"/>
        <w:rPr>
          <w:rFonts w:ascii="Arial" w:hAnsi="Arial" w:cs="Arial"/>
        </w:rPr>
      </w:pPr>
      <w:r w:rsidRPr="007F0F01">
        <w:rPr>
          <w:rFonts w:ascii="Arial" w:hAnsi="Arial" w:cs="Arial"/>
        </w:rPr>
        <w:t>Les pathologies du bâtiment regroupent tous les désordres et anomalies qui affectent un bâtiment, qu’ils concernent la structure, les matériaux, les équipements, ou les performances énergétiques et sanitaires. Ces pathologies peuvent résulter de défauts de conception, construction, usage ou entretien, et sont accentuées par les variations climatiques et le vieillissement naturel des matériaux.</w:t>
      </w:r>
    </w:p>
    <w:p w14:paraId="40D77AD9" w14:textId="77777777" w:rsidR="007F0F01" w:rsidRPr="007F0F01" w:rsidRDefault="007F0F01" w:rsidP="007F0F01">
      <w:pPr>
        <w:spacing w:after="0"/>
        <w:jc w:val="both"/>
        <w:rPr>
          <w:rFonts w:ascii="Arial" w:hAnsi="Arial" w:cs="Arial"/>
        </w:rPr>
      </w:pPr>
      <w:r w:rsidRPr="007F0F01">
        <w:rPr>
          <w:rFonts w:ascii="Arial" w:hAnsi="Arial" w:cs="Arial"/>
        </w:rPr>
        <w:t>Connaître ces pathologies est essentiel pour :</w:t>
      </w:r>
    </w:p>
    <w:p w14:paraId="2590B6AB" w14:textId="77777777" w:rsidR="007F0F01" w:rsidRPr="007F0F01" w:rsidRDefault="007F0F01" w:rsidP="007F0F01">
      <w:pPr>
        <w:numPr>
          <w:ilvl w:val="0"/>
          <w:numId w:val="1"/>
        </w:numPr>
        <w:spacing w:after="0"/>
        <w:jc w:val="both"/>
        <w:rPr>
          <w:rFonts w:ascii="Arial" w:hAnsi="Arial" w:cs="Arial"/>
        </w:rPr>
      </w:pPr>
      <w:r w:rsidRPr="007F0F01">
        <w:rPr>
          <w:rFonts w:ascii="Arial" w:hAnsi="Arial" w:cs="Arial"/>
        </w:rPr>
        <w:t xml:space="preserve">Assurer la sécurité des occupants. </w:t>
      </w:r>
    </w:p>
    <w:p w14:paraId="3BBC7DD0" w14:textId="77777777" w:rsidR="007F0F01" w:rsidRPr="007F0F01" w:rsidRDefault="007F0F01" w:rsidP="007F0F01">
      <w:pPr>
        <w:numPr>
          <w:ilvl w:val="0"/>
          <w:numId w:val="1"/>
        </w:numPr>
        <w:spacing w:after="0"/>
        <w:jc w:val="both"/>
        <w:rPr>
          <w:rFonts w:ascii="Arial" w:hAnsi="Arial" w:cs="Arial"/>
        </w:rPr>
      </w:pPr>
      <w:r w:rsidRPr="007F0F01">
        <w:rPr>
          <w:rFonts w:ascii="Arial" w:hAnsi="Arial" w:cs="Arial"/>
        </w:rPr>
        <w:t xml:space="preserve">Maintenir la durabilité et la valeur du patrimoine immobilier. </w:t>
      </w:r>
    </w:p>
    <w:p w14:paraId="4933572C" w14:textId="77777777" w:rsidR="007F0F01" w:rsidRPr="007F0F01" w:rsidRDefault="007F0F01" w:rsidP="007F0F01">
      <w:pPr>
        <w:numPr>
          <w:ilvl w:val="0"/>
          <w:numId w:val="1"/>
        </w:numPr>
        <w:spacing w:after="0"/>
        <w:jc w:val="both"/>
        <w:rPr>
          <w:rFonts w:ascii="Arial" w:hAnsi="Arial" w:cs="Arial"/>
        </w:rPr>
      </w:pPr>
      <w:r w:rsidRPr="007F0F01">
        <w:rPr>
          <w:rFonts w:ascii="Arial" w:hAnsi="Arial" w:cs="Arial"/>
        </w:rPr>
        <w:t xml:space="preserve">Orienter les propriétaires et acheteurs vers les solutions appropriées. </w:t>
      </w:r>
    </w:p>
    <w:p w14:paraId="51A41F2E" w14:textId="1BB439E1" w:rsidR="007F0F01" w:rsidRPr="007F0F01" w:rsidRDefault="007F0F01" w:rsidP="007F0F01">
      <w:pPr>
        <w:spacing w:after="0"/>
        <w:jc w:val="both"/>
        <w:rPr>
          <w:rFonts w:ascii="Arial" w:hAnsi="Arial" w:cs="Arial"/>
        </w:rPr>
      </w:pPr>
    </w:p>
    <w:p w14:paraId="204D0CA4" w14:textId="7B6CAE5E" w:rsidR="007F0F01" w:rsidRPr="0072076C" w:rsidRDefault="007F0F01" w:rsidP="0072076C">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7F0F01">
        <w:rPr>
          <w:rFonts w:ascii="Arial" w:hAnsi="Arial" w:cs="Arial"/>
          <w:b/>
          <w:bCs/>
          <w:sz w:val="28"/>
          <w:szCs w:val="28"/>
          <w:highlight w:val="green"/>
        </w:rPr>
        <w:t>II Classification des pathologies</w:t>
      </w:r>
    </w:p>
    <w:p w14:paraId="3CA67143" w14:textId="77777777" w:rsidR="0072076C" w:rsidRPr="007F0F01" w:rsidRDefault="0072076C" w:rsidP="007F0F01">
      <w:pPr>
        <w:spacing w:after="0"/>
        <w:jc w:val="both"/>
        <w:rPr>
          <w:rFonts w:ascii="Arial" w:hAnsi="Arial" w:cs="Arial"/>
          <w:b/>
          <w:bCs/>
        </w:rPr>
      </w:pPr>
    </w:p>
    <w:p w14:paraId="46EABCC1" w14:textId="77777777" w:rsidR="007F0F01" w:rsidRPr="007F0F01" w:rsidRDefault="007F0F01" w:rsidP="007F0F01">
      <w:pPr>
        <w:spacing w:after="0"/>
        <w:jc w:val="both"/>
        <w:rPr>
          <w:rFonts w:ascii="Arial" w:hAnsi="Arial" w:cs="Arial"/>
        </w:rPr>
      </w:pPr>
      <w:r w:rsidRPr="007F0F01">
        <w:rPr>
          <w:rFonts w:ascii="Arial" w:hAnsi="Arial" w:cs="Arial"/>
        </w:rPr>
        <w:t>Les pathologies se classent généralement en trois grandes catégories :</w:t>
      </w:r>
    </w:p>
    <w:p w14:paraId="36581566" w14:textId="14AA1614" w:rsidR="007F0F01" w:rsidRPr="007F0F01" w:rsidRDefault="0072076C" w:rsidP="0072076C">
      <w:pPr>
        <w:spacing w:after="0"/>
        <w:jc w:val="both"/>
        <w:rPr>
          <w:rFonts w:ascii="Arial" w:hAnsi="Arial" w:cs="Arial"/>
        </w:rPr>
      </w:pPr>
      <w:r>
        <w:rPr>
          <w:rFonts w:ascii="Arial" w:hAnsi="Arial" w:cs="Arial"/>
          <w:b/>
          <w:bCs/>
        </w:rPr>
        <w:t xml:space="preserve">_ </w:t>
      </w:r>
      <w:r w:rsidR="007F0F01" w:rsidRPr="007F0F01">
        <w:rPr>
          <w:rFonts w:ascii="Arial" w:hAnsi="Arial" w:cs="Arial"/>
          <w:b/>
          <w:bCs/>
        </w:rPr>
        <w:t>Pathologies structurelles et techniques</w:t>
      </w:r>
      <w:r w:rsidR="007F0F01" w:rsidRPr="007F0F01">
        <w:rPr>
          <w:rFonts w:ascii="Arial" w:hAnsi="Arial" w:cs="Arial"/>
        </w:rPr>
        <w:t xml:space="preserve"> : charpente, planchers, fondations, toiture, électricité. </w:t>
      </w:r>
    </w:p>
    <w:p w14:paraId="6C39C95C" w14:textId="7E39CAD7" w:rsidR="007F0F01" w:rsidRPr="007F0F01" w:rsidRDefault="0072076C" w:rsidP="0072076C">
      <w:pPr>
        <w:spacing w:after="0"/>
        <w:jc w:val="both"/>
        <w:rPr>
          <w:rFonts w:ascii="Arial" w:hAnsi="Arial" w:cs="Arial"/>
        </w:rPr>
      </w:pPr>
      <w:r>
        <w:rPr>
          <w:rFonts w:ascii="Arial" w:hAnsi="Arial" w:cs="Arial"/>
          <w:b/>
          <w:bCs/>
        </w:rPr>
        <w:t xml:space="preserve">_ </w:t>
      </w:r>
      <w:r w:rsidR="007F0F01" w:rsidRPr="007F0F01">
        <w:rPr>
          <w:rFonts w:ascii="Arial" w:hAnsi="Arial" w:cs="Arial"/>
          <w:b/>
          <w:bCs/>
        </w:rPr>
        <w:t>Pathologies liées à l’humidité</w:t>
      </w:r>
      <w:r w:rsidR="007F0F01" w:rsidRPr="007F0F01">
        <w:rPr>
          <w:rFonts w:ascii="Arial" w:hAnsi="Arial" w:cs="Arial"/>
        </w:rPr>
        <w:t xml:space="preserve"> : remontées capillaires, infiltrations, condensation, salpêtre, champignons. </w:t>
      </w:r>
    </w:p>
    <w:p w14:paraId="7FEED06B" w14:textId="2DBC0A69" w:rsidR="007F0F01" w:rsidRPr="007F0F01" w:rsidRDefault="0072076C" w:rsidP="0072076C">
      <w:pPr>
        <w:spacing w:after="0"/>
        <w:jc w:val="both"/>
        <w:rPr>
          <w:rFonts w:ascii="Arial" w:hAnsi="Arial" w:cs="Arial"/>
        </w:rPr>
      </w:pPr>
      <w:r>
        <w:rPr>
          <w:rFonts w:ascii="Arial" w:hAnsi="Arial" w:cs="Arial"/>
          <w:b/>
          <w:bCs/>
        </w:rPr>
        <w:t xml:space="preserve">_ </w:t>
      </w:r>
      <w:r w:rsidR="007F0F01" w:rsidRPr="007F0F01">
        <w:rPr>
          <w:rFonts w:ascii="Arial" w:hAnsi="Arial" w:cs="Arial"/>
          <w:b/>
          <w:bCs/>
        </w:rPr>
        <w:t>Pathologies sanitaires et environnementales</w:t>
      </w:r>
      <w:r w:rsidR="007F0F01" w:rsidRPr="007F0F01">
        <w:rPr>
          <w:rFonts w:ascii="Arial" w:hAnsi="Arial" w:cs="Arial"/>
        </w:rPr>
        <w:t xml:space="preserve"> : amiante, plomb, moisissures, mérule. </w:t>
      </w:r>
    </w:p>
    <w:p w14:paraId="07BE9EC6" w14:textId="5387CC44" w:rsidR="007F0F01" w:rsidRPr="007F0F01" w:rsidRDefault="007F0F01" w:rsidP="007F0F01">
      <w:pPr>
        <w:spacing w:after="0"/>
        <w:jc w:val="both"/>
        <w:rPr>
          <w:rFonts w:ascii="Arial" w:hAnsi="Arial" w:cs="Arial"/>
        </w:rPr>
      </w:pPr>
    </w:p>
    <w:p w14:paraId="36DDB5D2" w14:textId="699C53C6" w:rsidR="007F0F01" w:rsidRPr="0072076C" w:rsidRDefault="007F0F01" w:rsidP="0072076C">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7F0F01">
        <w:rPr>
          <w:rFonts w:ascii="Arial" w:hAnsi="Arial" w:cs="Arial"/>
          <w:b/>
          <w:bCs/>
          <w:sz w:val="28"/>
          <w:szCs w:val="28"/>
          <w:highlight w:val="green"/>
        </w:rPr>
        <w:t>III</w:t>
      </w:r>
      <w:r w:rsidRPr="0072076C">
        <w:rPr>
          <w:rFonts w:ascii="Arial" w:hAnsi="Arial" w:cs="Arial"/>
          <w:b/>
          <w:bCs/>
          <w:sz w:val="28"/>
          <w:szCs w:val="28"/>
          <w:highlight w:val="green"/>
        </w:rPr>
        <w:t xml:space="preserve"> </w:t>
      </w:r>
      <w:r w:rsidRPr="007F0F01">
        <w:rPr>
          <w:rFonts w:ascii="Arial" w:hAnsi="Arial" w:cs="Arial"/>
          <w:b/>
          <w:bCs/>
          <w:sz w:val="28"/>
          <w:szCs w:val="28"/>
          <w:highlight w:val="green"/>
        </w:rPr>
        <w:t>Pathologies structurelles et techniques</w:t>
      </w:r>
    </w:p>
    <w:p w14:paraId="4C256BA8" w14:textId="77777777" w:rsidR="0072076C" w:rsidRPr="007F0F01" w:rsidRDefault="0072076C" w:rsidP="007F0F01">
      <w:pPr>
        <w:spacing w:after="0"/>
        <w:jc w:val="both"/>
        <w:rPr>
          <w:rFonts w:ascii="Arial" w:hAnsi="Arial" w:cs="Arial"/>
          <w:b/>
          <w:bCs/>
        </w:rPr>
      </w:pPr>
    </w:p>
    <w:p w14:paraId="7295135A" w14:textId="6C53B426" w:rsidR="007F0F01" w:rsidRDefault="007F0F01" w:rsidP="007F0F01">
      <w:pPr>
        <w:spacing w:after="0"/>
        <w:jc w:val="both"/>
        <w:rPr>
          <w:rFonts w:ascii="Arial" w:hAnsi="Arial" w:cs="Arial"/>
          <w:b/>
          <w:bCs/>
        </w:rPr>
      </w:pPr>
      <w:r w:rsidRPr="007F0F01">
        <w:rPr>
          <w:rFonts w:ascii="Arial" w:hAnsi="Arial" w:cs="Arial"/>
          <w:b/>
          <w:bCs/>
        </w:rPr>
        <w:t>Charpente et planchers</w:t>
      </w:r>
    </w:p>
    <w:p w14:paraId="5C8FA018" w14:textId="77777777" w:rsidR="0072076C" w:rsidRPr="007F0F01" w:rsidRDefault="0072076C" w:rsidP="007F0F01">
      <w:pPr>
        <w:spacing w:after="0"/>
        <w:jc w:val="both"/>
        <w:rPr>
          <w:rFonts w:ascii="Arial" w:hAnsi="Arial" w:cs="Arial"/>
          <w:b/>
          <w:bCs/>
        </w:rPr>
      </w:pPr>
    </w:p>
    <w:p w14:paraId="4F330771" w14:textId="77777777" w:rsidR="0072076C" w:rsidRDefault="0072076C" w:rsidP="0072076C">
      <w:pPr>
        <w:spacing w:after="0"/>
        <w:jc w:val="both"/>
        <w:rPr>
          <w:rFonts w:ascii="Arial" w:hAnsi="Arial" w:cs="Arial"/>
        </w:rPr>
      </w:pPr>
      <w:r w:rsidRPr="0072076C">
        <w:rPr>
          <w:rFonts w:ascii="Arial" w:hAnsi="Arial" w:cs="Arial"/>
        </w:rPr>
        <w:t>Les planchers et la charpente constituent l’ossature essentielle d’un bâtiment. Plusieurs facteurs peuvent provoquer affaissement ou déformation des planchers : le vieillissement naturel du bois, une surcharge ponctuelle ou régulière, une exposition prolongée à l’humidité, ainsi que l’attaque d’insectes xylophages ou de champignons lignivores. La charpente, quant à elle, peut être endommagée par l’humidité persistante ou la corrosion des fixations métalliques, ce qui compromet l’intégrité structurelle de l’ensemble.</w:t>
      </w:r>
    </w:p>
    <w:p w14:paraId="4091C0A9" w14:textId="65DC4AEB" w:rsidR="0072076C" w:rsidRPr="0072076C" w:rsidRDefault="0072076C" w:rsidP="0072076C">
      <w:pPr>
        <w:spacing w:after="0"/>
        <w:jc w:val="both"/>
        <w:rPr>
          <w:rFonts w:ascii="Arial" w:hAnsi="Arial" w:cs="Arial"/>
        </w:rPr>
      </w:pPr>
      <w:r w:rsidRPr="0072076C">
        <w:rPr>
          <w:rFonts w:ascii="Arial" w:hAnsi="Arial" w:cs="Arial"/>
        </w:rPr>
        <w:t>Ces pathologies entraînent une perte de portance, réduisant la sécurité pour les occupants. Elles se traduisent également par des déformations visibles, des fissures dans les sols et murs, ainsi que des planchers irréguliers. À long terme, ces désordres conduisent à une dépréciation du bâtiment et à une diminution de sa valeur immobilière.</w:t>
      </w:r>
    </w:p>
    <w:p w14:paraId="208BE19A" w14:textId="467EF563" w:rsidR="0072076C" w:rsidRPr="0072076C" w:rsidRDefault="002A4326" w:rsidP="002A4326">
      <w:pPr>
        <w:spacing w:after="0"/>
        <w:jc w:val="both"/>
        <w:rPr>
          <w:rFonts w:ascii="Arial" w:hAnsi="Arial" w:cs="Arial"/>
        </w:rPr>
      </w:pPr>
      <w:r>
        <w:rPr>
          <w:rFonts w:ascii="Arial" w:hAnsi="Arial" w:cs="Arial"/>
        </w:rPr>
        <w:t>Il faut donc faire r</w:t>
      </w:r>
      <w:r w:rsidR="0072076C" w:rsidRPr="0072076C">
        <w:rPr>
          <w:rFonts w:ascii="Arial" w:hAnsi="Arial" w:cs="Arial"/>
        </w:rPr>
        <w:t>éaliser un diagnostic complet par un bureau d’études structure, afin de vérifier la portance et l’intégrité des solives et des poutres</w:t>
      </w:r>
      <w:r>
        <w:rPr>
          <w:rFonts w:ascii="Arial" w:hAnsi="Arial" w:cs="Arial"/>
        </w:rPr>
        <w:t xml:space="preserve"> et p</w:t>
      </w:r>
      <w:r w:rsidR="0072076C" w:rsidRPr="0072076C">
        <w:rPr>
          <w:rFonts w:ascii="Arial" w:hAnsi="Arial" w:cs="Arial"/>
        </w:rPr>
        <w:t xml:space="preserve">rocéder à un renfort des planchers, par ajout de solives supplémentaires ou remplacement des éléments dégradés. </w:t>
      </w:r>
    </w:p>
    <w:p w14:paraId="315A8E03" w14:textId="157E9A19" w:rsidR="0072076C" w:rsidRPr="0072076C" w:rsidRDefault="002A4326" w:rsidP="002A4326">
      <w:pPr>
        <w:spacing w:after="0"/>
        <w:jc w:val="both"/>
        <w:rPr>
          <w:rFonts w:ascii="Arial" w:hAnsi="Arial" w:cs="Arial"/>
        </w:rPr>
      </w:pPr>
      <w:r>
        <w:rPr>
          <w:rFonts w:ascii="Arial" w:hAnsi="Arial" w:cs="Arial"/>
        </w:rPr>
        <w:t>Pour lutter contre les nuisibles, il faut a</w:t>
      </w:r>
      <w:r w:rsidR="0072076C" w:rsidRPr="0072076C">
        <w:rPr>
          <w:rFonts w:ascii="Arial" w:hAnsi="Arial" w:cs="Arial"/>
        </w:rPr>
        <w:t xml:space="preserve">ppliquer un traitement fongicide et insecticide pour protéger le bois contre les agents biologiques. </w:t>
      </w:r>
    </w:p>
    <w:p w14:paraId="00806978" w14:textId="6C1D29CD" w:rsidR="007F0F01" w:rsidRPr="007F0F01" w:rsidRDefault="007F0F01" w:rsidP="007F0F01">
      <w:pPr>
        <w:spacing w:after="0"/>
        <w:jc w:val="both"/>
        <w:rPr>
          <w:rFonts w:ascii="Arial" w:hAnsi="Arial" w:cs="Arial"/>
        </w:rPr>
      </w:pPr>
    </w:p>
    <w:p w14:paraId="6631EAA6" w14:textId="77777777" w:rsidR="0072076C" w:rsidRDefault="007F0F01" w:rsidP="0072076C">
      <w:pPr>
        <w:spacing w:after="0"/>
        <w:jc w:val="both"/>
        <w:rPr>
          <w:rFonts w:ascii="Arial" w:hAnsi="Arial" w:cs="Arial"/>
          <w:b/>
          <w:bCs/>
        </w:rPr>
      </w:pPr>
      <w:r w:rsidRPr="007F0F01">
        <w:rPr>
          <w:rFonts w:ascii="Arial" w:hAnsi="Arial" w:cs="Arial"/>
          <w:b/>
          <w:bCs/>
        </w:rPr>
        <w:t>Toiture et charpente</w:t>
      </w:r>
    </w:p>
    <w:p w14:paraId="5E30FE11" w14:textId="77777777" w:rsidR="0072076C" w:rsidRDefault="0072076C" w:rsidP="0072076C">
      <w:pPr>
        <w:spacing w:after="0"/>
        <w:jc w:val="both"/>
        <w:rPr>
          <w:rFonts w:ascii="Arial" w:hAnsi="Arial" w:cs="Arial"/>
          <w:b/>
          <w:bCs/>
        </w:rPr>
      </w:pPr>
      <w:r w:rsidRPr="0072076C">
        <w:rPr>
          <w:rFonts w:ascii="Arial" w:hAnsi="Arial" w:cs="Arial"/>
        </w:rPr>
        <w:br/>
        <w:t xml:space="preserve">Les toitures peuvent présenter des problèmes pour plusieurs raisons. Le vieillissement des </w:t>
      </w:r>
      <w:r w:rsidRPr="0072076C">
        <w:rPr>
          <w:rFonts w:ascii="Arial" w:hAnsi="Arial" w:cs="Arial"/>
        </w:rPr>
        <w:lastRenderedPageBreak/>
        <w:t>matériaux de couverture tels que les tuiles, ardoises ou éléments en zinc diminue leur étanchéité naturelle. Des défauts d’étanchéité peuvent survenir : solins mal posés, tuiles poreuses ou écran sous-toiture absent, favorisant l’infiltration d’eau. L’eau peut également pénétrer par la cheminée, les gouttières obstruées ou à travers des fuites ponctuelles liées à des dommages locaux.</w:t>
      </w:r>
    </w:p>
    <w:p w14:paraId="4FE8795A" w14:textId="21CA0510" w:rsidR="0072076C" w:rsidRPr="0072076C" w:rsidRDefault="0072076C" w:rsidP="0072076C">
      <w:pPr>
        <w:spacing w:after="0"/>
        <w:jc w:val="both"/>
        <w:rPr>
          <w:rFonts w:ascii="Arial" w:hAnsi="Arial" w:cs="Arial"/>
          <w:b/>
          <w:bCs/>
        </w:rPr>
      </w:pPr>
      <w:r w:rsidRPr="0072076C">
        <w:rPr>
          <w:rFonts w:ascii="Arial" w:hAnsi="Arial" w:cs="Arial"/>
        </w:rPr>
        <w:br/>
        <w:t>Ces désordres entraînent la formation d’auréoles sur les plafonds et murs, la détérioration des matériaux sous toiture et peuvent favoriser l’apparition de moisissures et champignons, impactant la santé des occupants et la durabilité du bâti.</w:t>
      </w:r>
    </w:p>
    <w:p w14:paraId="248447F1" w14:textId="77777777" w:rsidR="0072076C" w:rsidRPr="0072076C" w:rsidRDefault="0072076C" w:rsidP="0072076C">
      <w:pPr>
        <w:spacing w:after="0"/>
        <w:jc w:val="both"/>
        <w:rPr>
          <w:rFonts w:ascii="Arial" w:hAnsi="Arial" w:cs="Arial"/>
        </w:rPr>
      </w:pPr>
      <w:r w:rsidRPr="0072076C">
        <w:rPr>
          <w:rFonts w:ascii="Arial" w:hAnsi="Arial" w:cs="Arial"/>
        </w:rPr>
        <w:t>Solutions :</w:t>
      </w:r>
    </w:p>
    <w:p w14:paraId="01C89EA7" w14:textId="7F24304D"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Réaliser une révision complète de la couverture, incluant le remplacement des tuiles ou ardoises cassées ou fissurées. </w:t>
      </w:r>
    </w:p>
    <w:p w14:paraId="087B25B1" w14:textId="70D2336C"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Vérifier et réparer les solins, gouttières et éléments de zinguerie afin d’assurer une étanchéité optimale. </w:t>
      </w:r>
    </w:p>
    <w:p w14:paraId="7761B38B" w14:textId="18E1B534"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Contrôler l’état de la charpente et traiter le bois si des attaques par champignons ou insectes xylophages sont détectées. </w:t>
      </w:r>
    </w:p>
    <w:p w14:paraId="4A473598" w14:textId="02DF81EB" w:rsidR="007F0F01" w:rsidRPr="007F0F01" w:rsidRDefault="007F0F01" w:rsidP="007F0F01">
      <w:pPr>
        <w:spacing w:after="0"/>
        <w:jc w:val="both"/>
        <w:rPr>
          <w:rFonts w:ascii="Arial" w:hAnsi="Arial" w:cs="Arial"/>
        </w:rPr>
      </w:pPr>
    </w:p>
    <w:p w14:paraId="28DFD805" w14:textId="5DDC5493" w:rsidR="007F0F01" w:rsidRDefault="007F0F01" w:rsidP="007F0F01">
      <w:pPr>
        <w:spacing w:after="0"/>
        <w:jc w:val="both"/>
        <w:rPr>
          <w:rFonts w:ascii="Arial" w:hAnsi="Arial" w:cs="Arial"/>
          <w:b/>
          <w:bCs/>
        </w:rPr>
      </w:pPr>
      <w:r w:rsidRPr="007F0F01">
        <w:rPr>
          <w:rFonts w:ascii="Arial" w:hAnsi="Arial" w:cs="Arial"/>
          <w:b/>
          <w:bCs/>
        </w:rPr>
        <w:t>Installation électrique</w:t>
      </w:r>
    </w:p>
    <w:p w14:paraId="0CA441B2" w14:textId="77777777" w:rsidR="00790A52" w:rsidRPr="007F0F01" w:rsidRDefault="00790A52" w:rsidP="007F0F01">
      <w:pPr>
        <w:spacing w:after="0"/>
        <w:jc w:val="both"/>
        <w:rPr>
          <w:rFonts w:ascii="Arial" w:hAnsi="Arial" w:cs="Arial"/>
          <w:b/>
          <w:bCs/>
        </w:rPr>
      </w:pPr>
    </w:p>
    <w:p w14:paraId="4DA95246" w14:textId="77777777" w:rsidR="0072076C" w:rsidRDefault="0072076C" w:rsidP="0072076C">
      <w:pPr>
        <w:spacing w:after="0"/>
        <w:jc w:val="both"/>
        <w:rPr>
          <w:rFonts w:ascii="Arial" w:hAnsi="Arial" w:cs="Arial"/>
        </w:rPr>
      </w:pPr>
      <w:r w:rsidRPr="0072076C">
        <w:rPr>
          <w:rFonts w:ascii="Arial" w:hAnsi="Arial" w:cs="Arial"/>
        </w:rPr>
        <w:t>Les installations électriques anciennes présentent souvent des défauts de sécurité. Les causes principales incluent une installation non conforme aux normes actuelles : tableau vétuste, absence de dispositif différentiel 30 mA et prises sans mise à la terre. Les câbles peuvent être endommagés ou sous-dimensionnés, avec des isolants vieillissants qui perdent leur efficacité, augmentant le risque d’incident</w:t>
      </w:r>
      <w:r>
        <w:rPr>
          <w:rFonts w:ascii="Arial" w:hAnsi="Arial" w:cs="Arial"/>
        </w:rPr>
        <w:t>.</w:t>
      </w:r>
    </w:p>
    <w:p w14:paraId="73DA5C9F" w14:textId="58EB159F" w:rsidR="0072076C" w:rsidRPr="0072076C" w:rsidRDefault="0072076C" w:rsidP="0072076C">
      <w:pPr>
        <w:spacing w:after="0"/>
        <w:jc w:val="both"/>
        <w:rPr>
          <w:rFonts w:ascii="Arial" w:hAnsi="Arial" w:cs="Arial"/>
        </w:rPr>
      </w:pPr>
      <w:r w:rsidRPr="0072076C">
        <w:rPr>
          <w:rFonts w:ascii="Arial" w:hAnsi="Arial" w:cs="Arial"/>
        </w:rPr>
        <w:t>Ces anomalies génèrent des risques sérieux :</w:t>
      </w:r>
    </w:p>
    <w:p w14:paraId="1B2025F7" w14:textId="77777777" w:rsidR="0072076C" w:rsidRPr="0072076C" w:rsidRDefault="0072076C" w:rsidP="0072076C">
      <w:pPr>
        <w:numPr>
          <w:ilvl w:val="0"/>
          <w:numId w:val="36"/>
        </w:numPr>
        <w:spacing w:after="0"/>
        <w:jc w:val="both"/>
        <w:rPr>
          <w:rFonts w:ascii="Arial" w:hAnsi="Arial" w:cs="Arial"/>
        </w:rPr>
      </w:pPr>
      <w:r w:rsidRPr="0072076C">
        <w:rPr>
          <w:rFonts w:ascii="Arial" w:hAnsi="Arial" w:cs="Arial"/>
        </w:rPr>
        <w:t xml:space="preserve">Électrocution pour les occupants, notamment lors de l’utilisation d’appareils électriques. </w:t>
      </w:r>
    </w:p>
    <w:p w14:paraId="3B5D4547" w14:textId="77777777" w:rsidR="0072076C" w:rsidRPr="0072076C" w:rsidRDefault="0072076C" w:rsidP="0072076C">
      <w:pPr>
        <w:numPr>
          <w:ilvl w:val="0"/>
          <w:numId w:val="36"/>
        </w:numPr>
        <w:spacing w:after="0"/>
        <w:jc w:val="both"/>
        <w:rPr>
          <w:rFonts w:ascii="Arial" w:hAnsi="Arial" w:cs="Arial"/>
        </w:rPr>
      </w:pPr>
      <w:r w:rsidRPr="0072076C">
        <w:rPr>
          <w:rFonts w:ascii="Arial" w:hAnsi="Arial" w:cs="Arial"/>
        </w:rPr>
        <w:t xml:space="preserve">Incendie par surcharge, court-circuit ou défaut d’isolement des câbles. </w:t>
      </w:r>
    </w:p>
    <w:p w14:paraId="10833781" w14:textId="77777777" w:rsidR="00790A52" w:rsidRDefault="0072076C" w:rsidP="0072076C">
      <w:pPr>
        <w:numPr>
          <w:ilvl w:val="0"/>
          <w:numId w:val="36"/>
        </w:numPr>
        <w:spacing w:after="0"/>
        <w:jc w:val="both"/>
        <w:rPr>
          <w:rFonts w:ascii="Arial" w:hAnsi="Arial" w:cs="Arial"/>
        </w:rPr>
      </w:pPr>
      <w:r w:rsidRPr="0072076C">
        <w:rPr>
          <w:rFonts w:ascii="Arial" w:hAnsi="Arial" w:cs="Arial"/>
        </w:rPr>
        <w:t xml:space="preserve">Refus d’assurance en cas de sinistre, en raison de non-conformité de l’installation aux normes NF C 15-100. </w:t>
      </w:r>
    </w:p>
    <w:p w14:paraId="63EBBD10" w14:textId="30D10C52" w:rsidR="0072076C" w:rsidRPr="0072076C" w:rsidRDefault="00790A52" w:rsidP="00790A52">
      <w:pPr>
        <w:spacing w:after="0"/>
        <w:ind w:left="360"/>
        <w:jc w:val="both"/>
        <w:rPr>
          <w:rFonts w:ascii="Arial" w:hAnsi="Arial" w:cs="Arial"/>
        </w:rPr>
      </w:pPr>
      <w:r>
        <w:rPr>
          <w:rFonts w:ascii="Arial" w:hAnsi="Arial" w:cs="Arial"/>
        </w:rPr>
        <w:t>Quelles s</w:t>
      </w:r>
      <w:r w:rsidR="0072076C" w:rsidRPr="0072076C">
        <w:rPr>
          <w:rFonts w:ascii="Arial" w:hAnsi="Arial" w:cs="Arial"/>
        </w:rPr>
        <w:t>olutions</w:t>
      </w:r>
      <w:r>
        <w:rPr>
          <w:rFonts w:ascii="Arial" w:hAnsi="Arial" w:cs="Arial"/>
        </w:rPr>
        <w:t> ?</w:t>
      </w:r>
    </w:p>
    <w:p w14:paraId="3775E023" w14:textId="0936751C" w:rsidR="0072076C" w:rsidRPr="0072076C" w:rsidRDefault="00790A52" w:rsidP="00790A52">
      <w:pPr>
        <w:spacing w:after="0"/>
        <w:jc w:val="both"/>
        <w:rPr>
          <w:rFonts w:ascii="Arial" w:hAnsi="Arial" w:cs="Arial"/>
        </w:rPr>
      </w:pPr>
      <w:r>
        <w:rPr>
          <w:rFonts w:ascii="Arial" w:hAnsi="Arial" w:cs="Arial"/>
        </w:rPr>
        <w:t>_</w:t>
      </w:r>
      <w:r w:rsidR="0072076C" w:rsidRPr="0072076C">
        <w:rPr>
          <w:rFonts w:ascii="Arial" w:hAnsi="Arial" w:cs="Arial"/>
        </w:rPr>
        <w:t>Remplacement complet du tableau électrique, incluant la mise en place de dispositifs modernes de protection</w:t>
      </w:r>
      <w:r>
        <w:rPr>
          <w:rFonts w:ascii="Arial" w:hAnsi="Arial" w:cs="Arial"/>
        </w:rPr>
        <w:t xml:space="preserve"> (</w:t>
      </w:r>
      <w:r w:rsidR="0072076C" w:rsidRPr="0072076C">
        <w:rPr>
          <w:rFonts w:ascii="Arial" w:hAnsi="Arial" w:cs="Arial"/>
        </w:rPr>
        <w:t>dispositifs différentiels 30 mA</w:t>
      </w:r>
      <w:r>
        <w:rPr>
          <w:rFonts w:ascii="Arial" w:hAnsi="Arial" w:cs="Arial"/>
        </w:rPr>
        <w:t>)</w:t>
      </w:r>
    </w:p>
    <w:p w14:paraId="402481C5" w14:textId="2DC5BBD7"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Mise à la terre de tous les circuits pour sécuriser l’installation. </w:t>
      </w:r>
    </w:p>
    <w:p w14:paraId="5393415A" w14:textId="18CFF355"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Remplacement des câbles vétustes et mise aux normes des installations électriques et sanitaires, notamment dans les pièces d’eau. </w:t>
      </w:r>
    </w:p>
    <w:p w14:paraId="5602EBDF" w14:textId="704F4A90" w:rsidR="007F0F01" w:rsidRPr="007F0F01" w:rsidRDefault="007F0F01" w:rsidP="007F0F01">
      <w:pPr>
        <w:spacing w:after="0"/>
        <w:jc w:val="both"/>
        <w:rPr>
          <w:rFonts w:ascii="Arial" w:hAnsi="Arial" w:cs="Arial"/>
        </w:rPr>
      </w:pPr>
    </w:p>
    <w:p w14:paraId="3059BA2B" w14:textId="77777777" w:rsidR="0072076C" w:rsidRDefault="0072076C" w:rsidP="0072076C">
      <w:pPr>
        <w:spacing w:after="0"/>
        <w:jc w:val="both"/>
        <w:rPr>
          <w:rFonts w:ascii="Arial" w:hAnsi="Arial" w:cs="Arial"/>
          <w:b/>
          <w:bCs/>
        </w:rPr>
      </w:pPr>
      <w:r w:rsidRPr="0072076C">
        <w:rPr>
          <w:rFonts w:ascii="Arial" w:hAnsi="Arial" w:cs="Arial"/>
          <w:b/>
          <w:bCs/>
        </w:rPr>
        <w:t>Isolation Thermique et Déperditions Énergétiques</w:t>
      </w:r>
    </w:p>
    <w:p w14:paraId="225F6E90" w14:textId="3DD50626" w:rsidR="0072076C" w:rsidRPr="0072076C" w:rsidRDefault="0072076C" w:rsidP="0072076C">
      <w:pPr>
        <w:spacing w:after="0"/>
        <w:jc w:val="both"/>
        <w:rPr>
          <w:rFonts w:ascii="Arial" w:hAnsi="Arial" w:cs="Arial"/>
        </w:rPr>
      </w:pPr>
      <w:r w:rsidRPr="0072076C">
        <w:rPr>
          <w:rFonts w:ascii="Arial" w:hAnsi="Arial" w:cs="Arial"/>
        </w:rPr>
        <w:br/>
        <w:t>Les pertes thermiques d’un bâtiment sont souvent liées à des défaillances ou à l’absence de matériaux isolants dans les murs, les combles ou les planchers. Les fenêtres anciennes en simple vitrage constituent également un point faible important, favorisant les déperditions de chaleur en hiver et les surchauffes en été.</w:t>
      </w:r>
    </w:p>
    <w:p w14:paraId="4AECBB13" w14:textId="7BF1F574" w:rsidR="0072076C" w:rsidRPr="0072076C" w:rsidRDefault="0072076C" w:rsidP="00790A52">
      <w:pPr>
        <w:spacing w:after="0"/>
        <w:jc w:val="both"/>
        <w:rPr>
          <w:rFonts w:ascii="Arial" w:hAnsi="Arial" w:cs="Arial"/>
        </w:rPr>
      </w:pPr>
      <w:r w:rsidRPr="0072076C">
        <w:rPr>
          <w:rFonts w:ascii="Arial" w:hAnsi="Arial" w:cs="Arial"/>
        </w:rPr>
        <w:br/>
        <w:t>Ces défauts entraînent plusieurs impacts :</w:t>
      </w:r>
      <w:r w:rsidR="00790A52">
        <w:rPr>
          <w:rFonts w:ascii="Arial" w:hAnsi="Arial" w:cs="Arial"/>
        </w:rPr>
        <w:t xml:space="preserve"> s</w:t>
      </w:r>
      <w:r w:rsidRPr="0072076C">
        <w:rPr>
          <w:rFonts w:ascii="Arial" w:hAnsi="Arial" w:cs="Arial"/>
        </w:rPr>
        <w:t xml:space="preserve">urconsommation énergétique, </w:t>
      </w:r>
      <w:r w:rsidR="00790A52">
        <w:rPr>
          <w:rFonts w:ascii="Arial" w:hAnsi="Arial" w:cs="Arial"/>
        </w:rPr>
        <w:t>c</w:t>
      </w:r>
      <w:r w:rsidRPr="0072076C">
        <w:rPr>
          <w:rFonts w:ascii="Arial" w:hAnsi="Arial" w:cs="Arial"/>
        </w:rPr>
        <w:t>onfort thermique réduit,</w:t>
      </w:r>
      <w:r w:rsidR="00790A52">
        <w:rPr>
          <w:rFonts w:ascii="Arial" w:hAnsi="Arial" w:cs="Arial"/>
        </w:rPr>
        <w:t xml:space="preserve"> </w:t>
      </w:r>
      <w:r w:rsidR="00790A52">
        <w:rPr>
          <w:rFonts w:ascii="Arial" w:hAnsi="Arial" w:cs="Arial"/>
        </w:rPr>
        <w:lastRenderedPageBreak/>
        <w:t>c</w:t>
      </w:r>
      <w:r w:rsidRPr="0072076C">
        <w:rPr>
          <w:rFonts w:ascii="Arial" w:hAnsi="Arial" w:cs="Arial"/>
        </w:rPr>
        <w:t xml:space="preserve">lassement énergétique dégradé, souvent DPE G, ce qui place le logement dans la catégorie des « passoires énergétiques » et peut diminuer sa valeur sur le marché immobilier. </w:t>
      </w:r>
    </w:p>
    <w:p w14:paraId="76D199CC" w14:textId="77777777" w:rsidR="0072076C" w:rsidRPr="0072076C" w:rsidRDefault="0072076C" w:rsidP="0072076C">
      <w:pPr>
        <w:spacing w:after="0"/>
        <w:jc w:val="both"/>
        <w:rPr>
          <w:rFonts w:ascii="Arial" w:hAnsi="Arial" w:cs="Arial"/>
        </w:rPr>
      </w:pPr>
      <w:r w:rsidRPr="0072076C">
        <w:rPr>
          <w:rFonts w:ascii="Arial" w:hAnsi="Arial" w:cs="Arial"/>
        </w:rPr>
        <w:t>Solutions :</w:t>
      </w:r>
    </w:p>
    <w:p w14:paraId="62061567" w14:textId="347BC4E0"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Isolation des combles, par l’utilisation de laine minérale ou de matériaux biosourcés, afin de réduire les pertes par le toit. </w:t>
      </w:r>
    </w:p>
    <w:p w14:paraId="1E6FF8A5" w14:textId="2B7EE327"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Isolation thermique des murs, soit par l’Isolation Thermique par l’Extérieur (ITE), soit par l’Isolation Thermique par l’Intérieur (ITI), selon la configuration du bâtiment. </w:t>
      </w:r>
    </w:p>
    <w:p w14:paraId="48A29ED1" w14:textId="644AD3A3"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Remplacement des menuiseries par des fenêtres à double vitrage pour limiter les ponts thermiques et améliorer l’étanchéité à l’air. </w:t>
      </w:r>
    </w:p>
    <w:p w14:paraId="21B39FB4" w14:textId="69FDBD01" w:rsid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Installation d’une VMC performante (ventilation mécanique contrôlée) pour limiter la condensation et améliorer la qualité de l’air intérieur.</w:t>
      </w:r>
    </w:p>
    <w:p w14:paraId="052D4478" w14:textId="77777777" w:rsidR="00DE6D08" w:rsidRDefault="00DE6D08" w:rsidP="00DE6D08">
      <w:pPr>
        <w:spacing w:after="0"/>
        <w:jc w:val="both"/>
        <w:rPr>
          <w:rFonts w:ascii="Arial" w:hAnsi="Arial" w:cs="Arial"/>
        </w:rPr>
      </w:pPr>
    </w:p>
    <w:p w14:paraId="1924107C" w14:textId="4D2E70D8" w:rsidR="00DE6D08" w:rsidRPr="00DE6D08" w:rsidRDefault="00DE6D08" w:rsidP="007977D7">
      <w:pPr>
        <w:spacing w:after="0"/>
        <w:jc w:val="both"/>
        <w:rPr>
          <w:rFonts w:ascii="Arial" w:hAnsi="Arial" w:cs="Arial"/>
          <w:i/>
          <w:iCs/>
        </w:rPr>
      </w:pPr>
      <w:r w:rsidRPr="007977D7">
        <w:rPr>
          <w:rFonts w:ascii="Arial" w:hAnsi="Arial" w:cs="Arial"/>
          <w:i/>
          <w:iCs/>
          <w:u w:val="single"/>
        </w:rPr>
        <w:t>NB</w:t>
      </w:r>
      <w:r w:rsidRPr="007977D7">
        <w:rPr>
          <w:rFonts w:ascii="Arial" w:hAnsi="Arial" w:cs="Arial"/>
          <w:i/>
          <w:iCs/>
        </w:rPr>
        <w:t xml:space="preserve"> : </w:t>
      </w:r>
      <w:r w:rsidRPr="007977D7">
        <w:rPr>
          <w:rFonts w:ascii="Arial" w:hAnsi="Arial" w:cs="Arial"/>
          <w:i/>
          <w:iCs/>
        </w:rPr>
        <w:t>Pathologies liées aux façades et revêtements extérieurs</w:t>
      </w:r>
      <w:r w:rsidR="007977D7" w:rsidRPr="007977D7">
        <w:rPr>
          <w:rFonts w:ascii="Arial" w:hAnsi="Arial" w:cs="Arial"/>
          <w:i/>
          <w:iCs/>
        </w:rPr>
        <w:t xml:space="preserve"> : </w:t>
      </w:r>
      <w:r w:rsidRPr="00DE6D08">
        <w:rPr>
          <w:rFonts w:ascii="Arial" w:hAnsi="Arial" w:cs="Arial"/>
          <w:i/>
          <w:iCs/>
        </w:rPr>
        <w:t xml:space="preserve">fissures dues à des mouvements de terrain, dégradation des enduits, exposition aux UV et aux intempéries, pollution urbaine. </w:t>
      </w:r>
    </w:p>
    <w:p w14:paraId="179933A6" w14:textId="77777777" w:rsidR="00DE6D08" w:rsidRPr="00DE6D08" w:rsidRDefault="00DE6D08" w:rsidP="007977D7">
      <w:pPr>
        <w:spacing w:after="0"/>
        <w:jc w:val="both"/>
        <w:rPr>
          <w:rFonts w:ascii="Arial" w:hAnsi="Arial" w:cs="Arial"/>
          <w:i/>
          <w:iCs/>
        </w:rPr>
      </w:pPr>
      <w:r w:rsidRPr="00DE6D08">
        <w:rPr>
          <w:rFonts w:ascii="Arial" w:hAnsi="Arial" w:cs="Arial"/>
          <w:i/>
          <w:iCs/>
        </w:rPr>
        <w:t xml:space="preserve">Conséquences : infiltration d’eau, effritement des enduits, dégradation esthétique et structurelle. </w:t>
      </w:r>
    </w:p>
    <w:p w14:paraId="6B5F2F89" w14:textId="77777777" w:rsidR="00DE6D08" w:rsidRPr="00DE6D08" w:rsidRDefault="00DE6D08" w:rsidP="007977D7">
      <w:pPr>
        <w:spacing w:after="0"/>
        <w:jc w:val="both"/>
        <w:rPr>
          <w:rFonts w:ascii="Arial" w:hAnsi="Arial" w:cs="Arial"/>
          <w:i/>
          <w:iCs/>
        </w:rPr>
      </w:pPr>
      <w:r w:rsidRPr="00DE6D08">
        <w:rPr>
          <w:rFonts w:ascii="Arial" w:hAnsi="Arial" w:cs="Arial"/>
          <w:i/>
          <w:iCs/>
        </w:rPr>
        <w:t>Solutions : rebouchage des fissures, ré-enduisage, peinture ou traitement hydrofuge, entretien régulier.</w:t>
      </w:r>
    </w:p>
    <w:p w14:paraId="38E848D0" w14:textId="65158931" w:rsidR="00D630F2" w:rsidRPr="00D630F2" w:rsidRDefault="00D630F2" w:rsidP="007977D7">
      <w:pPr>
        <w:spacing w:after="0"/>
        <w:jc w:val="both"/>
        <w:rPr>
          <w:rFonts w:ascii="Arial" w:hAnsi="Arial" w:cs="Arial"/>
          <w:i/>
          <w:iCs/>
        </w:rPr>
      </w:pPr>
      <w:r w:rsidRPr="007977D7">
        <w:rPr>
          <w:rFonts w:ascii="Arial" w:hAnsi="Arial" w:cs="Arial"/>
          <w:i/>
          <w:iCs/>
          <w:u w:val="single"/>
        </w:rPr>
        <w:t>NB</w:t>
      </w:r>
      <w:r w:rsidRPr="007977D7">
        <w:rPr>
          <w:rFonts w:ascii="Arial" w:hAnsi="Arial" w:cs="Arial"/>
          <w:i/>
          <w:iCs/>
        </w:rPr>
        <w:t xml:space="preserve"> : </w:t>
      </w:r>
      <w:r w:rsidRPr="007977D7">
        <w:rPr>
          <w:rFonts w:ascii="Arial" w:hAnsi="Arial" w:cs="Arial"/>
          <w:i/>
          <w:iCs/>
        </w:rPr>
        <w:t>Fondations et sol</w:t>
      </w:r>
      <w:r w:rsidR="007977D7" w:rsidRPr="007977D7">
        <w:rPr>
          <w:rFonts w:ascii="Arial" w:hAnsi="Arial" w:cs="Arial"/>
          <w:i/>
          <w:iCs/>
        </w:rPr>
        <w:t xml:space="preserve"> : </w:t>
      </w:r>
      <w:r w:rsidRPr="00D630F2">
        <w:rPr>
          <w:rFonts w:ascii="Arial" w:hAnsi="Arial" w:cs="Arial"/>
          <w:i/>
          <w:iCs/>
        </w:rPr>
        <w:t xml:space="preserve">tassements différentiels, sols argileux sensibles aux variations hygrométriques, mauvaise conception, défauts de drainage. </w:t>
      </w:r>
    </w:p>
    <w:p w14:paraId="423E2DA0" w14:textId="77777777" w:rsidR="00D630F2" w:rsidRPr="00D630F2" w:rsidRDefault="00D630F2" w:rsidP="007977D7">
      <w:pPr>
        <w:spacing w:after="0"/>
        <w:jc w:val="both"/>
        <w:rPr>
          <w:rFonts w:ascii="Arial" w:hAnsi="Arial" w:cs="Arial"/>
          <w:i/>
          <w:iCs/>
        </w:rPr>
      </w:pPr>
      <w:r w:rsidRPr="00D630F2">
        <w:rPr>
          <w:rFonts w:ascii="Arial" w:hAnsi="Arial" w:cs="Arial"/>
          <w:i/>
          <w:iCs/>
        </w:rPr>
        <w:t xml:space="preserve">Conséquences : fissures importantes, désalignement des ouvertures, dégradation structurelle. </w:t>
      </w:r>
    </w:p>
    <w:p w14:paraId="666939B3" w14:textId="6D3EB2B2" w:rsidR="00D630F2" w:rsidRPr="007977D7" w:rsidRDefault="00D630F2" w:rsidP="007977D7">
      <w:pPr>
        <w:spacing w:after="0"/>
        <w:jc w:val="both"/>
        <w:rPr>
          <w:rFonts w:ascii="Arial" w:hAnsi="Arial" w:cs="Arial"/>
          <w:i/>
          <w:iCs/>
        </w:rPr>
      </w:pPr>
      <w:r w:rsidRPr="00D630F2">
        <w:rPr>
          <w:rFonts w:ascii="Arial" w:hAnsi="Arial" w:cs="Arial"/>
          <w:i/>
          <w:iCs/>
        </w:rPr>
        <w:t xml:space="preserve">Solutions : injection de résines, </w:t>
      </w:r>
      <w:r w:rsidR="007977D7" w:rsidRPr="007977D7">
        <w:rPr>
          <w:rFonts w:ascii="Arial" w:hAnsi="Arial" w:cs="Arial"/>
          <w:i/>
          <w:iCs/>
        </w:rPr>
        <w:t>micropieux</w:t>
      </w:r>
      <w:r w:rsidRPr="00D630F2">
        <w:rPr>
          <w:rFonts w:ascii="Arial" w:hAnsi="Arial" w:cs="Arial"/>
          <w:i/>
          <w:iCs/>
        </w:rPr>
        <w:t>, drainage périphérique, contrôle géotechnique avant construction.</w:t>
      </w:r>
    </w:p>
    <w:p w14:paraId="1CE1D1AD" w14:textId="2145CA19" w:rsidR="007977D7" w:rsidRPr="007977D7" w:rsidRDefault="007977D7" w:rsidP="007977D7">
      <w:pPr>
        <w:spacing w:after="0"/>
        <w:jc w:val="both"/>
        <w:rPr>
          <w:rFonts w:ascii="Arial" w:hAnsi="Arial" w:cs="Arial"/>
          <w:i/>
          <w:iCs/>
        </w:rPr>
      </w:pPr>
      <w:r w:rsidRPr="007977D7">
        <w:rPr>
          <w:rFonts w:ascii="Arial" w:hAnsi="Arial" w:cs="Arial"/>
          <w:i/>
          <w:iCs/>
          <w:u w:val="single"/>
        </w:rPr>
        <w:t>NB</w:t>
      </w:r>
      <w:r w:rsidRPr="007977D7">
        <w:rPr>
          <w:rFonts w:ascii="Arial" w:hAnsi="Arial" w:cs="Arial"/>
          <w:i/>
          <w:iCs/>
        </w:rPr>
        <w:t xml:space="preserve"> : </w:t>
      </w:r>
      <w:r w:rsidRPr="007977D7">
        <w:rPr>
          <w:rFonts w:ascii="Arial" w:hAnsi="Arial" w:cs="Arial"/>
          <w:i/>
          <w:iCs/>
        </w:rPr>
        <w:t>Planchers et escaliers bois ou béton</w:t>
      </w:r>
      <w:r w:rsidRPr="007977D7">
        <w:rPr>
          <w:rFonts w:ascii="Arial" w:hAnsi="Arial" w:cs="Arial"/>
          <w:i/>
          <w:iCs/>
        </w:rPr>
        <w:t xml:space="preserve"> : </w:t>
      </w:r>
      <w:r w:rsidRPr="007977D7">
        <w:rPr>
          <w:rFonts w:ascii="Arial" w:hAnsi="Arial" w:cs="Arial"/>
          <w:i/>
          <w:iCs/>
        </w:rPr>
        <w:t xml:space="preserve">les planchers en béton peuvent aussi subir retrait du béton, fissures de retrait, corrosion des armatures. </w:t>
      </w:r>
    </w:p>
    <w:p w14:paraId="1E35A168" w14:textId="77777777" w:rsidR="007977D7" w:rsidRPr="007977D7" w:rsidRDefault="007977D7" w:rsidP="007977D7">
      <w:pPr>
        <w:spacing w:after="0"/>
        <w:jc w:val="both"/>
        <w:rPr>
          <w:rFonts w:ascii="Arial" w:hAnsi="Arial" w:cs="Arial"/>
          <w:i/>
          <w:iCs/>
        </w:rPr>
      </w:pPr>
      <w:r w:rsidRPr="007977D7">
        <w:rPr>
          <w:rFonts w:ascii="Arial" w:hAnsi="Arial" w:cs="Arial"/>
          <w:i/>
          <w:iCs/>
        </w:rPr>
        <w:t>Solutions : injection de résine, reprise du béton, traitement anticorrosion.</w:t>
      </w:r>
    </w:p>
    <w:p w14:paraId="29089AD4" w14:textId="32EBB534" w:rsidR="007977D7" w:rsidRPr="007977D7" w:rsidRDefault="007977D7" w:rsidP="007977D7">
      <w:pPr>
        <w:spacing w:after="0"/>
        <w:jc w:val="both"/>
        <w:rPr>
          <w:rFonts w:ascii="Arial" w:hAnsi="Arial" w:cs="Arial"/>
          <w:i/>
          <w:iCs/>
        </w:rPr>
      </w:pPr>
      <w:r w:rsidRPr="007977D7">
        <w:rPr>
          <w:rFonts w:ascii="Arial" w:hAnsi="Arial" w:cs="Arial"/>
          <w:i/>
          <w:iCs/>
          <w:u w:val="single"/>
        </w:rPr>
        <w:t>NB</w:t>
      </w:r>
      <w:r w:rsidRPr="007977D7">
        <w:rPr>
          <w:rFonts w:ascii="Arial" w:hAnsi="Arial" w:cs="Arial"/>
          <w:i/>
          <w:iCs/>
        </w:rPr>
        <w:t xml:space="preserve"> : </w:t>
      </w:r>
      <w:r w:rsidRPr="007977D7">
        <w:rPr>
          <w:rFonts w:ascii="Arial" w:hAnsi="Arial" w:cs="Arial"/>
          <w:i/>
          <w:iCs/>
        </w:rPr>
        <w:t>Performance énergétique globale</w:t>
      </w:r>
      <w:r w:rsidRPr="007977D7">
        <w:rPr>
          <w:rFonts w:ascii="Arial" w:hAnsi="Arial" w:cs="Arial"/>
          <w:i/>
          <w:iCs/>
        </w:rPr>
        <w:t xml:space="preserve"> : </w:t>
      </w:r>
      <w:r w:rsidRPr="007977D7">
        <w:rPr>
          <w:rFonts w:ascii="Arial" w:hAnsi="Arial" w:cs="Arial"/>
          <w:i/>
          <w:iCs/>
        </w:rPr>
        <w:t>Chauffage inefficace (vieilles chaudières, radiateurs mal dimensionnés)</w:t>
      </w:r>
      <w:r w:rsidRPr="007977D7">
        <w:rPr>
          <w:rFonts w:ascii="Arial" w:hAnsi="Arial" w:cs="Arial"/>
          <w:i/>
          <w:iCs/>
        </w:rPr>
        <w:t xml:space="preserve"> ; </w:t>
      </w:r>
      <w:r w:rsidRPr="007977D7">
        <w:rPr>
          <w:rFonts w:ascii="Arial" w:hAnsi="Arial" w:cs="Arial"/>
          <w:i/>
          <w:iCs/>
        </w:rPr>
        <w:t xml:space="preserve">Ventilation insuffisante qui augmente les pertes de chaleur. </w:t>
      </w:r>
    </w:p>
    <w:p w14:paraId="4A28719C" w14:textId="77777777" w:rsidR="007977D7" w:rsidRPr="007977D7" w:rsidRDefault="007977D7" w:rsidP="007977D7">
      <w:pPr>
        <w:spacing w:after="0"/>
        <w:jc w:val="both"/>
        <w:rPr>
          <w:rFonts w:ascii="Arial" w:hAnsi="Arial" w:cs="Arial"/>
          <w:i/>
          <w:iCs/>
        </w:rPr>
      </w:pPr>
      <w:r w:rsidRPr="007977D7">
        <w:rPr>
          <w:rFonts w:ascii="Arial" w:hAnsi="Arial" w:cs="Arial"/>
          <w:i/>
          <w:iCs/>
        </w:rPr>
        <w:t>Solutions : mise à niveau des systèmes de chauffage, suivi énergétique, audit thermique complet.</w:t>
      </w:r>
    </w:p>
    <w:p w14:paraId="3849F99A" w14:textId="6DD77B6A" w:rsidR="00DE6D08" w:rsidRPr="0072076C" w:rsidRDefault="00DE6D08" w:rsidP="00DE6D08">
      <w:pPr>
        <w:spacing w:after="0"/>
        <w:jc w:val="both"/>
        <w:rPr>
          <w:rFonts w:ascii="Arial" w:hAnsi="Arial" w:cs="Arial"/>
        </w:rPr>
      </w:pPr>
    </w:p>
    <w:p w14:paraId="2E98CDF2" w14:textId="2CEC5E04" w:rsidR="007F0F01" w:rsidRPr="007F0F01" w:rsidRDefault="007F0F01" w:rsidP="007F0F01">
      <w:pPr>
        <w:spacing w:after="0"/>
        <w:jc w:val="both"/>
        <w:rPr>
          <w:rFonts w:ascii="Arial" w:hAnsi="Arial" w:cs="Arial"/>
        </w:rPr>
      </w:pPr>
    </w:p>
    <w:p w14:paraId="37217DA7" w14:textId="360BC1E3" w:rsidR="007F0F01" w:rsidRPr="0072076C" w:rsidRDefault="007F0F01" w:rsidP="0072076C">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7F0F01">
        <w:rPr>
          <w:rFonts w:ascii="Arial" w:hAnsi="Arial" w:cs="Arial"/>
          <w:b/>
          <w:bCs/>
          <w:sz w:val="28"/>
          <w:szCs w:val="28"/>
          <w:highlight w:val="green"/>
        </w:rPr>
        <w:t>IV</w:t>
      </w:r>
      <w:r w:rsidR="0072076C" w:rsidRPr="0072076C">
        <w:rPr>
          <w:rFonts w:ascii="Arial" w:hAnsi="Arial" w:cs="Arial"/>
          <w:b/>
          <w:bCs/>
          <w:sz w:val="28"/>
          <w:szCs w:val="28"/>
          <w:highlight w:val="green"/>
        </w:rPr>
        <w:t xml:space="preserve"> </w:t>
      </w:r>
      <w:r w:rsidRPr="007F0F01">
        <w:rPr>
          <w:rFonts w:ascii="Arial" w:hAnsi="Arial" w:cs="Arial"/>
          <w:b/>
          <w:bCs/>
          <w:sz w:val="28"/>
          <w:szCs w:val="28"/>
          <w:highlight w:val="green"/>
        </w:rPr>
        <w:t>Pathologies liées à l’humidité</w:t>
      </w:r>
    </w:p>
    <w:p w14:paraId="07B2F030" w14:textId="77777777" w:rsidR="0072076C" w:rsidRPr="007F0F01" w:rsidRDefault="0072076C" w:rsidP="007F0F01">
      <w:pPr>
        <w:spacing w:after="0"/>
        <w:jc w:val="both"/>
        <w:rPr>
          <w:rFonts w:ascii="Arial" w:hAnsi="Arial" w:cs="Arial"/>
          <w:b/>
          <w:bCs/>
        </w:rPr>
      </w:pPr>
    </w:p>
    <w:p w14:paraId="12A0A09A" w14:textId="77777777" w:rsidR="0072076C" w:rsidRDefault="0072076C" w:rsidP="0072076C">
      <w:pPr>
        <w:spacing w:after="0"/>
        <w:jc w:val="both"/>
        <w:rPr>
          <w:rFonts w:ascii="Arial" w:hAnsi="Arial" w:cs="Arial"/>
          <w:b/>
          <w:bCs/>
        </w:rPr>
      </w:pPr>
      <w:r w:rsidRPr="0072076C">
        <w:rPr>
          <w:rFonts w:ascii="Arial" w:hAnsi="Arial" w:cs="Arial"/>
          <w:b/>
          <w:bCs/>
        </w:rPr>
        <w:t>Remontées Capillaires et Salpêtre</w:t>
      </w:r>
    </w:p>
    <w:p w14:paraId="01DE3EBE" w14:textId="77777777" w:rsidR="0072076C" w:rsidRPr="0072076C" w:rsidRDefault="0072076C" w:rsidP="0072076C">
      <w:pPr>
        <w:spacing w:after="0"/>
        <w:jc w:val="both"/>
        <w:rPr>
          <w:rFonts w:ascii="Arial" w:hAnsi="Arial" w:cs="Arial"/>
        </w:rPr>
      </w:pPr>
      <w:r w:rsidRPr="0072076C">
        <w:rPr>
          <w:rFonts w:ascii="Arial" w:hAnsi="Arial" w:cs="Arial"/>
          <w:b/>
          <w:bCs/>
        </w:rPr>
        <w:br/>
      </w:r>
      <w:r w:rsidRPr="0072076C">
        <w:rPr>
          <w:rFonts w:ascii="Arial" w:hAnsi="Arial" w:cs="Arial"/>
        </w:rPr>
        <w:t>Les remontées capillaires surviennent lorsque l’eau du sol remonte à travers les murs en raison de l’absence de coupure capillaire entre le sol et la maçonnerie. Ce phénomène est aggravé par des sols argileux ou mal drainés, ainsi que par une mauvaise ventilation des caves et sous-sols, qui favorise l’humidité stagnante.</w:t>
      </w:r>
    </w:p>
    <w:p w14:paraId="61B6B79F" w14:textId="77777777" w:rsidR="0072076C" w:rsidRPr="0072076C" w:rsidRDefault="0072076C" w:rsidP="0072076C">
      <w:pPr>
        <w:spacing w:after="0"/>
        <w:jc w:val="both"/>
        <w:rPr>
          <w:rFonts w:ascii="Arial" w:hAnsi="Arial" w:cs="Arial"/>
        </w:rPr>
      </w:pPr>
    </w:p>
    <w:p w14:paraId="07773DA3" w14:textId="4619AAB5" w:rsidR="0072076C" w:rsidRPr="0072076C" w:rsidRDefault="0072076C" w:rsidP="0072076C">
      <w:pPr>
        <w:spacing w:after="0"/>
        <w:jc w:val="both"/>
        <w:rPr>
          <w:rFonts w:ascii="Arial" w:hAnsi="Arial" w:cs="Arial"/>
        </w:rPr>
      </w:pPr>
      <w:r w:rsidRPr="0072076C">
        <w:rPr>
          <w:rFonts w:ascii="Arial" w:hAnsi="Arial" w:cs="Arial"/>
        </w:rPr>
        <w:t>Les effets visibles et structurels incluent :</w:t>
      </w:r>
    </w:p>
    <w:p w14:paraId="04845D07" w14:textId="77777777" w:rsidR="0072076C" w:rsidRPr="0072076C" w:rsidRDefault="0072076C" w:rsidP="0072076C">
      <w:pPr>
        <w:numPr>
          <w:ilvl w:val="0"/>
          <w:numId w:val="40"/>
        </w:numPr>
        <w:spacing w:after="0"/>
        <w:jc w:val="both"/>
        <w:rPr>
          <w:rFonts w:ascii="Arial" w:hAnsi="Arial" w:cs="Arial"/>
        </w:rPr>
      </w:pPr>
      <w:r w:rsidRPr="0072076C">
        <w:rPr>
          <w:rFonts w:ascii="Arial" w:hAnsi="Arial" w:cs="Arial"/>
        </w:rPr>
        <w:t xml:space="preserve">Décollement des peintures et enduits, provoquant un aspect détérioré des murs intérieurs. </w:t>
      </w:r>
    </w:p>
    <w:p w14:paraId="64F17B9B" w14:textId="77777777" w:rsidR="0072076C" w:rsidRPr="0072076C" w:rsidRDefault="0072076C" w:rsidP="0072076C">
      <w:pPr>
        <w:numPr>
          <w:ilvl w:val="0"/>
          <w:numId w:val="40"/>
        </w:numPr>
        <w:spacing w:after="0"/>
        <w:jc w:val="both"/>
        <w:rPr>
          <w:rFonts w:ascii="Arial" w:hAnsi="Arial" w:cs="Arial"/>
        </w:rPr>
      </w:pPr>
      <w:r w:rsidRPr="0072076C">
        <w:rPr>
          <w:rFonts w:ascii="Arial" w:hAnsi="Arial" w:cs="Arial"/>
        </w:rPr>
        <w:t xml:space="preserve">Apparition de taches blanches, correspondant au salpêtre, ainsi que le développement de moisissures et champignons. </w:t>
      </w:r>
    </w:p>
    <w:p w14:paraId="1F1FCDA4" w14:textId="77777777" w:rsidR="0072076C" w:rsidRPr="0072076C" w:rsidRDefault="0072076C" w:rsidP="0072076C">
      <w:pPr>
        <w:numPr>
          <w:ilvl w:val="0"/>
          <w:numId w:val="40"/>
        </w:numPr>
        <w:spacing w:after="0"/>
        <w:jc w:val="both"/>
        <w:rPr>
          <w:rFonts w:ascii="Arial" w:hAnsi="Arial" w:cs="Arial"/>
        </w:rPr>
      </w:pPr>
      <w:r w:rsidRPr="0072076C">
        <w:rPr>
          <w:rFonts w:ascii="Arial" w:hAnsi="Arial" w:cs="Arial"/>
        </w:rPr>
        <w:lastRenderedPageBreak/>
        <w:t xml:space="preserve">Dégradation structurelle des murs à long terme, pouvant compromettre la durabilité du bâtiment et entraîner des coûts de réparation importants. </w:t>
      </w:r>
    </w:p>
    <w:p w14:paraId="2220C860" w14:textId="77777777" w:rsidR="0072076C" w:rsidRPr="0072076C" w:rsidRDefault="0072076C" w:rsidP="0072076C">
      <w:pPr>
        <w:spacing w:after="0"/>
        <w:jc w:val="both"/>
        <w:rPr>
          <w:rFonts w:ascii="Arial" w:hAnsi="Arial" w:cs="Arial"/>
        </w:rPr>
      </w:pPr>
      <w:r w:rsidRPr="0072076C">
        <w:rPr>
          <w:rFonts w:ascii="Arial" w:hAnsi="Arial" w:cs="Arial"/>
        </w:rPr>
        <w:t>Solutions :</w:t>
      </w:r>
    </w:p>
    <w:p w14:paraId="5EB3BC67" w14:textId="7194E7C0"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Mettre en place un drainage périphérique extérieur pour évacuer l’eau et limiter l’humidité ascendante. </w:t>
      </w:r>
    </w:p>
    <w:p w14:paraId="304F97BB" w14:textId="21E53441"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Réaliser l’injection de résines hydrofuges dans les murs afin de créer une barrière étanche contre l’humidité. </w:t>
      </w:r>
    </w:p>
    <w:p w14:paraId="787CB261" w14:textId="6ACC7D31"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Appliquer des enduits respirants à la chaux, qui permettent aux murs de conserver leur capacité à évacuer l’humidité. </w:t>
      </w:r>
    </w:p>
    <w:p w14:paraId="62D41E16" w14:textId="3E5B28C7"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Assurer une ventilation adaptée des sous-sols et caves</w:t>
      </w:r>
      <w:r>
        <w:rPr>
          <w:rFonts w:ascii="Arial" w:hAnsi="Arial" w:cs="Arial"/>
        </w:rPr>
        <w:t xml:space="preserve"> </w:t>
      </w:r>
    </w:p>
    <w:p w14:paraId="433DDE57" w14:textId="63A94880" w:rsidR="007F0F01" w:rsidRPr="007F0F01" w:rsidRDefault="007F0F01" w:rsidP="007F0F01">
      <w:pPr>
        <w:spacing w:after="0"/>
        <w:jc w:val="both"/>
        <w:rPr>
          <w:rFonts w:ascii="Arial" w:hAnsi="Arial" w:cs="Arial"/>
        </w:rPr>
      </w:pPr>
    </w:p>
    <w:p w14:paraId="58B67E8D" w14:textId="5B3A4F74" w:rsidR="0072076C" w:rsidRPr="0072076C" w:rsidRDefault="0072076C" w:rsidP="0072076C">
      <w:pPr>
        <w:spacing w:after="0"/>
        <w:jc w:val="both"/>
        <w:rPr>
          <w:rFonts w:ascii="Arial" w:hAnsi="Arial" w:cs="Arial"/>
          <w:b/>
          <w:bCs/>
        </w:rPr>
      </w:pPr>
      <w:r w:rsidRPr="0072076C">
        <w:rPr>
          <w:rFonts w:ascii="Arial" w:hAnsi="Arial" w:cs="Arial"/>
          <w:b/>
          <w:bCs/>
        </w:rPr>
        <w:t>Infiltrations par Toiture et Murs</w:t>
      </w:r>
    </w:p>
    <w:p w14:paraId="48B7867B" w14:textId="77777777" w:rsidR="0072076C" w:rsidRDefault="0072076C" w:rsidP="0072076C">
      <w:pPr>
        <w:spacing w:after="0"/>
        <w:jc w:val="both"/>
        <w:rPr>
          <w:rFonts w:ascii="Arial" w:hAnsi="Arial" w:cs="Arial"/>
          <w:b/>
          <w:bCs/>
        </w:rPr>
      </w:pPr>
    </w:p>
    <w:p w14:paraId="6C21DDAF" w14:textId="27678073" w:rsidR="0072076C" w:rsidRPr="0072076C" w:rsidRDefault="0072076C" w:rsidP="0072076C">
      <w:pPr>
        <w:spacing w:after="0"/>
        <w:jc w:val="both"/>
        <w:rPr>
          <w:rFonts w:ascii="Arial" w:hAnsi="Arial" w:cs="Arial"/>
        </w:rPr>
      </w:pPr>
      <w:r w:rsidRPr="0072076C">
        <w:rPr>
          <w:rFonts w:ascii="Arial" w:hAnsi="Arial" w:cs="Arial"/>
        </w:rPr>
        <w:t>Les infiltrations d’eau proviennent généralement de défauts d’étanchéité de la toiture, tels que tuiles cassées ou écran sous-toiture absent. Elles peuvent également résulter de fissures dans la façade, de menuiseries défectueuses ou mal posées, ainsi que de solins mal installés autour des cheminées, fenêtres de toit ou zones de raccordement. Ces défauts permettent à l’eau de pénétrer à l’intérieur du bâtiment, même lors de pluies modérées.</w:t>
      </w:r>
    </w:p>
    <w:p w14:paraId="01F34FE0" w14:textId="77777777" w:rsidR="00955CF0" w:rsidRPr="00955CF0" w:rsidRDefault="00955CF0" w:rsidP="00955CF0">
      <w:pPr>
        <w:spacing w:after="0"/>
        <w:jc w:val="both"/>
        <w:rPr>
          <w:rFonts w:ascii="Arial" w:hAnsi="Arial" w:cs="Arial"/>
        </w:rPr>
      </w:pPr>
    </w:p>
    <w:p w14:paraId="6A426314" w14:textId="1916276D" w:rsidR="0072076C" w:rsidRPr="0072076C" w:rsidRDefault="0072076C" w:rsidP="00955CF0">
      <w:pPr>
        <w:spacing w:after="0"/>
        <w:jc w:val="both"/>
        <w:rPr>
          <w:rFonts w:ascii="Arial" w:hAnsi="Arial" w:cs="Arial"/>
        </w:rPr>
      </w:pPr>
      <w:r w:rsidRPr="0072076C">
        <w:rPr>
          <w:rFonts w:ascii="Arial" w:hAnsi="Arial" w:cs="Arial"/>
        </w:rPr>
        <w:t>Les infiltrations entraînent plusieurs désordres visibles et structurels :</w:t>
      </w:r>
    </w:p>
    <w:p w14:paraId="0FDFF4AC" w14:textId="77777777" w:rsidR="0072076C" w:rsidRPr="0072076C" w:rsidRDefault="0072076C" w:rsidP="0072076C">
      <w:pPr>
        <w:numPr>
          <w:ilvl w:val="0"/>
          <w:numId w:val="20"/>
        </w:numPr>
        <w:spacing w:after="0"/>
        <w:jc w:val="both"/>
        <w:rPr>
          <w:rFonts w:ascii="Arial" w:hAnsi="Arial" w:cs="Arial"/>
        </w:rPr>
      </w:pPr>
      <w:r w:rsidRPr="0072076C">
        <w:rPr>
          <w:rFonts w:ascii="Arial" w:hAnsi="Arial" w:cs="Arial"/>
        </w:rPr>
        <w:t xml:space="preserve">Dégradation des plafonds et des murs, avec apparition d’auréoles, cloquages d’enduits et moisissures. </w:t>
      </w:r>
    </w:p>
    <w:p w14:paraId="1DBA2E5F" w14:textId="77777777" w:rsidR="0072076C" w:rsidRPr="0072076C" w:rsidRDefault="0072076C" w:rsidP="0072076C">
      <w:pPr>
        <w:numPr>
          <w:ilvl w:val="0"/>
          <w:numId w:val="20"/>
        </w:numPr>
        <w:spacing w:after="0"/>
        <w:jc w:val="both"/>
        <w:rPr>
          <w:rFonts w:ascii="Arial" w:hAnsi="Arial" w:cs="Arial"/>
        </w:rPr>
      </w:pPr>
      <w:r w:rsidRPr="0072076C">
        <w:rPr>
          <w:rFonts w:ascii="Arial" w:hAnsi="Arial" w:cs="Arial"/>
        </w:rPr>
        <w:t xml:space="preserve">Corrosion des éléments métalliques tels que fixations, charpente ou installations électriques proches des zones humides. </w:t>
      </w:r>
    </w:p>
    <w:p w14:paraId="0A91BBB8" w14:textId="77777777" w:rsidR="0072076C" w:rsidRPr="0072076C" w:rsidRDefault="0072076C" w:rsidP="0072076C">
      <w:pPr>
        <w:numPr>
          <w:ilvl w:val="0"/>
          <w:numId w:val="20"/>
        </w:numPr>
        <w:spacing w:after="0"/>
        <w:jc w:val="both"/>
        <w:rPr>
          <w:rFonts w:ascii="Arial" w:hAnsi="Arial" w:cs="Arial"/>
        </w:rPr>
      </w:pPr>
      <w:r w:rsidRPr="0072076C">
        <w:rPr>
          <w:rFonts w:ascii="Arial" w:hAnsi="Arial" w:cs="Arial"/>
        </w:rPr>
        <w:t xml:space="preserve">Endommagement des matériaux, pouvant réduire la durabilité des revêtements et provoquer des désordres plus importants à long terme. </w:t>
      </w:r>
    </w:p>
    <w:p w14:paraId="13DB4715" w14:textId="77777777" w:rsidR="0072076C" w:rsidRPr="0072076C" w:rsidRDefault="0072076C" w:rsidP="00955CF0">
      <w:pPr>
        <w:spacing w:after="0"/>
        <w:jc w:val="both"/>
        <w:rPr>
          <w:rFonts w:ascii="Arial" w:hAnsi="Arial" w:cs="Arial"/>
        </w:rPr>
      </w:pPr>
      <w:r w:rsidRPr="0072076C">
        <w:rPr>
          <w:rFonts w:ascii="Arial" w:hAnsi="Arial" w:cs="Arial"/>
        </w:rPr>
        <w:t>Solutions :</w:t>
      </w:r>
    </w:p>
    <w:p w14:paraId="5E429DCF" w14:textId="697F8AA9"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Réparation ou remplacement de la couverture, incluant le remplacement des tuiles ou ardoises défectueuses et le contrôle de l’écran sous-toiture. </w:t>
      </w:r>
    </w:p>
    <w:p w14:paraId="3CACFC58" w14:textId="17C6F58A" w:rsidR="0072076C" w:rsidRPr="0072076C"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Reprise de l’étanchéité et traitement des fissures, par rebouchage, enduit hydrofuge ou réparation localisée des murs. </w:t>
      </w:r>
    </w:p>
    <w:p w14:paraId="4BAE202C" w14:textId="43714395" w:rsidR="007F0F01" w:rsidRPr="007F0F01" w:rsidRDefault="00790A52" w:rsidP="00790A52">
      <w:pPr>
        <w:spacing w:after="0"/>
        <w:jc w:val="both"/>
        <w:rPr>
          <w:rFonts w:ascii="Arial" w:hAnsi="Arial" w:cs="Arial"/>
        </w:rPr>
      </w:pPr>
      <w:r>
        <w:rPr>
          <w:rFonts w:ascii="Arial" w:hAnsi="Arial" w:cs="Arial"/>
        </w:rPr>
        <w:t xml:space="preserve">_ </w:t>
      </w:r>
      <w:r w:rsidR="0072076C" w:rsidRPr="0072076C">
        <w:rPr>
          <w:rFonts w:ascii="Arial" w:hAnsi="Arial" w:cs="Arial"/>
        </w:rPr>
        <w:t xml:space="preserve">Vérification et entretien régulier des menuiseries, pour garantir leur étanchéité à l’eau et à l’air. </w:t>
      </w:r>
    </w:p>
    <w:p w14:paraId="72152873" w14:textId="18C2AF68" w:rsidR="007F0F01" w:rsidRPr="007F0F01" w:rsidRDefault="007F0F01" w:rsidP="007F0F01">
      <w:pPr>
        <w:spacing w:after="0"/>
        <w:jc w:val="both"/>
        <w:rPr>
          <w:rFonts w:ascii="Arial" w:hAnsi="Arial" w:cs="Arial"/>
        </w:rPr>
      </w:pPr>
    </w:p>
    <w:p w14:paraId="784C2E23" w14:textId="77777777" w:rsidR="003D6CD1" w:rsidRDefault="00955CF0" w:rsidP="00955CF0">
      <w:pPr>
        <w:spacing w:after="0"/>
        <w:jc w:val="both"/>
        <w:rPr>
          <w:rFonts w:ascii="Arial" w:hAnsi="Arial" w:cs="Arial"/>
          <w:b/>
          <w:bCs/>
        </w:rPr>
      </w:pPr>
      <w:r w:rsidRPr="00955CF0">
        <w:rPr>
          <w:rFonts w:ascii="Arial" w:hAnsi="Arial" w:cs="Arial"/>
          <w:b/>
          <w:bCs/>
        </w:rPr>
        <w:t>Condensation Intérieure</w:t>
      </w:r>
    </w:p>
    <w:p w14:paraId="2F63528E" w14:textId="77777777" w:rsidR="003D6CD1" w:rsidRDefault="00955CF0" w:rsidP="00955CF0">
      <w:pPr>
        <w:spacing w:after="0"/>
        <w:jc w:val="both"/>
        <w:rPr>
          <w:rFonts w:ascii="Arial" w:hAnsi="Arial" w:cs="Arial"/>
          <w:b/>
          <w:bCs/>
        </w:rPr>
      </w:pPr>
      <w:r w:rsidRPr="00955CF0">
        <w:rPr>
          <w:rFonts w:ascii="Arial" w:hAnsi="Arial" w:cs="Arial"/>
        </w:rPr>
        <w:br/>
        <w:t>La condensation à l’intérieur des bâtiments est principalement due à une mauvaise ventilation, qui empêche l’air humide de s’évacuer correctement. Elle peut également être accentuée par la présence de ponts thermiques, des zones où la chaleur s’échappe rapidement, ainsi que par des combles non isolés ou des surfaces froides, favorisant la condensation sur les parois et les plafonds.</w:t>
      </w:r>
    </w:p>
    <w:p w14:paraId="0D2B2B4E" w14:textId="4F98AE4B" w:rsidR="00955CF0" w:rsidRPr="00955CF0" w:rsidRDefault="00955CF0" w:rsidP="00955CF0">
      <w:pPr>
        <w:spacing w:after="0"/>
        <w:jc w:val="both"/>
        <w:rPr>
          <w:rFonts w:ascii="Arial" w:hAnsi="Arial" w:cs="Arial"/>
          <w:b/>
          <w:bCs/>
        </w:rPr>
      </w:pPr>
      <w:r w:rsidRPr="00955CF0">
        <w:rPr>
          <w:rFonts w:ascii="Arial" w:hAnsi="Arial" w:cs="Arial"/>
        </w:rPr>
        <w:br/>
        <w:t>Les effets de la condensation sont à la fois visibles et structurels :</w:t>
      </w:r>
    </w:p>
    <w:p w14:paraId="4C291851" w14:textId="77777777" w:rsidR="00955CF0" w:rsidRPr="00955CF0" w:rsidRDefault="00955CF0" w:rsidP="00955CF0">
      <w:pPr>
        <w:numPr>
          <w:ilvl w:val="0"/>
          <w:numId w:val="44"/>
        </w:numPr>
        <w:spacing w:after="0"/>
        <w:jc w:val="both"/>
        <w:rPr>
          <w:rFonts w:ascii="Arial" w:hAnsi="Arial" w:cs="Arial"/>
        </w:rPr>
      </w:pPr>
      <w:r w:rsidRPr="00955CF0">
        <w:rPr>
          <w:rFonts w:ascii="Arial" w:hAnsi="Arial" w:cs="Arial"/>
        </w:rPr>
        <w:t xml:space="preserve">Apparition de moisissures, qui se développent sur les murs, plafonds et menuiseries, affectant la santé des occupants. </w:t>
      </w:r>
    </w:p>
    <w:p w14:paraId="5F96B21E" w14:textId="77777777" w:rsidR="00955CF0" w:rsidRPr="00955CF0" w:rsidRDefault="00955CF0" w:rsidP="00955CF0">
      <w:pPr>
        <w:numPr>
          <w:ilvl w:val="0"/>
          <w:numId w:val="44"/>
        </w:numPr>
        <w:spacing w:after="0"/>
        <w:jc w:val="both"/>
        <w:rPr>
          <w:rFonts w:ascii="Arial" w:hAnsi="Arial" w:cs="Arial"/>
        </w:rPr>
      </w:pPr>
      <w:r w:rsidRPr="00955CF0">
        <w:rPr>
          <w:rFonts w:ascii="Arial" w:hAnsi="Arial" w:cs="Arial"/>
        </w:rPr>
        <w:lastRenderedPageBreak/>
        <w:t xml:space="preserve">Inconfort thermique, avec sensation de froid l’hiver et difficulté à maintenir une température agréable. </w:t>
      </w:r>
    </w:p>
    <w:p w14:paraId="333C08CF" w14:textId="77777777" w:rsidR="00955CF0" w:rsidRPr="00955CF0" w:rsidRDefault="00955CF0" w:rsidP="00955CF0">
      <w:pPr>
        <w:numPr>
          <w:ilvl w:val="0"/>
          <w:numId w:val="44"/>
        </w:numPr>
        <w:spacing w:after="0"/>
        <w:jc w:val="both"/>
        <w:rPr>
          <w:rFonts w:ascii="Arial" w:hAnsi="Arial" w:cs="Arial"/>
        </w:rPr>
      </w:pPr>
      <w:r w:rsidRPr="00955CF0">
        <w:rPr>
          <w:rFonts w:ascii="Arial" w:hAnsi="Arial" w:cs="Arial"/>
        </w:rPr>
        <w:t xml:space="preserve">Dégradation des enduits et peintures, entraînant des tâches, cloquages et effritements, ce qui réduit l’esthétique et la durabilité des surfaces intérieures. </w:t>
      </w:r>
    </w:p>
    <w:p w14:paraId="212AB3DC" w14:textId="77777777" w:rsidR="00955CF0" w:rsidRPr="00955CF0" w:rsidRDefault="00955CF0" w:rsidP="00955CF0">
      <w:pPr>
        <w:spacing w:after="0"/>
        <w:jc w:val="both"/>
        <w:rPr>
          <w:rFonts w:ascii="Arial" w:hAnsi="Arial" w:cs="Arial"/>
        </w:rPr>
      </w:pPr>
      <w:r w:rsidRPr="00955CF0">
        <w:rPr>
          <w:rFonts w:ascii="Arial" w:hAnsi="Arial" w:cs="Arial"/>
        </w:rPr>
        <w:t>Solutions :</w:t>
      </w:r>
    </w:p>
    <w:p w14:paraId="7E42BD69" w14:textId="3EA1948D" w:rsidR="00955CF0" w:rsidRPr="00955CF0" w:rsidRDefault="00790A52" w:rsidP="00790A52">
      <w:pPr>
        <w:spacing w:after="0"/>
        <w:jc w:val="both"/>
        <w:rPr>
          <w:rFonts w:ascii="Arial" w:hAnsi="Arial" w:cs="Arial"/>
        </w:rPr>
      </w:pPr>
      <w:r>
        <w:rPr>
          <w:rFonts w:ascii="Arial" w:hAnsi="Arial" w:cs="Arial"/>
        </w:rPr>
        <w:t xml:space="preserve">_ </w:t>
      </w:r>
      <w:r w:rsidR="00955CF0" w:rsidRPr="00955CF0">
        <w:rPr>
          <w:rFonts w:ascii="Arial" w:hAnsi="Arial" w:cs="Arial"/>
        </w:rPr>
        <w:t xml:space="preserve">Installation d’une VMC (ventilation mécanique contrôlée), qu’elle soit simple flux pour évacuer l’air humide, ou double flux pour améliorer l’efficacité énergétique tout en renouvelant l’air. </w:t>
      </w:r>
    </w:p>
    <w:p w14:paraId="616951B7" w14:textId="6496DCCF" w:rsidR="00955CF0" w:rsidRPr="00955CF0" w:rsidRDefault="00790A52" w:rsidP="00790A52">
      <w:pPr>
        <w:spacing w:after="0"/>
        <w:jc w:val="both"/>
        <w:rPr>
          <w:rFonts w:ascii="Arial" w:hAnsi="Arial" w:cs="Arial"/>
        </w:rPr>
      </w:pPr>
      <w:r>
        <w:rPr>
          <w:rFonts w:ascii="Arial" w:hAnsi="Arial" w:cs="Arial"/>
        </w:rPr>
        <w:t xml:space="preserve">_ </w:t>
      </w:r>
      <w:r w:rsidR="00955CF0" w:rsidRPr="00955CF0">
        <w:rPr>
          <w:rFonts w:ascii="Arial" w:hAnsi="Arial" w:cs="Arial"/>
        </w:rPr>
        <w:t xml:space="preserve">Renforcement de l’isolation thermique, notamment dans les combles et les murs, pour limiter les surfaces froides et réduire la condensation. </w:t>
      </w:r>
    </w:p>
    <w:p w14:paraId="2070BAF7" w14:textId="0143D344" w:rsidR="00955CF0" w:rsidRPr="00955CF0" w:rsidRDefault="00790A52" w:rsidP="00790A52">
      <w:pPr>
        <w:spacing w:after="0"/>
        <w:jc w:val="both"/>
        <w:rPr>
          <w:rFonts w:ascii="Arial" w:hAnsi="Arial" w:cs="Arial"/>
        </w:rPr>
      </w:pPr>
      <w:r>
        <w:rPr>
          <w:rFonts w:ascii="Arial" w:hAnsi="Arial" w:cs="Arial"/>
        </w:rPr>
        <w:t xml:space="preserve">_ </w:t>
      </w:r>
      <w:r w:rsidR="00955CF0" w:rsidRPr="00955CF0">
        <w:rPr>
          <w:rFonts w:ascii="Arial" w:hAnsi="Arial" w:cs="Arial"/>
        </w:rPr>
        <w:t xml:space="preserve">Contrôle de l’humidité relative dans les pièces et mise en place de bonnes pratiques d’aération quotidienne, comme ouvrir les fenêtres régulièrement et maintenir une circulation d’air suffisante. </w:t>
      </w:r>
    </w:p>
    <w:p w14:paraId="4DDC88B5" w14:textId="5D1F6716" w:rsidR="007F0F01" w:rsidRPr="007F0F01" w:rsidRDefault="007F0F01" w:rsidP="007F0F01">
      <w:pPr>
        <w:spacing w:after="0"/>
        <w:jc w:val="both"/>
        <w:rPr>
          <w:rFonts w:ascii="Arial" w:hAnsi="Arial" w:cs="Arial"/>
        </w:rPr>
      </w:pPr>
    </w:p>
    <w:p w14:paraId="737D4D72" w14:textId="299D4526" w:rsidR="00524BED" w:rsidRPr="00524BED" w:rsidRDefault="00524BED" w:rsidP="00524BED">
      <w:pPr>
        <w:spacing w:after="0"/>
        <w:jc w:val="both"/>
        <w:rPr>
          <w:rFonts w:ascii="Arial" w:hAnsi="Arial" w:cs="Arial"/>
          <w:b/>
          <w:bCs/>
        </w:rPr>
      </w:pPr>
      <w:r w:rsidRPr="00524BED">
        <w:rPr>
          <w:rFonts w:ascii="Arial" w:hAnsi="Arial" w:cs="Arial"/>
          <w:b/>
          <w:bCs/>
        </w:rPr>
        <w:t>Champignons et Mérule</w:t>
      </w:r>
    </w:p>
    <w:p w14:paraId="6E298EAA" w14:textId="77777777" w:rsidR="00524BED" w:rsidRDefault="00524BED" w:rsidP="00524BED">
      <w:pPr>
        <w:spacing w:after="0"/>
        <w:jc w:val="both"/>
        <w:rPr>
          <w:rFonts w:ascii="Arial" w:hAnsi="Arial" w:cs="Arial"/>
          <w:b/>
          <w:bCs/>
        </w:rPr>
      </w:pPr>
    </w:p>
    <w:p w14:paraId="30F98958" w14:textId="77777777" w:rsidR="00524BED" w:rsidRDefault="00524BED" w:rsidP="00524BED">
      <w:pPr>
        <w:spacing w:after="0"/>
        <w:jc w:val="both"/>
        <w:rPr>
          <w:rFonts w:ascii="Arial" w:hAnsi="Arial" w:cs="Arial"/>
        </w:rPr>
      </w:pPr>
      <w:r w:rsidRPr="00524BED">
        <w:rPr>
          <w:rFonts w:ascii="Arial" w:hAnsi="Arial" w:cs="Arial"/>
        </w:rPr>
        <w:t>La prolifération des champignons lignivores, tels que la mérule, est favorisée par la présence de bois humide et mal ventilé. Les ponts thermiques, les infiltrations d’eau prolongées et les fuites persistantes augmentent l’humidité dans les structures boisées, créant un environnement idéal pour le développement des champignons.</w:t>
      </w:r>
    </w:p>
    <w:p w14:paraId="0F170D64" w14:textId="3DCB07DD" w:rsidR="00524BED" w:rsidRPr="00524BED" w:rsidRDefault="00524BED" w:rsidP="00524BED">
      <w:pPr>
        <w:spacing w:after="0"/>
        <w:jc w:val="both"/>
        <w:rPr>
          <w:rFonts w:ascii="Arial" w:hAnsi="Arial" w:cs="Arial"/>
        </w:rPr>
      </w:pPr>
      <w:r w:rsidRPr="00524BED">
        <w:rPr>
          <w:rFonts w:ascii="Arial" w:hAnsi="Arial" w:cs="Arial"/>
        </w:rPr>
        <w:br/>
        <w:t>Les champignons et la mérule provoquent des dommages importants sur les bâtiments :</w:t>
      </w:r>
    </w:p>
    <w:p w14:paraId="02695E3E" w14:textId="77777777" w:rsidR="00524BED" w:rsidRPr="00524BED" w:rsidRDefault="00524BED" w:rsidP="00524BED">
      <w:pPr>
        <w:numPr>
          <w:ilvl w:val="0"/>
          <w:numId w:val="46"/>
        </w:numPr>
        <w:spacing w:after="0"/>
        <w:jc w:val="both"/>
        <w:rPr>
          <w:rFonts w:ascii="Arial" w:hAnsi="Arial" w:cs="Arial"/>
        </w:rPr>
      </w:pPr>
      <w:r w:rsidRPr="00524BED">
        <w:rPr>
          <w:rFonts w:ascii="Arial" w:hAnsi="Arial" w:cs="Arial"/>
        </w:rPr>
        <w:t xml:space="preserve">Pourriture du bois, entraînant une perte de portance des planchers, solives, charpentes ou escaliers. </w:t>
      </w:r>
    </w:p>
    <w:p w14:paraId="1F512ABF" w14:textId="77777777" w:rsidR="00524BED" w:rsidRPr="00524BED" w:rsidRDefault="00524BED" w:rsidP="00524BED">
      <w:pPr>
        <w:numPr>
          <w:ilvl w:val="0"/>
          <w:numId w:val="46"/>
        </w:numPr>
        <w:spacing w:after="0"/>
        <w:jc w:val="both"/>
        <w:rPr>
          <w:rFonts w:ascii="Arial" w:hAnsi="Arial" w:cs="Arial"/>
        </w:rPr>
      </w:pPr>
      <w:r w:rsidRPr="00524BED">
        <w:rPr>
          <w:rFonts w:ascii="Arial" w:hAnsi="Arial" w:cs="Arial"/>
        </w:rPr>
        <w:t xml:space="preserve">Risque structurel élevé pouvant compromettre la sécurité des occupants si les éléments porteurs sont atteints. </w:t>
      </w:r>
    </w:p>
    <w:p w14:paraId="74DF2209" w14:textId="77777777" w:rsidR="00524BED" w:rsidRPr="00524BED" w:rsidRDefault="00524BED" w:rsidP="00524BED">
      <w:pPr>
        <w:spacing w:after="0"/>
        <w:jc w:val="both"/>
        <w:rPr>
          <w:rFonts w:ascii="Arial" w:hAnsi="Arial" w:cs="Arial"/>
        </w:rPr>
      </w:pPr>
      <w:r w:rsidRPr="00524BED">
        <w:rPr>
          <w:rFonts w:ascii="Arial" w:hAnsi="Arial" w:cs="Arial"/>
        </w:rPr>
        <w:t>Solutions :</w:t>
      </w:r>
    </w:p>
    <w:p w14:paraId="2F299A26" w14:textId="77777777" w:rsidR="00524BED" w:rsidRPr="00524BED" w:rsidRDefault="00524BED" w:rsidP="00524BED">
      <w:pPr>
        <w:numPr>
          <w:ilvl w:val="0"/>
          <w:numId w:val="47"/>
        </w:numPr>
        <w:spacing w:after="0"/>
        <w:jc w:val="both"/>
        <w:rPr>
          <w:rFonts w:ascii="Arial" w:hAnsi="Arial" w:cs="Arial"/>
        </w:rPr>
      </w:pPr>
      <w:r w:rsidRPr="00524BED">
        <w:rPr>
          <w:rFonts w:ascii="Arial" w:hAnsi="Arial" w:cs="Arial"/>
        </w:rPr>
        <w:t xml:space="preserve">Assèchement des zones touchées, en éliminant la source d’humidité et en ventilant correctement les espaces concernés. </w:t>
      </w:r>
    </w:p>
    <w:p w14:paraId="6A0B666A" w14:textId="77777777" w:rsidR="00524BED" w:rsidRPr="00524BED" w:rsidRDefault="00524BED" w:rsidP="00524BED">
      <w:pPr>
        <w:numPr>
          <w:ilvl w:val="0"/>
          <w:numId w:val="47"/>
        </w:numPr>
        <w:spacing w:after="0"/>
        <w:jc w:val="both"/>
        <w:rPr>
          <w:rFonts w:ascii="Arial" w:hAnsi="Arial" w:cs="Arial"/>
        </w:rPr>
      </w:pPr>
      <w:r w:rsidRPr="00524BED">
        <w:rPr>
          <w:rFonts w:ascii="Arial" w:hAnsi="Arial" w:cs="Arial"/>
        </w:rPr>
        <w:t xml:space="preserve">Traitement fongicide curatif et préventif, appliqué par des professionnels qualifiés, pour stopper la progression du champignon et protéger les bois environnants. </w:t>
      </w:r>
    </w:p>
    <w:p w14:paraId="5264DCB4" w14:textId="77777777" w:rsidR="00524BED" w:rsidRPr="00524BED" w:rsidRDefault="00524BED" w:rsidP="00524BED">
      <w:pPr>
        <w:numPr>
          <w:ilvl w:val="0"/>
          <w:numId w:val="47"/>
        </w:numPr>
        <w:spacing w:after="0"/>
        <w:jc w:val="both"/>
        <w:rPr>
          <w:rFonts w:ascii="Arial" w:hAnsi="Arial" w:cs="Arial"/>
        </w:rPr>
      </w:pPr>
      <w:r w:rsidRPr="00524BED">
        <w:rPr>
          <w:rFonts w:ascii="Arial" w:hAnsi="Arial" w:cs="Arial"/>
        </w:rPr>
        <w:t xml:space="preserve">Remplacement des bois contaminés, surtout si la structure est compromise, afin de garantir la sécurité et la durabilité du bâtiment. </w:t>
      </w:r>
    </w:p>
    <w:p w14:paraId="0273CA53" w14:textId="77777777" w:rsidR="00524BED" w:rsidRDefault="00524BED" w:rsidP="00524BED">
      <w:pPr>
        <w:numPr>
          <w:ilvl w:val="0"/>
          <w:numId w:val="47"/>
        </w:numPr>
        <w:spacing w:after="0"/>
        <w:jc w:val="both"/>
        <w:rPr>
          <w:rFonts w:ascii="Arial" w:hAnsi="Arial" w:cs="Arial"/>
        </w:rPr>
      </w:pPr>
      <w:r w:rsidRPr="00524BED">
        <w:rPr>
          <w:rFonts w:ascii="Arial" w:hAnsi="Arial" w:cs="Arial"/>
        </w:rPr>
        <w:t>Prévention : contrôler régulièrement l’humidité des combles, sous-sols et planchers, assurer une ventilation efficace et intervenir rapidement en cas d’infiltration d’eau ou de condensation.</w:t>
      </w:r>
    </w:p>
    <w:p w14:paraId="40C432B5" w14:textId="77777777" w:rsidR="00D630F2" w:rsidRDefault="00D630F2" w:rsidP="00D630F2">
      <w:pPr>
        <w:spacing w:after="0"/>
        <w:jc w:val="both"/>
        <w:rPr>
          <w:rFonts w:ascii="Arial" w:hAnsi="Arial" w:cs="Arial"/>
        </w:rPr>
      </w:pPr>
    </w:p>
    <w:p w14:paraId="2FDEECDA" w14:textId="3BE99AB6" w:rsidR="00D630F2" w:rsidRPr="00D630F2" w:rsidRDefault="00D630F2" w:rsidP="002A4326">
      <w:pPr>
        <w:spacing w:after="0"/>
        <w:jc w:val="both"/>
        <w:rPr>
          <w:rFonts w:ascii="Arial" w:hAnsi="Arial" w:cs="Arial"/>
          <w:i/>
          <w:iCs/>
        </w:rPr>
      </w:pPr>
      <w:r w:rsidRPr="002A4326">
        <w:rPr>
          <w:rFonts w:ascii="Arial" w:hAnsi="Arial" w:cs="Arial"/>
          <w:i/>
          <w:iCs/>
          <w:u w:val="single"/>
        </w:rPr>
        <w:t>NB</w:t>
      </w:r>
      <w:r w:rsidRPr="002A4326">
        <w:rPr>
          <w:rFonts w:ascii="Arial" w:hAnsi="Arial" w:cs="Arial"/>
          <w:i/>
          <w:iCs/>
        </w:rPr>
        <w:t xml:space="preserve"> : </w:t>
      </w:r>
      <w:r w:rsidRPr="002A4326">
        <w:rPr>
          <w:rFonts w:ascii="Arial" w:hAnsi="Arial" w:cs="Arial"/>
          <w:i/>
          <w:iCs/>
        </w:rPr>
        <w:t>Problèmes liés à la ventilation et qualité de l’air</w:t>
      </w:r>
      <w:r w:rsidR="002A4326" w:rsidRPr="002A4326">
        <w:rPr>
          <w:rFonts w:ascii="Arial" w:hAnsi="Arial" w:cs="Arial"/>
          <w:i/>
          <w:iCs/>
        </w:rPr>
        <w:t xml:space="preserve"> : </w:t>
      </w:r>
      <w:r w:rsidRPr="00D630F2">
        <w:rPr>
          <w:rFonts w:ascii="Arial" w:hAnsi="Arial" w:cs="Arial"/>
          <w:i/>
          <w:iCs/>
        </w:rPr>
        <w:t xml:space="preserve">VMC défectueuse ou inexistante, insuffisance de renouvellement de l’air, accumulation de polluants intérieurs. </w:t>
      </w:r>
    </w:p>
    <w:p w14:paraId="16312E4E" w14:textId="77777777" w:rsidR="00D630F2" w:rsidRPr="00D630F2" w:rsidRDefault="00D630F2" w:rsidP="002A4326">
      <w:pPr>
        <w:spacing w:after="0"/>
        <w:jc w:val="both"/>
        <w:rPr>
          <w:rFonts w:ascii="Arial" w:hAnsi="Arial" w:cs="Arial"/>
          <w:i/>
          <w:iCs/>
        </w:rPr>
      </w:pPr>
      <w:r w:rsidRPr="00D630F2">
        <w:rPr>
          <w:rFonts w:ascii="Arial" w:hAnsi="Arial" w:cs="Arial"/>
          <w:i/>
          <w:iCs/>
        </w:rPr>
        <w:t xml:space="preserve">Conséquences : condensation, développement de moisissures, pollution intérieure, allergies. </w:t>
      </w:r>
    </w:p>
    <w:p w14:paraId="77CA2845" w14:textId="77777777" w:rsidR="00D630F2" w:rsidRPr="002A4326" w:rsidRDefault="00D630F2" w:rsidP="002A4326">
      <w:pPr>
        <w:spacing w:after="0"/>
        <w:jc w:val="both"/>
        <w:rPr>
          <w:rFonts w:ascii="Arial" w:hAnsi="Arial" w:cs="Arial"/>
          <w:i/>
          <w:iCs/>
        </w:rPr>
      </w:pPr>
      <w:r w:rsidRPr="00D630F2">
        <w:rPr>
          <w:rFonts w:ascii="Arial" w:hAnsi="Arial" w:cs="Arial"/>
          <w:i/>
          <w:iCs/>
        </w:rPr>
        <w:t>Solutions : installation ou modernisation d’une VMC, ventilation naturelle régulière, purificateurs si nécessaire.</w:t>
      </w:r>
    </w:p>
    <w:p w14:paraId="4853BCBA" w14:textId="43ED55A3" w:rsidR="007977D7" w:rsidRPr="007977D7" w:rsidRDefault="007977D7" w:rsidP="002A4326">
      <w:pPr>
        <w:spacing w:after="0"/>
        <w:jc w:val="both"/>
        <w:rPr>
          <w:rFonts w:ascii="Arial" w:hAnsi="Arial" w:cs="Arial"/>
          <w:i/>
          <w:iCs/>
        </w:rPr>
      </w:pPr>
      <w:r w:rsidRPr="002A4326">
        <w:rPr>
          <w:rFonts w:ascii="Arial" w:hAnsi="Arial" w:cs="Arial"/>
          <w:i/>
          <w:iCs/>
          <w:u w:val="single"/>
        </w:rPr>
        <w:t>NB</w:t>
      </w:r>
      <w:r w:rsidRPr="002A4326">
        <w:rPr>
          <w:rFonts w:ascii="Arial" w:hAnsi="Arial" w:cs="Arial"/>
          <w:i/>
          <w:iCs/>
        </w:rPr>
        <w:t xml:space="preserve"> : </w:t>
      </w:r>
      <w:r w:rsidRPr="002A4326">
        <w:rPr>
          <w:rFonts w:ascii="Arial" w:hAnsi="Arial" w:cs="Arial"/>
          <w:i/>
          <w:iCs/>
        </w:rPr>
        <w:t>Protection contre les nuisibles</w:t>
      </w:r>
      <w:r w:rsidR="002A4326" w:rsidRPr="002A4326">
        <w:rPr>
          <w:rFonts w:ascii="Arial" w:hAnsi="Arial" w:cs="Arial"/>
          <w:i/>
          <w:iCs/>
        </w:rPr>
        <w:t xml:space="preserve"> : </w:t>
      </w:r>
      <w:r w:rsidRPr="007977D7">
        <w:rPr>
          <w:rFonts w:ascii="Arial" w:hAnsi="Arial" w:cs="Arial"/>
          <w:i/>
          <w:iCs/>
        </w:rPr>
        <w:t xml:space="preserve">Insectes xylophages (termites, capricornes) : </w:t>
      </w:r>
    </w:p>
    <w:p w14:paraId="630DE8A5" w14:textId="77777777" w:rsidR="007977D7" w:rsidRPr="007977D7" w:rsidRDefault="007977D7" w:rsidP="002A4326">
      <w:pPr>
        <w:spacing w:after="0"/>
        <w:jc w:val="both"/>
        <w:rPr>
          <w:rFonts w:ascii="Arial" w:hAnsi="Arial" w:cs="Arial"/>
          <w:i/>
          <w:iCs/>
        </w:rPr>
      </w:pPr>
      <w:r w:rsidRPr="007977D7">
        <w:rPr>
          <w:rFonts w:ascii="Arial" w:hAnsi="Arial" w:cs="Arial"/>
          <w:i/>
          <w:iCs/>
        </w:rPr>
        <w:t>Solutions : traitement préventif du bois, barrières chimiques, surveillance annuelle.</w:t>
      </w:r>
    </w:p>
    <w:p w14:paraId="693B0863" w14:textId="2177D947" w:rsidR="00D630F2" w:rsidRPr="00524BED" w:rsidRDefault="00D630F2" w:rsidP="00D630F2">
      <w:pPr>
        <w:spacing w:after="0"/>
        <w:jc w:val="both"/>
        <w:rPr>
          <w:rFonts w:ascii="Arial" w:hAnsi="Arial" w:cs="Arial"/>
        </w:rPr>
      </w:pPr>
    </w:p>
    <w:p w14:paraId="05D85C05" w14:textId="7FCFD848" w:rsidR="007F0F01" w:rsidRPr="007F0F01" w:rsidRDefault="007F0F01" w:rsidP="007F0F01">
      <w:pPr>
        <w:spacing w:after="0"/>
        <w:jc w:val="both"/>
        <w:rPr>
          <w:rFonts w:ascii="Arial" w:hAnsi="Arial" w:cs="Arial"/>
        </w:rPr>
      </w:pPr>
    </w:p>
    <w:p w14:paraId="584EE223" w14:textId="2D46D156" w:rsidR="007F0F01" w:rsidRPr="005F7F1B" w:rsidRDefault="007F0F01" w:rsidP="005F7F1B">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7F0F01">
        <w:rPr>
          <w:rFonts w:ascii="Arial" w:hAnsi="Arial" w:cs="Arial"/>
          <w:b/>
          <w:bCs/>
          <w:sz w:val="28"/>
          <w:szCs w:val="28"/>
          <w:highlight w:val="green"/>
        </w:rPr>
        <w:lastRenderedPageBreak/>
        <w:t>V Pathologies sanitaires et environnementales</w:t>
      </w:r>
    </w:p>
    <w:p w14:paraId="1647614F" w14:textId="77777777" w:rsidR="005F7F1B" w:rsidRPr="007F0F01" w:rsidRDefault="005F7F1B" w:rsidP="007F0F01">
      <w:pPr>
        <w:spacing w:after="0"/>
        <w:jc w:val="both"/>
        <w:rPr>
          <w:rFonts w:ascii="Arial" w:hAnsi="Arial" w:cs="Arial"/>
          <w:b/>
          <w:bCs/>
        </w:rPr>
      </w:pPr>
    </w:p>
    <w:p w14:paraId="44B778B7" w14:textId="77777777" w:rsidR="00552D51" w:rsidRDefault="00552D51" w:rsidP="00552D51">
      <w:pPr>
        <w:spacing w:after="0"/>
        <w:jc w:val="both"/>
        <w:rPr>
          <w:rFonts w:ascii="Arial" w:hAnsi="Arial" w:cs="Arial"/>
        </w:rPr>
      </w:pPr>
      <w:r w:rsidRPr="00552D51">
        <w:rPr>
          <w:rFonts w:ascii="Arial" w:hAnsi="Arial" w:cs="Arial"/>
          <w:b/>
          <w:bCs/>
        </w:rPr>
        <w:t>L’amiante</w:t>
      </w:r>
      <w:r w:rsidRPr="00552D51">
        <w:rPr>
          <w:rFonts w:ascii="Arial" w:hAnsi="Arial" w:cs="Arial"/>
        </w:rPr>
        <w:t xml:space="preserve"> a été largement utilisée dans le bâtiment jusqu’aux années 1990 pour ses propriétés isolantes et ignifuges. On le retrouve principalement dans </w:t>
      </w:r>
      <w:r>
        <w:rPr>
          <w:rFonts w:ascii="Arial" w:hAnsi="Arial" w:cs="Arial"/>
        </w:rPr>
        <w:t>l</w:t>
      </w:r>
      <w:r w:rsidRPr="00552D51">
        <w:rPr>
          <w:rFonts w:ascii="Arial" w:hAnsi="Arial" w:cs="Arial"/>
        </w:rPr>
        <w:t>es flocages et calorifugeages pour l’isolation thermique et acoustique des conduits</w:t>
      </w:r>
      <w:r>
        <w:rPr>
          <w:rFonts w:ascii="Arial" w:hAnsi="Arial" w:cs="Arial"/>
        </w:rPr>
        <w:t>, l</w:t>
      </w:r>
      <w:r w:rsidRPr="00552D51">
        <w:rPr>
          <w:rFonts w:ascii="Arial" w:hAnsi="Arial" w:cs="Arial"/>
        </w:rPr>
        <w:t xml:space="preserve">es plaques </w:t>
      </w:r>
      <w:r w:rsidRPr="00552D51">
        <w:rPr>
          <w:rFonts w:ascii="Arial" w:hAnsi="Arial" w:cs="Arial"/>
        </w:rPr>
        <w:t>fibrociment</w:t>
      </w:r>
      <w:r w:rsidRPr="00552D51">
        <w:rPr>
          <w:rFonts w:ascii="Arial" w:hAnsi="Arial" w:cs="Arial"/>
        </w:rPr>
        <w:t xml:space="preserve"> sur toitures ou bardages</w:t>
      </w:r>
      <w:r>
        <w:rPr>
          <w:rFonts w:ascii="Arial" w:hAnsi="Arial" w:cs="Arial"/>
        </w:rPr>
        <w:t>, l</w:t>
      </w:r>
      <w:r w:rsidRPr="00552D51">
        <w:rPr>
          <w:rFonts w:ascii="Arial" w:hAnsi="Arial" w:cs="Arial"/>
        </w:rPr>
        <w:t>es matériaux de construction résistants au feu ou à l’humidité.</w:t>
      </w:r>
    </w:p>
    <w:p w14:paraId="134A271E" w14:textId="33C9586C" w:rsidR="00552D51" w:rsidRPr="00552D51" w:rsidRDefault="00552D51" w:rsidP="00932A90">
      <w:pPr>
        <w:spacing w:after="0"/>
        <w:jc w:val="both"/>
        <w:rPr>
          <w:rFonts w:ascii="Arial" w:hAnsi="Arial" w:cs="Arial"/>
        </w:rPr>
      </w:pPr>
      <w:r w:rsidRPr="00552D51">
        <w:rPr>
          <w:rFonts w:ascii="Arial" w:hAnsi="Arial" w:cs="Arial"/>
        </w:rPr>
        <w:br/>
        <w:t>La présence d’amiante représente un risque sanitaire grave :</w:t>
      </w:r>
      <w:r w:rsidR="00932A90">
        <w:rPr>
          <w:rFonts w:ascii="Arial" w:hAnsi="Arial" w:cs="Arial"/>
        </w:rPr>
        <w:t xml:space="preserve"> </w:t>
      </w:r>
      <w:r w:rsidRPr="00552D51">
        <w:rPr>
          <w:rFonts w:ascii="Arial" w:hAnsi="Arial" w:cs="Arial"/>
        </w:rPr>
        <w:t xml:space="preserve">Mésothéliome et asbestose, maladies pulmonaires incurables liées à l’inhalation de fibres. </w:t>
      </w:r>
    </w:p>
    <w:p w14:paraId="1ECB6AB7" w14:textId="249B0869" w:rsidR="00552D51" w:rsidRPr="00552D51" w:rsidRDefault="00932A90" w:rsidP="00932A90">
      <w:pPr>
        <w:spacing w:after="0"/>
        <w:jc w:val="both"/>
        <w:rPr>
          <w:rFonts w:ascii="Arial" w:hAnsi="Arial" w:cs="Arial"/>
        </w:rPr>
      </w:pPr>
      <w:r>
        <w:rPr>
          <w:rFonts w:ascii="Arial" w:hAnsi="Arial" w:cs="Arial"/>
        </w:rPr>
        <w:t>Il existe une o</w:t>
      </w:r>
      <w:r w:rsidR="00552D51" w:rsidRPr="00552D51">
        <w:rPr>
          <w:rFonts w:ascii="Arial" w:hAnsi="Arial" w:cs="Arial"/>
        </w:rPr>
        <w:t>bligation légale d’informer l’acquéreur lors de la vente d’un bien</w:t>
      </w:r>
      <w:r>
        <w:rPr>
          <w:rFonts w:ascii="Arial" w:hAnsi="Arial" w:cs="Arial"/>
        </w:rPr>
        <w:t xml:space="preserve"> (diagnostic).</w:t>
      </w:r>
    </w:p>
    <w:p w14:paraId="5F065DC9" w14:textId="77777777" w:rsidR="00552D51" w:rsidRPr="00552D51" w:rsidRDefault="00552D51" w:rsidP="00552D51">
      <w:pPr>
        <w:spacing w:after="0"/>
        <w:jc w:val="both"/>
        <w:rPr>
          <w:rFonts w:ascii="Arial" w:hAnsi="Arial" w:cs="Arial"/>
        </w:rPr>
      </w:pPr>
      <w:r w:rsidRPr="00552D51">
        <w:rPr>
          <w:rFonts w:ascii="Arial" w:hAnsi="Arial" w:cs="Arial"/>
        </w:rPr>
        <w:t>Solutions :</w:t>
      </w:r>
    </w:p>
    <w:p w14:paraId="1248D2A5" w14:textId="77777777" w:rsidR="00552D51" w:rsidRPr="00552D51" w:rsidRDefault="00552D51" w:rsidP="00552D51">
      <w:pPr>
        <w:numPr>
          <w:ilvl w:val="0"/>
          <w:numId w:val="50"/>
        </w:numPr>
        <w:spacing w:after="0"/>
        <w:jc w:val="both"/>
        <w:rPr>
          <w:rFonts w:ascii="Arial" w:hAnsi="Arial" w:cs="Arial"/>
        </w:rPr>
      </w:pPr>
      <w:r w:rsidRPr="00552D51">
        <w:rPr>
          <w:rFonts w:ascii="Arial" w:hAnsi="Arial" w:cs="Arial"/>
        </w:rPr>
        <w:t xml:space="preserve">Confinement ou encapsulage avec résine fixatrice pour stabiliser l’amiante non friable. </w:t>
      </w:r>
    </w:p>
    <w:p w14:paraId="0EC5C9A1" w14:textId="77777777" w:rsidR="00552D51" w:rsidRPr="00552D51" w:rsidRDefault="00552D51" w:rsidP="00552D51">
      <w:pPr>
        <w:numPr>
          <w:ilvl w:val="0"/>
          <w:numId w:val="50"/>
        </w:numPr>
        <w:spacing w:after="0"/>
        <w:jc w:val="both"/>
        <w:rPr>
          <w:rFonts w:ascii="Arial" w:hAnsi="Arial" w:cs="Arial"/>
        </w:rPr>
      </w:pPr>
      <w:r w:rsidRPr="00552D51">
        <w:rPr>
          <w:rFonts w:ascii="Arial" w:hAnsi="Arial" w:cs="Arial"/>
        </w:rPr>
        <w:t xml:space="preserve">Désamiantage complet par une entreprise certifiée SS3, avec mise en dépression et évacuation des déchets vers des centres agréés. </w:t>
      </w:r>
    </w:p>
    <w:p w14:paraId="0A1BA906" w14:textId="77777777" w:rsidR="00DE6D08" w:rsidRDefault="00552D51" w:rsidP="00552D51">
      <w:pPr>
        <w:spacing w:after="0"/>
        <w:jc w:val="both"/>
        <w:rPr>
          <w:rFonts w:ascii="Arial" w:hAnsi="Arial" w:cs="Arial"/>
        </w:rPr>
      </w:pPr>
      <w:r w:rsidRPr="00552D51">
        <w:rPr>
          <w:rFonts w:ascii="Arial" w:hAnsi="Arial" w:cs="Arial"/>
        </w:rPr>
        <w:br/>
      </w:r>
      <w:r w:rsidRPr="00552D51">
        <w:rPr>
          <w:rFonts w:ascii="Arial" w:hAnsi="Arial" w:cs="Arial"/>
          <w:b/>
          <w:bCs/>
        </w:rPr>
        <w:t>Le plomb</w:t>
      </w:r>
      <w:r w:rsidRPr="00552D51">
        <w:rPr>
          <w:rFonts w:ascii="Arial" w:hAnsi="Arial" w:cs="Arial"/>
        </w:rPr>
        <w:t xml:space="preserve"> se retrouve dans les bâtiments anciens, notamment </w:t>
      </w:r>
      <w:r w:rsidR="00DE6D08">
        <w:rPr>
          <w:rFonts w:ascii="Arial" w:hAnsi="Arial" w:cs="Arial"/>
        </w:rPr>
        <w:t>l</w:t>
      </w:r>
      <w:r w:rsidRPr="00552D51">
        <w:rPr>
          <w:rFonts w:ascii="Arial" w:hAnsi="Arial" w:cs="Arial"/>
        </w:rPr>
        <w:t>es peintures utilisées avant 1949</w:t>
      </w:r>
      <w:r w:rsidR="00DE6D08">
        <w:rPr>
          <w:rFonts w:ascii="Arial" w:hAnsi="Arial" w:cs="Arial"/>
        </w:rPr>
        <w:t>, l</w:t>
      </w:r>
      <w:r w:rsidRPr="00552D51">
        <w:rPr>
          <w:rFonts w:ascii="Arial" w:hAnsi="Arial" w:cs="Arial"/>
        </w:rPr>
        <w:t>es canalisations et tuyauteries en plomb pour l’eau potable ou les installations sanitaires.</w:t>
      </w:r>
    </w:p>
    <w:p w14:paraId="180C8373" w14:textId="1B0BDFE8" w:rsidR="00552D51" w:rsidRPr="00552D51" w:rsidRDefault="00552D51" w:rsidP="00932A90">
      <w:pPr>
        <w:spacing w:after="0"/>
        <w:jc w:val="both"/>
        <w:rPr>
          <w:rFonts w:ascii="Arial" w:hAnsi="Arial" w:cs="Arial"/>
        </w:rPr>
      </w:pPr>
      <w:r w:rsidRPr="00552D51">
        <w:rPr>
          <w:rFonts w:ascii="Arial" w:hAnsi="Arial" w:cs="Arial"/>
        </w:rPr>
        <w:t>Le plomb constitue un risque sanitaire majeur, en particulier pour les enfants et femmes enceintes :</w:t>
      </w:r>
      <w:r w:rsidR="00932A90">
        <w:rPr>
          <w:rFonts w:ascii="Arial" w:hAnsi="Arial" w:cs="Arial"/>
        </w:rPr>
        <w:t xml:space="preserve"> </w:t>
      </w:r>
      <w:r w:rsidRPr="00552D51">
        <w:rPr>
          <w:rFonts w:ascii="Arial" w:hAnsi="Arial" w:cs="Arial"/>
        </w:rPr>
        <w:t xml:space="preserve">Saturnisme et troubles neurologiques ou digestifs. </w:t>
      </w:r>
    </w:p>
    <w:p w14:paraId="331B9337" w14:textId="68867155" w:rsidR="00552D51" w:rsidRPr="00552D51" w:rsidRDefault="00932A90" w:rsidP="00932A90">
      <w:pPr>
        <w:spacing w:after="0"/>
        <w:jc w:val="both"/>
        <w:rPr>
          <w:rFonts w:ascii="Arial" w:hAnsi="Arial" w:cs="Arial"/>
        </w:rPr>
      </w:pPr>
      <w:r>
        <w:rPr>
          <w:rFonts w:ascii="Arial" w:hAnsi="Arial" w:cs="Arial"/>
        </w:rPr>
        <w:t>Il existe une o</w:t>
      </w:r>
      <w:r w:rsidR="00552D51" w:rsidRPr="00552D51">
        <w:rPr>
          <w:rFonts w:ascii="Arial" w:hAnsi="Arial" w:cs="Arial"/>
        </w:rPr>
        <w:t xml:space="preserve">bligation légale de réaliser le CREP (Constat de Risque d’Exposition au Plomb) pour identifier et quantifier le risque. </w:t>
      </w:r>
    </w:p>
    <w:p w14:paraId="3DA381FF" w14:textId="4049C399" w:rsidR="00552D51" w:rsidRPr="00552D51" w:rsidRDefault="00932A90" w:rsidP="00552D51">
      <w:pPr>
        <w:spacing w:after="0"/>
        <w:jc w:val="both"/>
        <w:rPr>
          <w:rFonts w:ascii="Arial" w:hAnsi="Arial" w:cs="Arial"/>
        </w:rPr>
      </w:pPr>
      <w:r>
        <w:rPr>
          <w:rFonts w:ascii="Arial" w:hAnsi="Arial" w:cs="Arial"/>
        </w:rPr>
        <w:t>Quelles s</w:t>
      </w:r>
      <w:r w:rsidR="00552D51" w:rsidRPr="00552D51">
        <w:rPr>
          <w:rFonts w:ascii="Arial" w:hAnsi="Arial" w:cs="Arial"/>
        </w:rPr>
        <w:t>olutions</w:t>
      </w:r>
      <w:r>
        <w:rPr>
          <w:rFonts w:ascii="Arial" w:hAnsi="Arial" w:cs="Arial"/>
        </w:rPr>
        <w:t> ?</w:t>
      </w:r>
    </w:p>
    <w:p w14:paraId="44BED5F3" w14:textId="77777777" w:rsidR="00552D51" w:rsidRPr="00552D51" w:rsidRDefault="00552D51" w:rsidP="00552D51">
      <w:pPr>
        <w:numPr>
          <w:ilvl w:val="0"/>
          <w:numId w:val="53"/>
        </w:numPr>
        <w:spacing w:after="0"/>
        <w:jc w:val="both"/>
        <w:rPr>
          <w:rFonts w:ascii="Arial" w:hAnsi="Arial" w:cs="Arial"/>
        </w:rPr>
      </w:pPr>
      <w:r w:rsidRPr="00552D51">
        <w:rPr>
          <w:rFonts w:ascii="Arial" w:hAnsi="Arial" w:cs="Arial"/>
        </w:rPr>
        <w:t xml:space="preserve">Encapsulage ou retrait des peintures au plomb par des professionnels qualifiés. </w:t>
      </w:r>
    </w:p>
    <w:p w14:paraId="68229B99" w14:textId="77777777" w:rsidR="00552D51" w:rsidRPr="00552D51" w:rsidRDefault="00552D51" w:rsidP="00552D51">
      <w:pPr>
        <w:numPr>
          <w:ilvl w:val="0"/>
          <w:numId w:val="53"/>
        </w:numPr>
        <w:spacing w:after="0"/>
        <w:jc w:val="both"/>
        <w:rPr>
          <w:rFonts w:ascii="Arial" w:hAnsi="Arial" w:cs="Arial"/>
        </w:rPr>
      </w:pPr>
      <w:r w:rsidRPr="00552D51">
        <w:rPr>
          <w:rFonts w:ascii="Arial" w:hAnsi="Arial" w:cs="Arial"/>
        </w:rPr>
        <w:t xml:space="preserve">Remplacement des tuyauteries contenant du plomb par des matériaux sûrs et conformes aux normes actuelles. </w:t>
      </w:r>
    </w:p>
    <w:p w14:paraId="60004E21" w14:textId="02B5AC99" w:rsidR="007F0F01" w:rsidRPr="007F0F01" w:rsidRDefault="007F0F01" w:rsidP="007F0F01">
      <w:pPr>
        <w:spacing w:after="0"/>
        <w:jc w:val="both"/>
        <w:rPr>
          <w:rFonts w:ascii="Arial" w:hAnsi="Arial" w:cs="Arial"/>
        </w:rPr>
      </w:pPr>
    </w:p>
    <w:p w14:paraId="621F991A" w14:textId="77777777" w:rsidR="007F0F01" w:rsidRPr="007F0F01" w:rsidRDefault="007F0F01" w:rsidP="007F0F01">
      <w:pPr>
        <w:spacing w:after="0"/>
        <w:jc w:val="both"/>
        <w:rPr>
          <w:rFonts w:ascii="Arial" w:hAnsi="Arial" w:cs="Arial"/>
          <w:b/>
          <w:bCs/>
        </w:rPr>
      </w:pPr>
      <w:r w:rsidRPr="007F0F01">
        <w:rPr>
          <w:rFonts w:ascii="Arial" w:hAnsi="Arial" w:cs="Arial"/>
          <w:b/>
          <w:bCs/>
        </w:rPr>
        <w:t>Une maison saine nécessite une analyse régulière des pathologies, leur priorisation selon l’urgence et l’intervention de professionnels certifiés : diagnostiqueur amiante, électricien qualifié, couvreur, bureau d’études structure, entreprise spécialisée en humidité ou traitement bois.</w:t>
      </w:r>
    </w:p>
    <w:p w14:paraId="714159C0" w14:textId="77777777" w:rsidR="007F0F01" w:rsidRPr="007F0F01" w:rsidRDefault="007F0F01" w:rsidP="007F0F01">
      <w:pPr>
        <w:spacing w:after="0"/>
        <w:jc w:val="both"/>
        <w:rPr>
          <w:rFonts w:ascii="Arial" w:hAnsi="Arial" w:cs="Arial"/>
          <w:b/>
          <w:bCs/>
        </w:rPr>
      </w:pPr>
      <w:r w:rsidRPr="007F0F01">
        <w:rPr>
          <w:rFonts w:ascii="Arial" w:hAnsi="Arial" w:cs="Arial"/>
          <w:b/>
          <w:bCs/>
        </w:rPr>
        <w:t>Le rôle de l’agent immobilier ou du gestionnaire de patrimoine est de s’informer et informer le propriétaire, de sécuriser la vente, et d’orienter vers les bonnes solutions.</w:t>
      </w:r>
    </w:p>
    <w:p w14:paraId="731D1CBF" w14:textId="77777777" w:rsidR="007F0F01" w:rsidRPr="007F0F01" w:rsidRDefault="007F0F01" w:rsidP="007F0F01">
      <w:pPr>
        <w:spacing w:after="0"/>
        <w:jc w:val="both"/>
        <w:rPr>
          <w:rFonts w:ascii="Arial" w:hAnsi="Arial" w:cs="Arial"/>
          <w:b/>
          <w:bCs/>
        </w:rPr>
      </w:pPr>
      <w:r w:rsidRPr="007F0F01">
        <w:rPr>
          <w:rFonts w:ascii="Arial" w:hAnsi="Arial" w:cs="Arial"/>
          <w:b/>
          <w:bCs/>
        </w:rPr>
        <w:t>Les travaux doivent être hiérarchisés :</w:t>
      </w:r>
    </w:p>
    <w:p w14:paraId="3EE4D149" w14:textId="68784E29" w:rsidR="007F0F01" w:rsidRPr="007F0F01" w:rsidRDefault="002A4326" w:rsidP="002A4326">
      <w:pPr>
        <w:spacing w:after="0"/>
        <w:jc w:val="both"/>
        <w:rPr>
          <w:rFonts w:ascii="Arial" w:hAnsi="Arial" w:cs="Arial"/>
          <w:b/>
          <w:bCs/>
        </w:rPr>
      </w:pPr>
      <w:r w:rsidRPr="002A4326">
        <w:rPr>
          <w:rFonts w:ascii="Arial" w:hAnsi="Arial" w:cs="Arial"/>
          <w:b/>
          <w:bCs/>
        </w:rPr>
        <w:t xml:space="preserve">_ </w:t>
      </w:r>
      <w:r w:rsidR="007F0F01" w:rsidRPr="007F0F01">
        <w:rPr>
          <w:rFonts w:ascii="Arial" w:hAnsi="Arial" w:cs="Arial"/>
          <w:b/>
          <w:bCs/>
        </w:rPr>
        <w:t xml:space="preserve">Sécurité (électricité, amiante friable, infiltrations actives). </w:t>
      </w:r>
    </w:p>
    <w:p w14:paraId="6B3DA7C5" w14:textId="4DABD803" w:rsidR="007F0F01" w:rsidRPr="007F0F01" w:rsidRDefault="002A4326" w:rsidP="002A4326">
      <w:pPr>
        <w:spacing w:after="0"/>
        <w:jc w:val="both"/>
        <w:rPr>
          <w:rFonts w:ascii="Arial" w:hAnsi="Arial" w:cs="Arial"/>
          <w:b/>
          <w:bCs/>
        </w:rPr>
      </w:pPr>
      <w:r w:rsidRPr="002A4326">
        <w:rPr>
          <w:rFonts w:ascii="Arial" w:hAnsi="Arial" w:cs="Arial"/>
          <w:b/>
          <w:bCs/>
        </w:rPr>
        <w:t xml:space="preserve">_ </w:t>
      </w:r>
      <w:r w:rsidR="007F0F01" w:rsidRPr="007F0F01">
        <w:rPr>
          <w:rFonts w:ascii="Arial" w:hAnsi="Arial" w:cs="Arial"/>
          <w:b/>
          <w:bCs/>
        </w:rPr>
        <w:t xml:space="preserve">Conservation du bâtiment (humidité, isolation, ventilation). </w:t>
      </w:r>
    </w:p>
    <w:p w14:paraId="375A30FF" w14:textId="04A8625E" w:rsidR="007F0F01" w:rsidRPr="007F0F01" w:rsidRDefault="002A4326" w:rsidP="002A4326">
      <w:pPr>
        <w:spacing w:after="0"/>
        <w:jc w:val="both"/>
        <w:rPr>
          <w:rFonts w:ascii="Arial" w:hAnsi="Arial" w:cs="Arial"/>
          <w:b/>
          <w:bCs/>
        </w:rPr>
      </w:pPr>
      <w:r w:rsidRPr="002A4326">
        <w:rPr>
          <w:rFonts w:ascii="Arial" w:hAnsi="Arial" w:cs="Arial"/>
          <w:b/>
          <w:bCs/>
        </w:rPr>
        <w:t xml:space="preserve">_ </w:t>
      </w:r>
      <w:r w:rsidR="007F0F01" w:rsidRPr="007F0F01">
        <w:rPr>
          <w:rFonts w:ascii="Arial" w:hAnsi="Arial" w:cs="Arial"/>
          <w:b/>
          <w:bCs/>
        </w:rPr>
        <w:t xml:space="preserve">Amélioration (fenêtres, façade, confort énergétique). </w:t>
      </w:r>
    </w:p>
    <w:p w14:paraId="1A166701" w14:textId="77777777" w:rsidR="007F0F01" w:rsidRPr="007F0F01" w:rsidRDefault="007F0F01" w:rsidP="007F0F01">
      <w:pPr>
        <w:spacing w:after="0"/>
        <w:jc w:val="both"/>
        <w:rPr>
          <w:rFonts w:ascii="Arial" w:hAnsi="Arial" w:cs="Arial"/>
          <w:b/>
          <w:bCs/>
        </w:rPr>
      </w:pPr>
      <w:r w:rsidRPr="007F0F01">
        <w:rPr>
          <w:rFonts w:ascii="Arial" w:hAnsi="Arial" w:cs="Arial"/>
          <w:b/>
          <w:bCs/>
        </w:rPr>
        <w:t>Une maison correctement entretenue et rénovée valorise le patrimoine, réduit les risques et augmente le confort des occupants.</w:t>
      </w:r>
    </w:p>
    <w:p w14:paraId="7AB5A833" w14:textId="77777777" w:rsidR="00125875" w:rsidRDefault="00125875"/>
    <w:sectPr w:rsidR="00125875" w:rsidSect="007F0F0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3ED6" w14:textId="77777777" w:rsidR="006E4068" w:rsidRDefault="006E4068" w:rsidP="002A4326">
      <w:pPr>
        <w:spacing w:after="0" w:line="240" w:lineRule="auto"/>
      </w:pPr>
      <w:r>
        <w:separator/>
      </w:r>
    </w:p>
  </w:endnote>
  <w:endnote w:type="continuationSeparator" w:id="0">
    <w:p w14:paraId="6D351B01" w14:textId="77777777" w:rsidR="006E4068" w:rsidRDefault="006E4068" w:rsidP="002A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254232"/>
      <w:docPartObj>
        <w:docPartGallery w:val="Page Numbers (Bottom of Page)"/>
        <w:docPartUnique/>
      </w:docPartObj>
    </w:sdtPr>
    <w:sdtContent>
      <w:p w14:paraId="2B103D1D" w14:textId="54D338DB" w:rsidR="002A4326" w:rsidRDefault="002A4326">
        <w:pPr>
          <w:pStyle w:val="Pieddepage"/>
          <w:jc w:val="right"/>
        </w:pPr>
        <w:r>
          <w:fldChar w:fldCharType="begin"/>
        </w:r>
        <w:r>
          <w:instrText>PAGE   \* MERGEFORMAT</w:instrText>
        </w:r>
        <w:r>
          <w:fldChar w:fldCharType="separate"/>
        </w:r>
        <w:r>
          <w:t>2</w:t>
        </w:r>
        <w:r>
          <w:fldChar w:fldCharType="end"/>
        </w:r>
      </w:p>
    </w:sdtContent>
  </w:sdt>
  <w:p w14:paraId="30FD358F" w14:textId="77777777" w:rsidR="002A4326" w:rsidRDefault="002A43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EA66" w14:textId="77777777" w:rsidR="006E4068" w:rsidRDefault="006E4068" w:rsidP="002A4326">
      <w:pPr>
        <w:spacing w:after="0" w:line="240" w:lineRule="auto"/>
      </w:pPr>
      <w:r>
        <w:separator/>
      </w:r>
    </w:p>
  </w:footnote>
  <w:footnote w:type="continuationSeparator" w:id="0">
    <w:p w14:paraId="13E61DEC" w14:textId="77777777" w:rsidR="006E4068" w:rsidRDefault="006E4068" w:rsidP="002A4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7DBE" w14:textId="77777777" w:rsidR="00790A52" w:rsidRPr="00790A52" w:rsidRDefault="00790A52" w:rsidP="00790A52">
    <w:pPr>
      <w:tabs>
        <w:tab w:val="center" w:pos="4536"/>
        <w:tab w:val="right" w:pos="9072"/>
      </w:tabs>
      <w:suppressAutoHyphens/>
      <w:autoSpaceDN w:val="0"/>
      <w:spacing w:after="0" w:line="240" w:lineRule="auto"/>
      <w:rPr>
        <w:rFonts w:ascii="Aptos" w:eastAsia="Aptos" w:hAnsi="Aptos" w:cs="Times New Roman"/>
        <w:kern w:val="3"/>
        <w:sz w:val="22"/>
        <w:szCs w:val="22"/>
        <w14:ligatures w14:val="none"/>
      </w:rPr>
    </w:pPr>
    <w:r w:rsidRPr="00790A52">
      <w:rPr>
        <w:rFonts w:ascii="Arial" w:eastAsia="Aptos" w:hAnsi="Arial" w:cs="Arial"/>
        <w:kern w:val="3"/>
        <w:sz w:val="20"/>
        <w:szCs w:val="20"/>
        <w14:ligatures w14:val="none"/>
      </w:rPr>
      <w:t xml:space="preserve">Bloc de compétences 3. – </w:t>
    </w:r>
    <w:r w:rsidRPr="00790A52">
      <w:rPr>
        <w:rFonts w:ascii="Arial" w:eastAsia="Aptos" w:hAnsi="Arial" w:cs="Arial"/>
        <w:i/>
        <w:iCs/>
        <w:kern w:val="3"/>
        <w:sz w:val="20"/>
        <w:szCs w:val="20"/>
        <w14:ligatures w14:val="none"/>
      </w:rPr>
      <w:t xml:space="preserve">Conseil en gestion du bâti dans le contexte de changement climatique </w:t>
    </w:r>
  </w:p>
  <w:p w14:paraId="6E9BCAD8" w14:textId="77777777" w:rsidR="00790A52" w:rsidRPr="00790A52" w:rsidRDefault="00790A52" w:rsidP="00790A52">
    <w:pPr>
      <w:tabs>
        <w:tab w:val="center" w:pos="4536"/>
        <w:tab w:val="right" w:pos="9072"/>
      </w:tabs>
      <w:suppressAutoHyphens/>
      <w:autoSpaceDN w:val="0"/>
      <w:spacing w:after="0" w:line="240" w:lineRule="auto"/>
      <w:rPr>
        <w:rFonts w:ascii="Arial" w:eastAsia="Aptos" w:hAnsi="Arial" w:cs="Arial"/>
        <w:kern w:val="3"/>
        <w:sz w:val="20"/>
        <w:szCs w:val="20"/>
        <w14:ligatures w14:val="none"/>
      </w:rPr>
    </w:pPr>
    <w:r w:rsidRPr="00790A52">
      <w:rPr>
        <w:rFonts w:ascii="Arial" w:eastAsia="Aptos" w:hAnsi="Arial" w:cs="Arial"/>
        <w:kern w:val="3"/>
        <w:sz w:val="20"/>
        <w:szCs w:val="20"/>
        <w14:ligatures w14:val="none"/>
      </w:rPr>
      <w:t>Activité 2 - Accompagnement du client lors des opérations de travaux</w:t>
    </w:r>
  </w:p>
  <w:p w14:paraId="262B7759" w14:textId="77777777" w:rsidR="00790A52" w:rsidRDefault="00790A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CE1"/>
    <w:multiLevelType w:val="multilevel"/>
    <w:tmpl w:val="75E0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5C67"/>
    <w:multiLevelType w:val="multilevel"/>
    <w:tmpl w:val="295A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F5E02"/>
    <w:multiLevelType w:val="multilevel"/>
    <w:tmpl w:val="5F7A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51665"/>
    <w:multiLevelType w:val="multilevel"/>
    <w:tmpl w:val="B550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40DE1"/>
    <w:multiLevelType w:val="multilevel"/>
    <w:tmpl w:val="3996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47592"/>
    <w:multiLevelType w:val="multilevel"/>
    <w:tmpl w:val="65B2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A54F7"/>
    <w:multiLevelType w:val="multilevel"/>
    <w:tmpl w:val="7E2C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663EE"/>
    <w:multiLevelType w:val="multilevel"/>
    <w:tmpl w:val="DB80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90E28"/>
    <w:multiLevelType w:val="multilevel"/>
    <w:tmpl w:val="794E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C46DB"/>
    <w:multiLevelType w:val="multilevel"/>
    <w:tmpl w:val="0952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7504D"/>
    <w:multiLevelType w:val="multilevel"/>
    <w:tmpl w:val="C46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F6810"/>
    <w:multiLevelType w:val="multilevel"/>
    <w:tmpl w:val="D220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E3EB5"/>
    <w:multiLevelType w:val="multilevel"/>
    <w:tmpl w:val="DE96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26D29"/>
    <w:multiLevelType w:val="multilevel"/>
    <w:tmpl w:val="0302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A63C8"/>
    <w:multiLevelType w:val="multilevel"/>
    <w:tmpl w:val="7234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A59E4"/>
    <w:multiLevelType w:val="multilevel"/>
    <w:tmpl w:val="6C9A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9710C"/>
    <w:multiLevelType w:val="multilevel"/>
    <w:tmpl w:val="51D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2471C"/>
    <w:multiLevelType w:val="multilevel"/>
    <w:tmpl w:val="702A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F17849"/>
    <w:multiLevelType w:val="multilevel"/>
    <w:tmpl w:val="BB08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9F4093"/>
    <w:multiLevelType w:val="multilevel"/>
    <w:tmpl w:val="1110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241D3F"/>
    <w:multiLevelType w:val="multilevel"/>
    <w:tmpl w:val="46F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F138FC"/>
    <w:multiLevelType w:val="multilevel"/>
    <w:tmpl w:val="A018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AF09FA"/>
    <w:multiLevelType w:val="multilevel"/>
    <w:tmpl w:val="B6AC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8A635D"/>
    <w:multiLevelType w:val="multilevel"/>
    <w:tmpl w:val="545C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480BA0"/>
    <w:multiLevelType w:val="multilevel"/>
    <w:tmpl w:val="3816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E9047F"/>
    <w:multiLevelType w:val="multilevel"/>
    <w:tmpl w:val="5472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C9798E"/>
    <w:multiLevelType w:val="multilevel"/>
    <w:tmpl w:val="0554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D32B32"/>
    <w:multiLevelType w:val="multilevel"/>
    <w:tmpl w:val="90C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A44B5A"/>
    <w:multiLevelType w:val="multilevel"/>
    <w:tmpl w:val="EF1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D812CC"/>
    <w:multiLevelType w:val="multilevel"/>
    <w:tmpl w:val="A52C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1E35A7"/>
    <w:multiLevelType w:val="multilevel"/>
    <w:tmpl w:val="123CF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9D5178"/>
    <w:multiLevelType w:val="multilevel"/>
    <w:tmpl w:val="5FB4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F34BB1"/>
    <w:multiLevelType w:val="multilevel"/>
    <w:tmpl w:val="1EEA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BF05BE"/>
    <w:multiLevelType w:val="multilevel"/>
    <w:tmpl w:val="FFE2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804C68"/>
    <w:multiLevelType w:val="multilevel"/>
    <w:tmpl w:val="C92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512BC0"/>
    <w:multiLevelType w:val="multilevel"/>
    <w:tmpl w:val="53B0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EF2C85"/>
    <w:multiLevelType w:val="multilevel"/>
    <w:tmpl w:val="336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2275E9"/>
    <w:multiLevelType w:val="multilevel"/>
    <w:tmpl w:val="6216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053E5"/>
    <w:multiLevelType w:val="multilevel"/>
    <w:tmpl w:val="97B2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AC2C07"/>
    <w:multiLevelType w:val="multilevel"/>
    <w:tmpl w:val="6986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284066"/>
    <w:multiLevelType w:val="multilevel"/>
    <w:tmpl w:val="B1FA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DF446F"/>
    <w:multiLevelType w:val="multilevel"/>
    <w:tmpl w:val="12A0D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7D21CE"/>
    <w:multiLevelType w:val="multilevel"/>
    <w:tmpl w:val="43D8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A24AEA"/>
    <w:multiLevelType w:val="multilevel"/>
    <w:tmpl w:val="88FC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8122AE"/>
    <w:multiLevelType w:val="multilevel"/>
    <w:tmpl w:val="2562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295CE6"/>
    <w:multiLevelType w:val="multilevel"/>
    <w:tmpl w:val="3A50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6D79E2"/>
    <w:multiLevelType w:val="multilevel"/>
    <w:tmpl w:val="569E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1A3F28"/>
    <w:multiLevelType w:val="multilevel"/>
    <w:tmpl w:val="4B3C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A61C2A"/>
    <w:multiLevelType w:val="multilevel"/>
    <w:tmpl w:val="81F4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8061EC"/>
    <w:multiLevelType w:val="multilevel"/>
    <w:tmpl w:val="B53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716EAD"/>
    <w:multiLevelType w:val="multilevel"/>
    <w:tmpl w:val="818E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081D57"/>
    <w:multiLevelType w:val="multilevel"/>
    <w:tmpl w:val="7C70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8651B4"/>
    <w:multiLevelType w:val="multilevel"/>
    <w:tmpl w:val="697C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A471F8"/>
    <w:multiLevelType w:val="multilevel"/>
    <w:tmpl w:val="0B3A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67269D"/>
    <w:multiLevelType w:val="multilevel"/>
    <w:tmpl w:val="13BA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905725"/>
    <w:multiLevelType w:val="multilevel"/>
    <w:tmpl w:val="DA3E3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7F7870"/>
    <w:multiLevelType w:val="multilevel"/>
    <w:tmpl w:val="5BC4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040115"/>
    <w:multiLevelType w:val="multilevel"/>
    <w:tmpl w:val="3C2C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CF0816"/>
    <w:multiLevelType w:val="multilevel"/>
    <w:tmpl w:val="E648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499071">
    <w:abstractNumId w:val="20"/>
  </w:num>
  <w:num w:numId="2" w16cid:durableId="2088112419">
    <w:abstractNumId w:val="41"/>
  </w:num>
  <w:num w:numId="3" w16cid:durableId="422184242">
    <w:abstractNumId w:val="19"/>
  </w:num>
  <w:num w:numId="4" w16cid:durableId="2038500671">
    <w:abstractNumId w:val="53"/>
  </w:num>
  <w:num w:numId="5" w16cid:durableId="1707875293">
    <w:abstractNumId w:val="44"/>
  </w:num>
  <w:num w:numId="6" w16cid:durableId="1183015068">
    <w:abstractNumId w:val="22"/>
  </w:num>
  <w:num w:numId="7" w16cid:durableId="1308820575">
    <w:abstractNumId w:val="0"/>
  </w:num>
  <w:num w:numId="8" w16cid:durableId="374737180">
    <w:abstractNumId w:val="49"/>
  </w:num>
  <w:num w:numId="9" w16cid:durableId="2007711218">
    <w:abstractNumId w:val="11"/>
  </w:num>
  <w:num w:numId="10" w16cid:durableId="1267469123">
    <w:abstractNumId w:val="23"/>
  </w:num>
  <w:num w:numId="11" w16cid:durableId="434250910">
    <w:abstractNumId w:val="24"/>
  </w:num>
  <w:num w:numId="12" w16cid:durableId="1053774139">
    <w:abstractNumId w:val="3"/>
  </w:num>
  <w:num w:numId="13" w16cid:durableId="2145924107">
    <w:abstractNumId w:val="2"/>
  </w:num>
  <w:num w:numId="14" w16cid:durableId="605382852">
    <w:abstractNumId w:val="31"/>
  </w:num>
  <w:num w:numId="15" w16cid:durableId="1860927268">
    <w:abstractNumId w:val="43"/>
  </w:num>
  <w:num w:numId="16" w16cid:durableId="663975004">
    <w:abstractNumId w:val="34"/>
  </w:num>
  <w:num w:numId="17" w16cid:durableId="1075935890">
    <w:abstractNumId w:val="26"/>
  </w:num>
  <w:num w:numId="18" w16cid:durableId="198248228">
    <w:abstractNumId w:val="12"/>
  </w:num>
  <w:num w:numId="19" w16cid:durableId="154498695">
    <w:abstractNumId w:val="14"/>
  </w:num>
  <w:num w:numId="20" w16cid:durableId="109863787">
    <w:abstractNumId w:val="54"/>
  </w:num>
  <w:num w:numId="21" w16cid:durableId="942693050">
    <w:abstractNumId w:val="28"/>
  </w:num>
  <w:num w:numId="22" w16cid:durableId="1261793281">
    <w:abstractNumId w:val="39"/>
  </w:num>
  <w:num w:numId="23" w16cid:durableId="864367978">
    <w:abstractNumId w:val="17"/>
  </w:num>
  <w:num w:numId="24" w16cid:durableId="1764063089">
    <w:abstractNumId w:val="35"/>
  </w:num>
  <w:num w:numId="25" w16cid:durableId="2073959891">
    <w:abstractNumId w:val="57"/>
  </w:num>
  <w:num w:numId="26" w16cid:durableId="667832799">
    <w:abstractNumId w:val="33"/>
  </w:num>
  <w:num w:numId="27" w16cid:durableId="192042650">
    <w:abstractNumId w:val="21"/>
  </w:num>
  <w:num w:numId="28" w16cid:durableId="1709334307">
    <w:abstractNumId w:val="4"/>
  </w:num>
  <w:num w:numId="29" w16cid:durableId="1193180341">
    <w:abstractNumId w:val="56"/>
  </w:num>
  <w:num w:numId="30" w16cid:durableId="309673366">
    <w:abstractNumId w:val="58"/>
  </w:num>
  <w:num w:numId="31" w16cid:durableId="1038311009">
    <w:abstractNumId w:val="52"/>
  </w:num>
  <w:num w:numId="32" w16cid:durableId="767896913">
    <w:abstractNumId w:val="46"/>
  </w:num>
  <w:num w:numId="33" w16cid:durableId="39213818">
    <w:abstractNumId w:val="6"/>
  </w:num>
  <w:num w:numId="34" w16cid:durableId="1679650763">
    <w:abstractNumId w:val="13"/>
  </w:num>
  <w:num w:numId="35" w16cid:durableId="1258900497">
    <w:abstractNumId w:val="18"/>
  </w:num>
  <w:num w:numId="36" w16cid:durableId="620578858">
    <w:abstractNumId w:val="36"/>
  </w:num>
  <w:num w:numId="37" w16cid:durableId="1009867960">
    <w:abstractNumId w:val="25"/>
  </w:num>
  <w:num w:numId="38" w16cid:durableId="138230989">
    <w:abstractNumId w:val="47"/>
  </w:num>
  <w:num w:numId="39" w16cid:durableId="1677925614">
    <w:abstractNumId w:val="29"/>
  </w:num>
  <w:num w:numId="40" w16cid:durableId="76636005">
    <w:abstractNumId w:val="1"/>
  </w:num>
  <w:num w:numId="41" w16cid:durableId="1427843954">
    <w:abstractNumId w:val="50"/>
  </w:num>
  <w:num w:numId="42" w16cid:durableId="1901553839">
    <w:abstractNumId w:val="51"/>
  </w:num>
  <w:num w:numId="43" w16cid:durableId="702049525">
    <w:abstractNumId w:val="40"/>
  </w:num>
  <w:num w:numId="44" w16cid:durableId="885458552">
    <w:abstractNumId w:val="32"/>
  </w:num>
  <w:num w:numId="45" w16cid:durableId="1846476886">
    <w:abstractNumId w:val="37"/>
  </w:num>
  <w:num w:numId="46" w16cid:durableId="793061600">
    <w:abstractNumId w:val="9"/>
  </w:num>
  <w:num w:numId="47" w16cid:durableId="1394503827">
    <w:abstractNumId w:val="42"/>
  </w:num>
  <w:num w:numId="48" w16cid:durableId="774398686">
    <w:abstractNumId w:val="38"/>
  </w:num>
  <w:num w:numId="49" w16cid:durableId="1897012986">
    <w:abstractNumId w:val="15"/>
  </w:num>
  <w:num w:numId="50" w16cid:durableId="1474757344">
    <w:abstractNumId w:val="7"/>
  </w:num>
  <w:num w:numId="51" w16cid:durableId="1695350793">
    <w:abstractNumId w:val="48"/>
  </w:num>
  <w:num w:numId="52" w16cid:durableId="1192258589">
    <w:abstractNumId w:val="8"/>
  </w:num>
  <w:num w:numId="53" w16cid:durableId="268588736">
    <w:abstractNumId w:val="45"/>
  </w:num>
  <w:num w:numId="54" w16cid:durableId="1043022728">
    <w:abstractNumId w:val="10"/>
  </w:num>
  <w:num w:numId="55" w16cid:durableId="1612592306">
    <w:abstractNumId w:val="27"/>
  </w:num>
  <w:num w:numId="56" w16cid:durableId="2099978818">
    <w:abstractNumId w:val="16"/>
  </w:num>
  <w:num w:numId="57" w16cid:durableId="1691838271">
    <w:abstractNumId w:val="55"/>
  </w:num>
  <w:num w:numId="58" w16cid:durableId="1090158030">
    <w:abstractNumId w:val="30"/>
  </w:num>
  <w:num w:numId="59" w16cid:durableId="618805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01"/>
    <w:rsid w:val="00125875"/>
    <w:rsid w:val="002A4326"/>
    <w:rsid w:val="002B3CA0"/>
    <w:rsid w:val="0035181D"/>
    <w:rsid w:val="003D6CD1"/>
    <w:rsid w:val="00524BED"/>
    <w:rsid w:val="00552D51"/>
    <w:rsid w:val="005F7F1B"/>
    <w:rsid w:val="006E4068"/>
    <w:rsid w:val="0072076C"/>
    <w:rsid w:val="00790A52"/>
    <w:rsid w:val="007977D7"/>
    <w:rsid w:val="007F0F01"/>
    <w:rsid w:val="00932A90"/>
    <w:rsid w:val="00955CF0"/>
    <w:rsid w:val="00D630F2"/>
    <w:rsid w:val="00DE6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1D25"/>
  <w15:chartTrackingRefBased/>
  <w15:docId w15:val="{E12F2B50-79E6-4276-B046-1E3C6AF5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0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F0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F0F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F0F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F0F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F0F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0F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0F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0F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0F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F0F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F0F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F0F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0F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0F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0F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0F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0F01"/>
    <w:rPr>
      <w:rFonts w:eastAsiaTheme="majorEastAsia" w:cstheme="majorBidi"/>
      <w:color w:val="272727" w:themeColor="text1" w:themeTint="D8"/>
    </w:rPr>
  </w:style>
  <w:style w:type="paragraph" w:styleId="Titre">
    <w:name w:val="Title"/>
    <w:basedOn w:val="Normal"/>
    <w:next w:val="Normal"/>
    <w:link w:val="TitreCar"/>
    <w:uiPriority w:val="10"/>
    <w:qFormat/>
    <w:rsid w:val="007F0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0F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0F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0F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0F01"/>
    <w:pPr>
      <w:spacing w:before="160"/>
      <w:jc w:val="center"/>
    </w:pPr>
    <w:rPr>
      <w:i/>
      <w:iCs/>
      <w:color w:val="404040" w:themeColor="text1" w:themeTint="BF"/>
    </w:rPr>
  </w:style>
  <w:style w:type="character" w:customStyle="1" w:styleId="CitationCar">
    <w:name w:val="Citation Car"/>
    <w:basedOn w:val="Policepardfaut"/>
    <w:link w:val="Citation"/>
    <w:uiPriority w:val="29"/>
    <w:rsid w:val="007F0F01"/>
    <w:rPr>
      <w:i/>
      <w:iCs/>
      <w:color w:val="404040" w:themeColor="text1" w:themeTint="BF"/>
    </w:rPr>
  </w:style>
  <w:style w:type="paragraph" w:styleId="Paragraphedeliste">
    <w:name w:val="List Paragraph"/>
    <w:basedOn w:val="Normal"/>
    <w:uiPriority w:val="34"/>
    <w:qFormat/>
    <w:rsid w:val="007F0F01"/>
    <w:pPr>
      <w:ind w:left="720"/>
      <w:contextualSpacing/>
    </w:pPr>
  </w:style>
  <w:style w:type="character" w:styleId="Accentuationintense">
    <w:name w:val="Intense Emphasis"/>
    <w:basedOn w:val="Policepardfaut"/>
    <w:uiPriority w:val="21"/>
    <w:qFormat/>
    <w:rsid w:val="007F0F01"/>
    <w:rPr>
      <w:i/>
      <w:iCs/>
      <w:color w:val="0F4761" w:themeColor="accent1" w:themeShade="BF"/>
    </w:rPr>
  </w:style>
  <w:style w:type="paragraph" w:styleId="Citationintense">
    <w:name w:val="Intense Quote"/>
    <w:basedOn w:val="Normal"/>
    <w:next w:val="Normal"/>
    <w:link w:val="CitationintenseCar"/>
    <w:uiPriority w:val="30"/>
    <w:qFormat/>
    <w:rsid w:val="007F0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0F01"/>
    <w:rPr>
      <w:i/>
      <w:iCs/>
      <w:color w:val="0F4761" w:themeColor="accent1" w:themeShade="BF"/>
    </w:rPr>
  </w:style>
  <w:style w:type="character" w:styleId="Rfrenceintense">
    <w:name w:val="Intense Reference"/>
    <w:basedOn w:val="Policepardfaut"/>
    <w:uiPriority w:val="32"/>
    <w:qFormat/>
    <w:rsid w:val="007F0F01"/>
    <w:rPr>
      <w:b/>
      <w:bCs/>
      <w:smallCaps/>
      <w:color w:val="0F4761" w:themeColor="accent1" w:themeShade="BF"/>
      <w:spacing w:val="5"/>
    </w:rPr>
  </w:style>
  <w:style w:type="paragraph" w:styleId="En-tte">
    <w:name w:val="header"/>
    <w:basedOn w:val="Normal"/>
    <w:link w:val="En-tteCar"/>
    <w:uiPriority w:val="99"/>
    <w:unhideWhenUsed/>
    <w:rsid w:val="002A4326"/>
    <w:pPr>
      <w:tabs>
        <w:tab w:val="center" w:pos="4536"/>
        <w:tab w:val="right" w:pos="9072"/>
      </w:tabs>
      <w:spacing w:after="0" w:line="240" w:lineRule="auto"/>
    </w:pPr>
  </w:style>
  <w:style w:type="character" w:customStyle="1" w:styleId="En-tteCar">
    <w:name w:val="En-tête Car"/>
    <w:basedOn w:val="Policepardfaut"/>
    <w:link w:val="En-tte"/>
    <w:uiPriority w:val="99"/>
    <w:rsid w:val="002A4326"/>
  </w:style>
  <w:style w:type="paragraph" w:styleId="Pieddepage">
    <w:name w:val="footer"/>
    <w:basedOn w:val="Normal"/>
    <w:link w:val="PieddepageCar"/>
    <w:uiPriority w:val="99"/>
    <w:unhideWhenUsed/>
    <w:rsid w:val="002A43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4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80FF2-BC62-4F65-9185-7FC4402C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2351</Words>
  <Characters>12932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11</cp:revision>
  <dcterms:created xsi:type="dcterms:W3CDTF">2026-04-03T03:59:00Z</dcterms:created>
  <dcterms:modified xsi:type="dcterms:W3CDTF">2026-04-03T04:40:00Z</dcterms:modified>
</cp:coreProperties>
</file>